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中国示波器行业市场深度分析及发展前景与风险研究报告(2024-2029版)</w:t>
      </w:r>
    </w:p>
    <w:p>
      <w:pPr>
        <w:spacing w:after="150"/>
      </w:pPr>
      <w:r>
        <w:rPr>
          <w:b w:val="1"/>
          <w:bCs w:val="1"/>
        </w:rPr>
        <w:t xml:space="preserve">报告简介</w:t>
      </w:r>
    </w:p>
    <w:p>
      <w:pPr>
        <w:spacing w:after="150"/>
      </w:pPr>
      <w:r>
        <w:rPr/>
        <w:t xml:space="preserve">示波器是一种精确复现信号电压随时间变化波形的仪器，是目前各电子行业应用最广泛的时域测试仪器。示波器不仅可以精确地复现信号电压随时间变化的波形，进行各种波形参数自动测量与分析，如信号幅度、频率、脉冲参数、信号相位信息等;还可用于高速、高精度数据采集单元，进行原始信息收集、分析和处理，完成各种监测和数据分析任务，广泛应用于模数混合信号测试、嵌入式系统设计与调试、瞬态信号的定位与分析、电源测量与分析、视频系统设计与调试、产品测试和质量控制等领域。示波器分为模拟示波器和数字示波器两类。</w:t>
      </w:r>
    </w:p>
    <w:p>
      <w:pPr>
        <w:spacing w:after="150"/>
      </w:pPr>
      <w:r>
        <w:rPr/>
        <w:t xml:space="preserve">近年来，得益于我国制造业升级，智能实验室、新能源汽车、消费电子等行业发展迅速，进而带动示波器市场快速增长。发展到2022年，我国示波器行业规模已达到33.73亿元，行业产量突破100万台，近三年行业增长率在8%以上。根据Frost&amp;Sullivan数据测算，近年来国产示波器代表厂商普源精电和鼎阳科技在示波器领域的市占率均明显提升，其中普源精电数字示波器的全球市占率从2018年的1.7%提升至2021年的2.7%。随着国产厂商在各档次市场不断发力，进口替代有望加速推进，国产替代效应不断增强下，国内示波器市场离饱和还有较大距离。</w:t>
      </w:r>
    </w:p>
    <w:p>
      <w:pPr>
        <w:spacing w:after="150"/>
      </w:pPr>
      <w:r>
        <w:rPr/>
        <w:t xml:space="preserve">随着电子产业测试需求的进步，特别是5G、云服务、视频流、物联网、新能源、消费电子等新兴领域市场的工业客户都需要面临接口速率提升所带来的更高测试要求，因此对中高端示波器产品的需求将与日俱增。由于2GHz带宽以上示波器核心芯片无法通过公开市场进行采购，国内示波器厂商主要集中在中低端示波器产品领域。随着中国加大对上游ADC芯片、FPGA等领域的投资，上游芯片供应商发展逐步崛起，国内示波器厂商正逐渐从经济型示波器向中高端型市场发展。国内已经有示波器厂商通过自研示波器核心芯片，特别是在模拟前端芯片和ADC芯片上，具有了自主研发芯片的能力，突破了带宽和采样率的技术壁垒，突破了示波器4GHz带宽、20GSa/s采样率的技术限制，初步具备在高端型4GHz以上带宽市场与国外龙头厂商竞争的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示波器市场进行了分析研究。报告在总结中国示波器发展历程的基础上，结合新时期的各方面因素，对中国示波器的发展趋势给予了细致和审慎的预测论证。报告资料详实，图表丰富，既有深入的分析，又有直观的比较，为示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示波器行业国内外发展概述</w:t>
      </w:r>
    </w:p>
    <w:p>
      <w:pPr>
        <w:spacing w:after="150"/>
      </w:pPr>
      <w:r>
        <w:rPr/>
        <w:t xml:space="preserve">一、全球示波器行业发展概况</w:t>
      </w:r>
    </w:p>
    <w:p>
      <w:pPr>
        <w:spacing w:after="150"/>
      </w:pPr>
      <w:r>
        <w:rPr/>
        <w:t xml:space="preserve">1、全球示波器行业发展现状</w:t>
      </w:r>
    </w:p>
    <w:p>
      <w:pPr>
        <w:spacing w:after="150"/>
      </w:pPr>
      <w:r>
        <w:rPr/>
        <w:t xml:space="preserve">2、主要国家和地区发展状况</w:t>
      </w:r>
    </w:p>
    <w:p>
      <w:pPr>
        <w:spacing w:after="150"/>
      </w:pPr>
      <w:r>
        <w:rPr/>
        <w:t xml:space="preserve">3、全球示波器行业发展趋势</w:t>
      </w:r>
    </w:p>
    <w:p>
      <w:pPr>
        <w:spacing w:after="150"/>
      </w:pPr>
      <w:r>
        <w:rPr/>
        <w:t xml:space="preserve">二、中国示波器行业发展概况</w:t>
      </w:r>
    </w:p>
    <w:p>
      <w:pPr>
        <w:spacing w:after="150"/>
      </w:pPr>
      <w:r>
        <w:rPr/>
        <w:t xml:space="preserve">1、中国示波器行业发展现状</w:t>
      </w:r>
    </w:p>
    <w:p>
      <w:pPr>
        <w:spacing w:after="150"/>
      </w:pPr>
      <w:r>
        <w:rPr/>
        <w:t xml:space="preserve">2、中国示波器行业发展中存在的问题</w:t>
      </w:r>
    </w:p>
    <w:p>
      <w:pPr>
        <w:spacing w:after="150"/>
      </w:pPr>
      <w:r>
        <w:rPr>
          <w:b w:val="1"/>
          <w:bCs w:val="1"/>
        </w:rPr>
        <w:t xml:space="preserve">第二章 2019-2023年中国示波器行业发展环境分析</w:t>
      </w:r>
    </w:p>
    <w:p>
      <w:pPr>
        <w:spacing w:after="150"/>
      </w:pPr>
      <w:r>
        <w:rPr/>
        <w:t xml:space="preserve">一、宏观经济环境</w:t>
      </w:r>
    </w:p>
    <w:p>
      <w:pPr>
        <w:spacing w:after="150"/>
      </w:pPr>
      <w:r>
        <w:rPr/>
        <w:t xml:space="preserve">1、中国gdp分析</w:t>
      </w:r>
    </w:p>
    <w:p>
      <w:pPr>
        <w:spacing w:after="150"/>
      </w:pPr>
      <w:r>
        <w:rPr/>
        <w:t xml:space="preserve">2、中国固定资产投资分析</w:t>
      </w:r>
    </w:p>
    <w:p>
      <w:pPr>
        <w:spacing w:after="150"/>
      </w:pPr>
      <w:r>
        <w:rPr/>
        <w:t xml:space="preserve">3、电子信息制作业</w:t>
      </w:r>
    </w:p>
    <w:p>
      <w:pPr>
        <w:spacing w:after="150"/>
      </w:pPr>
      <w:r>
        <w:rPr/>
        <w:t xml:space="preserve">二、国际贸易环境</w:t>
      </w:r>
    </w:p>
    <w:p>
      <w:pPr>
        <w:spacing w:after="150"/>
      </w:pPr>
      <w:r>
        <w:rPr/>
        <w:t xml:space="preserve">三、宏观政策环境</w:t>
      </w:r>
    </w:p>
    <w:p>
      <w:pPr>
        <w:spacing w:after="150"/>
      </w:pPr>
      <w:r>
        <w:rPr/>
        <w:t xml:space="preserve">四、示波器行业政策环境</w:t>
      </w:r>
    </w:p>
    <w:p>
      <w:pPr>
        <w:spacing w:after="150"/>
      </w:pPr>
      <w:r>
        <w:rPr/>
        <w:t xml:space="preserve">五、示波器行业技术环境</w:t>
      </w:r>
    </w:p>
    <w:p>
      <w:pPr>
        <w:spacing w:after="150"/>
      </w:pPr>
      <w:r>
        <w:rPr>
          <w:b w:val="1"/>
          <w:bCs w:val="1"/>
        </w:rPr>
        <w:t xml:space="preserve">第三章 示波器行业市场分析</w:t>
      </w:r>
    </w:p>
    <w:p>
      <w:pPr>
        <w:spacing w:after="150"/>
      </w:pPr>
      <w:r>
        <w:rPr/>
        <w:t xml:space="preserve">一、市场规模</w:t>
      </w:r>
    </w:p>
    <w:p>
      <w:pPr>
        <w:spacing w:after="150"/>
      </w:pPr>
      <w:r>
        <w:rPr/>
        <w:t xml:space="preserve">1、2019-2023年示波器行业市场规模及增速</w:t>
      </w:r>
    </w:p>
    <w:p>
      <w:pPr>
        <w:spacing w:after="150"/>
      </w:pPr>
      <w:r>
        <w:rPr/>
        <w:t xml:space="preserve">2、示波器行业市场饱和度</w:t>
      </w:r>
    </w:p>
    <w:p>
      <w:pPr>
        <w:spacing w:after="150"/>
      </w:pPr>
      <w:r>
        <w:rPr/>
        <w:t xml:space="preserve">3、影响示波器行业市场规模的因素</w:t>
      </w:r>
    </w:p>
    <w:p>
      <w:pPr>
        <w:spacing w:after="150"/>
      </w:pPr>
      <w:r>
        <w:rPr/>
        <w:t xml:space="preserve">4、2024-2029年示波器行业市场规模及增速预测</w:t>
      </w:r>
    </w:p>
    <w:p>
      <w:pPr>
        <w:spacing w:after="150"/>
      </w:pPr>
      <w:r>
        <w:rPr/>
        <w:t xml:space="preserve">二、市场结构</w:t>
      </w:r>
    </w:p>
    <w:p>
      <w:pPr>
        <w:spacing w:after="150"/>
      </w:pPr>
      <w:r>
        <w:rPr/>
        <w:t xml:space="preserve">三、市场特点</w:t>
      </w:r>
    </w:p>
    <w:p>
      <w:pPr>
        <w:spacing w:after="150"/>
      </w:pPr>
      <w:r>
        <w:rPr/>
        <w:t xml:space="preserve">1、示波器行业所处生命周期</w:t>
      </w:r>
    </w:p>
    <w:p>
      <w:pPr>
        <w:spacing w:after="150"/>
      </w:pPr>
      <w:r>
        <w:rPr/>
        <w:t xml:space="preserve">2、技术变革与行业革新对示波器行业的影响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示波器行业分析</w:t>
      </w:r>
    </w:p>
    <w:p>
      <w:pPr>
        <w:spacing w:after="150"/>
      </w:pPr>
      <w:r>
        <w:rPr/>
        <w:t xml:space="preserve">一、产能产量分析</w:t>
      </w:r>
    </w:p>
    <w:p>
      <w:pPr>
        <w:spacing w:after="150"/>
      </w:pPr>
      <w:r>
        <w:rPr/>
        <w:t xml:space="preserve">1、2019-2023年示波器行业总量及增速</w:t>
      </w:r>
    </w:p>
    <w:p>
      <w:pPr>
        <w:spacing w:after="150"/>
      </w:pPr>
      <w:r>
        <w:rPr/>
        <w:t xml:space="preserve">2、2019-2023年示波器行业产能</w:t>
      </w:r>
    </w:p>
    <w:p>
      <w:pPr>
        <w:spacing w:after="150"/>
      </w:pPr>
      <w:r>
        <w:rPr/>
        <w:t xml:space="preserve">3、影响示波器行业产能产量的因素</w:t>
      </w:r>
    </w:p>
    <w:p>
      <w:pPr>
        <w:spacing w:after="150"/>
      </w:pPr>
      <w:r>
        <w:rPr/>
        <w:t xml:space="preserve">4、2024-2029年示波器行业总量及增速预测</w:t>
      </w:r>
    </w:p>
    <w:p>
      <w:pPr>
        <w:spacing w:after="150"/>
      </w:pPr>
      <w:r>
        <w:rPr/>
        <w:t xml:space="preserve">二、区域生产分析</w:t>
      </w:r>
    </w:p>
    <w:p>
      <w:pPr>
        <w:spacing w:after="150"/>
      </w:pPr>
      <w:r>
        <w:rPr/>
        <w:t xml:space="preserve">1、示波器企业区域分布情况</w:t>
      </w:r>
    </w:p>
    <w:p>
      <w:pPr>
        <w:spacing w:after="150"/>
      </w:pPr>
      <w:r>
        <w:rPr/>
        <w:t xml:space="preserve">2.重点省市示波器行业状况</w:t>
      </w:r>
    </w:p>
    <w:p>
      <w:pPr>
        <w:spacing w:after="150"/>
      </w:pPr>
      <w:r>
        <w:rPr/>
        <w:t xml:space="preserve">三、行业供需平衡分析</w:t>
      </w:r>
    </w:p>
    <w:p>
      <w:pPr>
        <w:spacing w:after="150"/>
      </w:pPr>
      <w:r>
        <w:rPr/>
        <w:t xml:space="preserve">1、行业供需平衡现状</w:t>
      </w:r>
    </w:p>
    <w:p>
      <w:pPr>
        <w:spacing w:after="150"/>
      </w:pPr>
      <w:r>
        <w:rPr/>
        <w:t xml:space="preserve">2.影响示波器行业供需平衡的因素</w:t>
      </w:r>
    </w:p>
    <w:p>
      <w:pPr>
        <w:spacing w:after="150"/>
      </w:pPr>
      <w:r>
        <w:rPr/>
        <w:t xml:space="preserve">3、示波器行业供需平衡趋势预测</w:t>
      </w:r>
    </w:p>
    <w:p>
      <w:pPr>
        <w:spacing w:after="150"/>
      </w:pPr>
      <w:r>
        <w:rPr>
          <w:b w:val="1"/>
          <w:bCs w:val="1"/>
        </w:rPr>
        <w:t xml:space="preserve">第六章 细分行业分析</w:t>
      </w:r>
    </w:p>
    <w:p>
      <w:pPr>
        <w:spacing w:after="150"/>
      </w:pPr>
      <w:r>
        <w:rPr/>
        <w:t xml:space="preserve">一、主要示波器细分行业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示波器行业竞争分析</w:t>
      </w:r>
    </w:p>
    <w:p>
      <w:pPr>
        <w:spacing w:after="150"/>
      </w:pPr>
      <w:r>
        <w:rPr/>
        <w:t xml:space="preserve">一、重点示波器企业市场份额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示波器行业产品价格分析</w:t>
      </w:r>
    </w:p>
    <w:p>
      <w:pPr>
        <w:spacing w:after="150"/>
      </w:pPr>
      <w:r>
        <w:rPr/>
        <w:t xml:space="preserve">一、示波器产品价格特征</w:t>
      </w:r>
    </w:p>
    <w:p>
      <w:pPr>
        <w:spacing w:after="150"/>
      </w:pPr>
      <w:r>
        <w:rPr/>
        <w:t xml:space="preserve">二、国内示波器产品当前市场价格评述</w:t>
      </w:r>
    </w:p>
    <w:p>
      <w:pPr>
        <w:spacing w:after="150"/>
      </w:pPr>
      <w:r>
        <w:rPr/>
        <w:t xml:space="preserve">三、影响国内市场示波器产品价格的因素</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四、主流厂商示波器产品价位及价格策略</w:t>
      </w:r>
    </w:p>
    <w:p>
      <w:pPr>
        <w:spacing w:after="150"/>
      </w:pPr>
      <w:r>
        <w:rPr/>
        <w:t xml:space="preserve">五、示波器产品未来价格变化趋势</w:t>
      </w:r>
    </w:p>
    <w:p>
      <w:pPr>
        <w:spacing w:after="150"/>
      </w:pPr>
      <w:r>
        <w:rPr>
          <w:b w:val="1"/>
          <w:bCs w:val="1"/>
        </w:rPr>
        <w:t xml:space="preserve">第九章 下游用户分析</w:t>
      </w:r>
    </w:p>
    <w:p>
      <w:pPr>
        <w:spacing w:after="150"/>
      </w:pPr>
      <w:r>
        <w:rPr/>
        <w:t xml:space="preserve">一、用户结构</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二、互补品对示波器行业的影响</w:t>
      </w:r>
    </w:p>
    <w:p>
      <w:pPr>
        <w:spacing w:after="150"/>
      </w:pPr>
      <w:r>
        <w:rPr/>
        <w:t xml:space="preserve">三、互补品发展趋势</w:t>
      </w:r>
    </w:p>
    <w:p>
      <w:pPr>
        <w:spacing w:after="150"/>
      </w:pPr>
      <w:r>
        <w:rPr>
          <w:b w:val="1"/>
          <w:bCs w:val="1"/>
        </w:rPr>
        <w:t xml:space="preserve">第十一章 示波器行业主导驱动因素分析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示波器行业渠道分析</w:t>
      </w:r>
    </w:p>
    <w:p>
      <w:pPr>
        <w:spacing w:after="150"/>
      </w:pPr>
      <w:r>
        <w:rPr/>
        <w:t xml:space="preserve">一、示波器产品主流渠道形式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一、2019-2023年示波器行业销售毛利率</w:t>
      </w:r>
    </w:p>
    <w:p>
      <w:pPr>
        <w:spacing w:after="150"/>
      </w:pPr>
      <w:r>
        <w:rPr/>
        <w:t xml:space="preserve">二、2019-2023年示波器行业销售利润率</w:t>
      </w:r>
    </w:p>
    <w:p>
      <w:pPr>
        <w:spacing w:after="150"/>
      </w:pPr>
      <w:r>
        <w:rPr/>
        <w:t xml:space="preserve">三、2019-2023年示波器行业总资产利润率</w:t>
      </w:r>
    </w:p>
    <w:p>
      <w:pPr>
        <w:spacing w:after="150"/>
      </w:pPr>
      <w:r>
        <w:rPr/>
        <w:t xml:space="preserve">四、2019-2023年示波器行业净资产利润率</w:t>
      </w:r>
    </w:p>
    <w:p>
      <w:pPr>
        <w:spacing w:after="150"/>
      </w:pPr>
      <w:r>
        <w:rPr/>
        <w:t xml:space="preserve">五、2024-2029年示波器行业盈利能力预测</w:t>
      </w:r>
    </w:p>
    <w:p>
      <w:pPr>
        <w:spacing w:after="150"/>
      </w:pPr>
      <w:r>
        <w:rPr>
          <w:b w:val="1"/>
          <w:bCs w:val="1"/>
        </w:rPr>
        <w:t xml:space="preserve">第十四章 行业成长性分析</w:t>
      </w:r>
    </w:p>
    <w:p>
      <w:pPr>
        <w:spacing w:after="150"/>
      </w:pPr>
      <w:r>
        <w:rPr/>
        <w:t xml:space="preserve">一、2019-2023年示波器行业销售收入增长分析</w:t>
      </w:r>
    </w:p>
    <w:p>
      <w:pPr>
        <w:spacing w:after="150"/>
      </w:pPr>
      <w:r>
        <w:rPr/>
        <w:t xml:space="preserve">二、2019-2023年示波器行业总资产增长分析</w:t>
      </w:r>
    </w:p>
    <w:p>
      <w:pPr>
        <w:spacing w:after="150"/>
      </w:pPr>
      <w:r>
        <w:rPr/>
        <w:t xml:space="preserve">三、2019-2023年示波器行业固定资产增长分析</w:t>
      </w:r>
    </w:p>
    <w:p>
      <w:pPr>
        <w:spacing w:after="150"/>
      </w:pPr>
      <w:r>
        <w:rPr/>
        <w:t xml:space="preserve">四、2019-2023年示波器行业净资产增长分析</w:t>
      </w:r>
    </w:p>
    <w:p>
      <w:pPr>
        <w:spacing w:after="150"/>
      </w:pPr>
      <w:r>
        <w:rPr/>
        <w:t xml:space="preserve">五、2019-2023年示波器行业利润增长分析</w:t>
      </w:r>
    </w:p>
    <w:p>
      <w:pPr>
        <w:spacing w:after="150"/>
      </w:pPr>
      <w:r>
        <w:rPr/>
        <w:t xml:space="preserve">六、2024-2029年示波器行业增长预测</w:t>
      </w:r>
    </w:p>
    <w:p>
      <w:pPr>
        <w:spacing w:after="150"/>
      </w:pPr>
      <w:r>
        <w:rPr>
          <w:b w:val="1"/>
          <w:bCs w:val="1"/>
        </w:rPr>
        <w:t xml:space="preserve">第十五章 行业营运能力分析</w:t>
      </w:r>
    </w:p>
    <w:p>
      <w:pPr>
        <w:spacing w:after="150"/>
      </w:pPr>
      <w:r>
        <w:rPr/>
        <w:t xml:space="preserve">一、2019-2023年示波器行业总资产周转率分析</w:t>
      </w:r>
    </w:p>
    <w:p>
      <w:pPr>
        <w:spacing w:after="150"/>
      </w:pPr>
      <w:r>
        <w:rPr/>
        <w:t xml:space="preserve">二、2019-2023年示波器行业净资产周转率分析</w:t>
      </w:r>
    </w:p>
    <w:p>
      <w:pPr>
        <w:spacing w:after="150"/>
      </w:pPr>
      <w:r>
        <w:rPr/>
        <w:t xml:space="preserve">三、2019-2023年示波器行业应收账款周转率分析</w:t>
      </w:r>
    </w:p>
    <w:p>
      <w:pPr>
        <w:spacing w:after="150"/>
      </w:pPr>
      <w:r>
        <w:rPr/>
        <w:t xml:space="preserve">四、2019-2023年示波器行业存货周转率分析</w:t>
      </w:r>
    </w:p>
    <w:p>
      <w:pPr>
        <w:spacing w:after="150"/>
      </w:pPr>
      <w:r>
        <w:rPr/>
        <w:t xml:space="preserve">五、2024-2029年示波器行业营运能力预测</w:t>
      </w:r>
    </w:p>
    <w:p>
      <w:pPr>
        <w:spacing w:after="150"/>
      </w:pPr>
      <w:r>
        <w:rPr>
          <w:b w:val="1"/>
          <w:bCs w:val="1"/>
        </w:rPr>
        <w:t xml:space="preserve">第十六章 示波器行业重点企业分析</w:t>
      </w:r>
    </w:p>
    <w:p>
      <w:pPr>
        <w:spacing w:after="150"/>
      </w:pPr>
      <w:r>
        <w:rPr/>
        <w:t xml:space="preserve">一、普源精电科技股份有限公司</w:t>
      </w:r>
    </w:p>
    <w:p>
      <w:pPr>
        <w:spacing w:after="150"/>
      </w:pPr>
      <w:r>
        <w:rPr/>
        <w:t xml:space="preserve">1、企业简介</w:t>
      </w:r>
    </w:p>
    <w:p>
      <w:pPr>
        <w:spacing w:after="150"/>
      </w:pPr>
      <w:r>
        <w:rPr/>
        <w:t xml:space="preserve">2、示波器产品特点及市场表现</w:t>
      </w:r>
    </w:p>
    <w:p>
      <w:pPr>
        <w:spacing w:after="150"/>
      </w:pPr>
      <w:r>
        <w:rPr/>
        <w:t xml:space="preserve">3、生产状况</w:t>
      </w:r>
    </w:p>
    <w:p>
      <w:pPr>
        <w:spacing w:after="150"/>
      </w:pPr>
      <w:r>
        <w:rPr/>
        <w:t xml:space="preserve">4、销售及渠道</w:t>
      </w:r>
    </w:p>
    <w:p>
      <w:pPr>
        <w:spacing w:after="150"/>
      </w:pPr>
      <w:r>
        <w:rPr/>
        <w:t xml:space="preserve">二、深圳市鼎阳科技股份有限公司</w:t>
      </w:r>
    </w:p>
    <w:p>
      <w:pPr>
        <w:spacing w:after="150"/>
      </w:pPr>
      <w:r>
        <w:rPr/>
        <w:t xml:space="preserve">1、企业简介</w:t>
      </w:r>
    </w:p>
    <w:p>
      <w:pPr>
        <w:spacing w:after="150"/>
      </w:pPr>
      <w:r>
        <w:rPr/>
        <w:t xml:space="preserve">2、示波器产品特点及市场表现</w:t>
      </w:r>
    </w:p>
    <w:p>
      <w:pPr>
        <w:spacing w:after="150"/>
      </w:pPr>
      <w:r>
        <w:rPr/>
        <w:t xml:space="preserve">3、生产状况</w:t>
      </w:r>
    </w:p>
    <w:p>
      <w:pPr>
        <w:spacing w:after="150"/>
      </w:pPr>
      <w:r>
        <w:rPr/>
        <w:t xml:space="preserve">4、销售及渠道</w:t>
      </w:r>
    </w:p>
    <w:p>
      <w:pPr>
        <w:spacing w:after="150"/>
      </w:pPr>
      <w:r>
        <w:rPr/>
        <w:t xml:space="preserve">三、固纬电子实业股份有限公司</w:t>
      </w:r>
    </w:p>
    <w:p>
      <w:pPr>
        <w:spacing w:after="150"/>
      </w:pPr>
      <w:r>
        <w:rPr/>
        <w:t xml:space="preserve">1、企业简介</w:t>
      </w:r>
    </w:p>
    <w:p>
      <w:pPr>
        <w:spacing w:after="150"/>
      </w:pPr>
      <w:r>
        <w:rPr/>
        <w:t xml:space="preserve">2、示波器产品特点及市场表现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示波器行业风险分析</w:t>
      </w:r>
    </w:p>
    <w:p>
      <w:pPr>
        <w:spacing w:after="150"/>
      </w:pPr>
      <w:r>
        <w:rPr/>
        <w:t xml:space="preserve">一、示波器行业环境风险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三、示波器行业政策风险</w:t>
      </w:r>
    </w:p>
    <w:p>
      <w:pPr>
        <w:spacing w:after="150"/>
      </w:pPr>
      <w:r>
        <w:rPr/>
        <w:t xml:space="preserve">四、示波器行业市场风险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一、示波器行业发展前景预测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二、示波器企业营销策略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三、示波器企业投资机会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图表：2019-2023年全球示波器市场规模变化(单位：亿元)</w:t>
      </w:r>
    </w:p>
    <w:p>
      <w:pPr>
        <w:spacing w:after="150"/>
      </w:pPr>
      <w:r>
        <w:rPr/>
        <w:t xml:space="preserve">图表：全球市场市场份额结构(单位：亿元)</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图表：电子信息制造业和工业增加值累计增速</w:t>
      </w:r>
    </w:p>
    <w:p>
      <w:pPr>
        <w:spacing w:after="150"/>
      </w:pPr>
      <w:r>
        <w:rPr/>
        <w:t xml:space="preserve">图表：电子信息制造业和工业出口交货值累计增速</w:t>
      </w:r>
    </w:p>
    <w:p>
      <w:pPr>
        <w:spacing w:after="150"/>
      </w:pPr>
      <w:r>
        <w:rPr/>
        <w:t xml:space="preserve">图表：电子信息制造业和工业固定资产投资累计增速</w:t>
      </w:r>
    </w:p>
    <w:p>
      <w:pPr>
        <w:spacing w:after="150"/>
      </w:pPr>
      <w:r>
        <w:rPr/>
        <w:t xml:space="preserve">图表：近年来示波器行业相关政策</w:t>
      </w:r>
    </w:p>
    <w:p>
      <w:pPr>
        <w:spacing w:after="150"/>
      </w:pPr>
      <w:r>
        <w:rPr/>
        <w:t xml:space="preserve">图表：2019-2023年示波器行业专利技术申请量</w:t>
      </w:r>
    </w:p>
    <w:p>
      <w:pPr>
        <w:spacing w:after="150"/>
      </w:pPr>
      <w:r>
        <w:rPr/>
        <w:t xml:space="preserve">图表：示波器行业专利技术申请量排名</w:t>
      </w:r>
    </w:p>
    <w:p>
      <w:pPr>
        <w:spacing w:after="150"/>
      </w:pPr>
      <w:r>
        <w:rPr/>
        <w:t xml:space="preserve">图表：2019-2023年示波器行业市场规模及增速</w:t>
      </w:r>
    </w:p>
    <w:p>
      <w:pPr>
        <w:spacing w:after="150"/>
      </w:pPr>
      <w:r>
        <w:rPr/>
        <w:t xml:space="preserve">图表：2024-2029年示波器行业市场规模及增速预测</w:t>
      </w:r>
    </w:p>
    <w:p>
      <w:pPr>
        <w:spacing w:after="150"/>
      </w:pPr>
      <w:r>
        <w:rPr/>
        <w:t xml:space="preserve">图表：数字示波器工作原理</w:t>
      </w:r>
    </w:p>
    <w:p>
      <w:pPr>
        <w:spacing w:after="150"/>
      </w:pPr>
      <w:r>
        <w:rPr/>
        <w:t xml:space="preserve">图表：数字示波器性能和相关芯片的对应情况</w:t>
      </w:r>
    </w:p>
    <w:p>
      <w:pPr>
        <w:spacing w:after="150"/>
      </w:pPr>
      <w:r>
        <w:rPr/>
        <w:t xml:space="preserve">图表：国内外厂商数字示波器最高带宽、采样率对比</w:t>
      </w:r>
    </w:p>
    <w:p>
      <w:pPr>
        <w:spacing w:after="150"/>
      </w:pPr>
      <w:r>
        <w:rPr/>
        <w:t xml:space="preserve">图表：2019-2023年示波器行业产量总量及增速</w:t>
      </w:r>
    </w:p>
    <w:p>
      <w:pPr>
        <w:spacing w:after="150"/>
      </w:pPr>
      <w:r>
        <w:rPr/>
        <w:t xml:space="preserve">图表：2019-2023年示波器行业产能</w:t>
      </w:r>
    </w:p>
    <w:p>
      <w:pPr>
        <w:spacing w:after="150"/>
      </w:pPr>
      <w:r>
        <w:rPr/>
        <w:t xml:space="preserve">图表：2024-2029年中国示波器行业产量及增速预测</w:t>
      </w:r>
    </w:p>
    <w:p>
      <w:pPr>
        <w:spacing w:after="150"/>
      </w:pPr>
      <w:r>
        <w:rPr/>
        <w:t xml:space="preserve">图表：示波器企业区域分布情况</w:t>
      </w:r>
    </w:p>
    <w:p>
      <w:pPr>
        <w:spacing w:after="150"/>
      </w:pPr>
      <w:r>
        <w:rPr/>
        <w:t xml:space="preserve">图表：2019-2023年国内示波器行业供需平衡情况</w:t>
      </w:r>
    </w:p>
    <w:p>
      <w:pPr>
        <w:spacing w:after="150"/>
      </w:pPr>
      <w:r>
        <w:rPr/>
        <w:t xml:space="preserve">图表：2024-2029年国内示波器行业供需平衡趋势预测</w:t>
      </w:r>
    </w:p>
    <w:p>
      <w:pPr>
        <w:spacing w:after="150"/>
      </w:pPr>
      <w:r>
        <w:rPr/>
        <w:t xml:space="preserve">图表：数字示波器产品档次、性能指标以及应用场景</w:t>
      </w:r>
    </w:p>
    <w:p>
      <w:pPr>
        <w:spacing w:after="150"/>
      </w:pPr>
      <w:r>
        <w:rPr/>
        <w:t xml:space="preserve">图表：2022年国内示波器细分市场需求规模情况(万台)</w:t>
      </w:r>
    </w:p>
    <w:p>
      <w:pPr>
        <w:spacing w:after="150"/>
      </w:pPr>
      <w:r>
        <w:rPr/>
        <w:t xml:space="preserve">图表：2019-2023年中外测试频率小于300mh通用示波器价格比较(单位：元)</w:t>
      </w:r>
    </w:p>
    <w:p>
      <w:pPr>
        <w:spacing w:after="150"/>
      </w:pPr>
      <w:r>
        <w:rPr/>
        <w:t xml:space="preserve">图表：中国示波器用户占比</w:t>
      </w:r>
    </w:p>
    <w:p>
      <w:pPr>
        <w:spacing w:after="150"/>
      </w:pPr>
      <w:r>
        <w:rPr/>
        <w:t xml:space="preserve">图表：2019-2023年示波器行业销售毛利率</w:t>
      </w:r>
    </w:p>
    <w:p>
      <w:pPr>
        <w:spacing w:after="150"/>
      </w:pPr>
      <w:r>
        <w:rPr/>
        <w:t xml:space="preserve">图表：2019-2023年示波器行业销售利润率</w:t>
      </w:r>
    </w:p>
    <w:p>
      <w:pPr>
        <w:spacing w:after="150"/>
      </w:pPr>
      <w:r>
        <w:rPr/>
        <w:t xml:space="preserve">图表：2019-2023年示波器行业总资产利润率</w:t>
      </w:r>
    </w:p>
    <w:p>
      <w:pPr>
        <w:spacing w:after="150"/>
      </w:pPr>
      <w:r>
        <w:rPr/>
        <w:t xml:space="preserve">图表：2019-2023年示波器行业净资产利润率</w:t>
      </w:r>
    </w:p>
    <w:p>
      <w:pPr>
        <w:spacing w:after="150"/>
      </w:pPr>
      <w:r>
        <w:rPr/>
        <w:t xml:space="preserve">图表：2024-2029年示波器行业盈利能力预测</w:t>
      </w:r>
    </w:p>
    <w:p>
      <w:pPr>
        <w:spacing w:after="150"/>
      </w:pPr>
      <w:r>
        <w:rPr/>
        <w:t xml:space="preserve">图表：2019-2023年示波器行业销售收入同比增长</w:t>
      </w:r>
    </w:p>
    <w:p>
      <w:pPr>
        <w:spacing w:after="150"/>
      </w:pPr>
      <w:r>
        <w:rPr/>
        <w:t xml:space="preserve">图表：2019-2023年示波器行业总资产同比增长</w:t>
      </w:r>
    </w:p>
    <w:p>
      <w:pPr>
        <w:spacing w:after="150"/>
      </w:pPr>
      <w:r>
        <w:rPr/>
        <w:t xml:space="preserve">图表：2019-2023年示波器行业固定资产同比</w:t>
      </w:r>
    </w:p>
    <w:p>
      <w:pPr>
        <w:spacing w:after="150"/>
      </w:pPr>
      <w:r>
        <w:rPr/>
        <w:t xml:space="preserve">图表：2019-2023年示波器行业净资产额</w:t>
      </w:r>
    </w:p>
    <w:p>
      <w:pPr>
        <w:spacing w:after="150"/>
      </w:pPr>
      <w:r>
        <w:rPr/>
        <w:t xml:space="preserve">图表：2019-2023年示波器行业净利润</w:t>
      </w:r>
    </w:p>
    <w:p>
      <w:pPr>
        <w:spacing w:after="150"/>
      </w:pPr>
      <w:r>
        <w:rPr/>
        <w:t xml:space="preserve">图表：2024-2029年我国示波器行业市场规模增速</w:t>
      </w:r>
    </w:p>
    <w:p>
      <w:pPr>
        <w:spacing w:after="150"/>
      </w:pPr>
      <w:r>
        <w:rPr/>
        <w:t xml:space="preserve">图表：2019-2023年示波器行业总资产周转率(单位：次)</w:t>
      </w:r>
    </w:p>
    <w:p>
      <w:pPr>
        <w:spacing w:after="150"/>
      </w:pPr>
      <w:r>
        <w:rPr/>
        <w:t xml:space="preserve">图表：2019-2023年示波器行业净资产周转率(单位：次)</w:t>
      </w:r>
    </w:p>
    <w:p>
      <w:pPr>
        <w:spacing w:after="150"/>
      </w:pPr>
      <w:r>
        <w:rPr/>
        <w:t xml:space="preserve">图表：2019-2023年示波器行业应收账款周转率(单位：次)</w:t>
      </w:r>
    </w:p>
    <w:p>
      <w:pPr>
        <w:spacing w:after="150"/>
      </w:pPr>
      <w:r>
        <w:rPr/>
        <w:t xml:space="preserve">图表：2019-2023年示波器行业存货周转率(单位：次)</w:t>
      </w:r>
    </w:p>
    <w:p>
      <w:pPr>
        <w:spacing w:after="150"/>
      </w:pPr>
      <w:r>
        <w:rPr/>
        <w:t xml:space="preserve">图表：普源精电示波器产品</w:t>
      </w:r>
    </w:p>
    <w:p>
      <w:pPr>
        <w:spacing w:after="150"/>
      </w:pPr>
      <w:r>
        <w:rPr/>
        <w:t xml:space="preserve">图表：普源精电营业收入</w:t>
      </w:r>
    </w:p>
    <w:p>
      <w:pPr>
        <w:spacing w:after="150"/>
      </w:pPr>
      <w:r>
        <w:rPr/>
        <w:t xml:space="preserve">图表：鼎阳科技2019-2023年营收</w:t>
      </w:r>
    </w:p>
    <w:p>
      <w:pPr>
        <w:spacing w:after="150"/>
      </w:pPr>
      <w:r>
        <w:rPr/>
        <w:t xml:space="preserve">图表：鼎阳科技2019-2023年归母净利润</w:t>
      </w:r>
    </w:p>
    <w:p>
      <w:pPr>
        <w:spacing w:after="150"/>
      </w:pPr>
      <w:r>
        <w:rPr/>
        <w:t xml:space="preserve">图表：国内多个厂商近年来不断推进上游芯片研发</w:t>
      </w:r>
    </w:p>
    <w:p>
      <w:pPr>
        <w:spacing w:after="150"/>
      </w:pPr>
      <w:r>
        <w:rPr/>
        <w:t xml:space="preserve">图表：国产厂商数字示波器带宽不断提升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中国示波器行业市场深度分析及发展前景与风险研究报告(2024-2029版)</dc:title>
  <dc:description>中国示波器行业市场深度分析及发展前景与风险研究报告(2024-2029版)</dc:description>
  <dc:subject>中国示波器行业市场深度分析及发展前景与风险研究报告(2024-2029版)</dc:subject>
  <cp:keywords>研究报告</cp:keywords>
  <cp:category>研究报告</cp:category>
  <cp:lastModifiedBy>北京中道泰和信息咨询有限公司</cp:lastModifiedBy>
  <dcterms:created xsi:type="dcterms:W3CDTF">2024-01-26T08:28:01+08:00</dcterms:created>
  <dcterms:modified xsi:type="dcterms:W3CDTF">2024-01-26T08:28:01+08:00</dcterms:modified>
</cp:coreProperties>
</file>

<file path=docProps/custom.xml><?xml version="1.0" encoding="utf-8"?>
<Properties xmlns="http://schemas.openxmlformats.org/officeDocument/2006/custom-properties" xmlns:vt="http://schemas.openxmlformats.org/officeDocument/2006/docPropsVTypes"/>
</file>