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全球及中国LAYN抗体（Layilin前体）市场洞察报告(2019-2029版)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LAYN抗体(Layilin前体)市场洞察报告》，旨在通过系统性研究，梳理国内外LAYN抗体(Layilin前体)行业发展现状与趋势，测算LAYN抗体(Layilin前体)行业市场总体规模及主要国家市场占比，解析LAYN抗体(Layilin前体)行业各细分赛道发展潜力，研判LAYN抗体(Layilin前体)下游市场需求，分析LAYN抗体(Layilin前体)行业竞争格局，从而协助解决LAYN抗体(Layilin前体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本报告包含全球LAYN抗体(Layilin前体)市场规模，以及未来市场预测，并包括以下市场信息：</w:t>
      </w:r>
    </w:p>
    <w:p>
      <w:pPr>
        <w:spacing w:after="150"/>
      </w:pPr>
      <w:r>
        <w:rPr/>
        <w:t xml:space="preserve">2019-2023年全球LAYN抗体(Layilin前体)销售额，2024-2029年销售额预测数据(百万美元);</w:t>
      </w:r>
    </w:p>
    <w:p>
      <w:pPr>
        <w:spacing w:after="150"/>
      </w:pPr>
      <w:r>
        <w:rPr/>
        <w:t xml:space="preserve">2019-2023年全球LAYN抗体(Layilin前体)销量，2024-2029年销量预测数据(百万美元);</w:t>
      </w:r>
    </w:p>
    <w:p>
      <w:pPr>
        <w:spacing w:after="150"/>
      </w:pPr>
      <w:r>
        <w:rPr/>
        <w:t xml:space="preserve">全球头部/主要LAYN抗体(Layilin前体)生产企业名单，2023年全球市场份额(%);</w:t>
      </w:r>
    </w:p>
    <w:p>
      <w:pPr>
        <w:spacing w:after="150"/>
      </w:pPr>
      <w:r>
        <w:rPr/>
        <w:t xml:space="preserve">全球LAYN抗体(Layilin前体)市场规模在2023年预测为XX百万美元，预计到2029年将达到XX百万美元，预测2023-2029年的CAGR为XX%。在测算全球及主要地区LAYN抗体(Layilin前体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全球主要LAYN抗体(Layilin前体)生产企业包括 Genetex(US)，Abbexa Ltd(UK)，RayBiotech(US)，Boster Biological Technology(USA)等，在2023年，全球前五大LAYN抗体(Layilin前体)生产企业的总营收全球占比约为XX%。</w:t>
      </w:r>
    </w:p>
    <w:p>
      <w:pPr>
        <w:spacing w:after="150"/>
      </w:pPr>
      <w:r>
        <w:rPr/>
        <w:t xml:space="preserve">报告调查了LAYN抗体(Layilin前体)生产企业、供应商、分销商和该行业的行业专家，涉及销量、收入、需求、价格、产品类型、最新发展规划行业趋势、驱动因素、制约条件和潜在风险。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全球LAYN抗体(Layilin前体)主要生产商：</w:t>
      </w:r>
    </w:p>
    <w:p>
      <w:pPr>
        <w:spacing w:after="150"/>
      </w:pPr>
      <w:r>
        <w:rPr/>
        <w:t xml:space="preserve">Genetex(US)</w:t>
      </w:r>
    </w:p>
    <w:p>
      <w:pPr>
        <w:spacing w:after="150"/>
      </w:pPr>
      <w:r>
        <w:rPr/>
        <w:t xml:space="preserve">Abbexa Ltd(UK)</w:t>
      </w:r>
    </w:p>
    <w:p>
      <w:pPr>
        <w:spacing w:after="150"/>
      </w:pPr>
      <w:r>
        <w:rPr/>
        <w:t xml:space="preserve">RayBiotech(US)</w:t>
      </w:r>
    </w:p>
    <w:p>
      <w:pPr>
        <w:spacing w:after="150"/>
      </w:pPr>
      <w:r>
        <w:rPr/>
        <w:t xml:space="preserve">Boster Biological Technology(USA)</w:t>
      </w:r>
    </w:p>
    <w:p>
      <w:pPr>
        <w:spacing w:after="150"/>
      </w:pPr>
      <w:r>
        <w:rPr/>
        <w:t xml:space="preserve">Biobyt(UK)</w:t>
      </w:r>
    </w:p>
    <w:p>
      <w:pPr>
        <w:spacing w:after="150"/>
      </w:pPr>
      <w:r>
        <w:rPr/>
        <w:t xml:space="preserve">Novus Biologicals(US)</w:t>
      </w:r>
    </w:p>
    <w:p>
      <w:pPr>
        <w:spacing w:after="150"/>
      </w:pPr>
      <w:r>
        <w:rPr/>
        <w:t xml:space="preserve">Proteintech(US)</w:t>
      </w:r>
    </w:p>
    <w:p>
      <w:pPr>
        <w:spacing w:after="150"/>
      </w:pPr>
      <w:r>
        <w:rPr/>
        <w:t xml:space="preserve">Origene(US)</w:t>
      </w:r>
    </w:p>
    <w:p>
      <w:pPr>
        <w:spacing w:after="150"/>
      </w:pPr>
      <w:r>
        <w:rPr/>
        <w:t xml:space="preserve">Lifespan Biosciences(US)</w:t>
      </w:r>
    </w:p>
    <w:p>
      <w:pPr>
        <w:spacing w:after="150"/>
      </w:pPr>
      <w:r>
        <w:rPr/>
        <w:t xml:space="preserve">USBiological(US)</w:t>
      </w:r>
    </w:p>
    <w:p>
      <w:pPr>
        <w:spacing w:after="150"/>
      </w:pPr>
      <w:r>
        <w:rPr/>
        <w:t xml:space="preserve">Thermo Fisher Scientific(US)</w:t>
      </w:r>
    </w:p>
    <w:p>
      <w:pPr>
        <w:spacing w:after="150"/>
      </w:pPr>
      <w:r>
        <w:rPr/>
        <w:t xml:space="preserve">R&amp;D Systems(US)</w:t>
      </w:r>
    </w:p>
    <w:p>
      <w:pPr>
        <w:spacing w:after="150"/>
      </w:pPr>
      <w:r>
        <w:rPr/>
        <w:t xml:space="preserve">Aviva Systems Biology Corporation(USA)</w:t>
      </w:r>
    </w:p>
    <w:p>
      <w:pPr>
        <w:spacing w:after="150"/>
      </w:pPr>
      <w:r>
        <w:rPr/>
        <w:t xml:space="preserve">Fitzgerald Industries International(US)</w:t>
      </w:r>
    </w:p>
    <w:p>
      <w:pPr>
        <w:spacing w:after="150"/>
      </w:pPr>
      <w:r>
        <w:rPr/>
        <w:t xml:space="preserve">St John\'s Laboratory Ltd(UK)</w:t>
      </w:r>
    </w:p>
    <w:p>
      <w:pPr>
        <w:spacing w:after="150"/>
      </w:pPr>
      <w:r>
        <w:rPr/>
        <w:t xml:space="preserve">Bioss Antibodies(US)</w:t>
      </w:r>
    </w:p>
    <w:p>
      <w:pPr>
        <w:spacing w:after="150"/>
      </w:pPr>
      <w:r>
        <w:rPr/>
        <w:t xml:space="preserve">ProteoGenix(France)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LAYN抗体(Layilin前体)产品细分为以下几类：</w:t>
      </w:r>
    </w:p>
    <w:p>
      <w:pPr>
        <w:spacing w:after="150"/>
      </w:pPr>
      <w:r>
        <w:rPr/>
        <w:t xml:space="preserve">90%以上</w:t>
      </w:r>
    </w:p>
    <w:p>
      <w:pPr>
        <w:spacing w:after="150"/>
      </w:pPr>
      <w:r>
        <w:rPr/>
        <w:t xml:space="preserve">95%以上</w:t>
      </w:r>
    </w:p>
    <w:p>
      <w:pPr>
        <w:spacing w:after="150"/>
      </w:pPr>
      <w:r>
        <w:rPr/>
        <w:t xml:space="preserve">99%以上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LAYN抗体(Layilin前体)的细分应用领域如下：</w:t>
      </w:r>
    </w:p>
    <w:p>
      <w:pPr>
        <w:spacing w:after="150"/>
      </w:pPr>
      <w:r>
        <w:rPr/>
        <w:t xml:space="preserve">生物制药公司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生物科学研究机构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本报告详细分析了LAYN抗体(Layilin前体)细分市场，其它调研方向或专项课题需求，请来电咨询。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LAYN抗体（Layilin前体）行业现状、背景</w:t>
      </w:r>
    </w:p>
    <w:p>
      <w:pPr>
        <w:spacing w:after="150"/>
      </w:pPr>
      <w:r>
        <w:rPr/>
        <w:t xml:space="preserve">1.1 LAYN抗体(Layilin前体)行业定义与特性</w:t>
      </w:r>
    </w:p>
    <w:p>
      <w:pPr>
        <w:spacing w:after="150"/>
      </w:pPr>
      <w:r>
        <w:rPr/>
        <w:t xml:space="preserve">1.2 LAYN抗体(Layilin前体)行业技术壁垒</w:t>
      </w:r>
    </w:p>
    <w:p>
      <w:pPr>
        <w:spacing w:after="150"/>
      </w:pPr>
      <w:r>
        <w:rPr/>
        <w:t xml:space="preserve">1.3 LAYN抗体(Layilin前体)产业链全景</w:t>
      </w:r>
    </w:p>
    <w:p>
      <w:pPr>
        <w:spacing w:after="150"/>
      </w:pPr>
      <w:r>
        <w:rPr/>
        <w:t xml:space="preserve">1.3.1 全球LAYN抗体(Layilin前体)上游企业及上游产品技术特点</w:t>
      </w:r>
    </w:p>
    <w:p>
      <w:pPr>
        <w:spacing w:after="150"/>
      </w:pPr>
      <w:r>
        <w:rPr/>
        <w:t xml:space="preserve">1.3.2 全球LAYN抗体(Layilin前体)下游企业及行业分布</w:t>
      </w:r>
    </w:p>
    <w:p>
      <w:pPr>
        <w:spacing w:after="150"/>
      </w:pPr>
      <w:r>
        <w:rPr/>
        <w:t xml:space="preserve">1.4 LAYN抗体(Layilin前体)产品细分及各细分产品的头部企业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LAYN抗体（Layilin前体）行业头部企业分析</w:t>
      </w:r>
    </w:p>
    <w:p>
      <w:pPr>
        <w:spacing w:after="150"/>
      </w:pPr>
      <w:r>
        <w:rPr/>
        <w:t xml:space="preserve">2.1 全球LAYN抗体(Layilin前体)主要生产商生产基地分布</w:t>
      </w:r>
    </w:p>
    <w:p>
      <w:pPr>
        <w:spacing w:after="150"/>
      </w:pPr>
      <w:r>
        <w:rPr/>
        <w:t xml:space="preserve">2.2 Genetex(US)</w:t>
      </w:r>
    </w:p>
    <w:p>
      <w:pPr>
        <w:spacing w:after="150"/>
      </w:pPr>
      <w:r>
        <w:rPr/>
        <w:t xml:space="preserve">2.2.1 Genetex(US) 企业概况</w:t>
      </w:r>
    </w:p>
    <w:p>
      <w:pPr>
        <w:spacing w:after="150"/>
      </w:pPr>
      <w:r>
        <w:rPr/>
        <w:t xml:space="preserve">2.2.2 Genetex(US) 产品规格及特点</w:t>
      </w:r>
    </w:p>
    <w:p>
      <w:pPr>
        <w:spacing w:after="150"/>
      </w:pPr>
      <w:r>
        <w:rPr/>
        <w:t xml:space="preserve">2.2.3 Genetex(US) 销量、销售额及价格(2019-2023年)</w:t>
      </w:r>
    </w:p>
    <w:p>
      <w:pPr>
        <w:spacing w:after="150"/>
      </w:pPr>
      <w:r>
        <w:rPr/>
        <w:t xml:space="preserve">2.2.4 Genetex(US) 市场动态</w:t>
      </w:r>
    </w:p>
    <w:p>
      <w:pPr>
        <w:spacing w:after="150"/>
      </w:pPr>
      <w:r>
        <w:rPr/>
        <w:t xml:space="preserve">2.3 Abbexa Ltd(UK)</w:t>
      </w:r>
    </w:p>
    <w:p>
      <w:pPr>
        <w:spacing w:after="150"/>
      </w:pPr>
      <w:r>
        <w:rPr/>
        <w:t xml:space="preserve">2.3.1 Abbexa Ltd(UK) 企业概况</w:t>
      </w:r>
    </w:p>
    <w:p>
      <w:pPr>
        <w:spacing w:after="150"/>
      </w:pPr>
      <w:r>
        <w:rPr/>
        <w:t xml:space="preserve">2.3.2 Abbexa Ltd(UK) 产品规格及特点</w:t>
      </w:r>
    </w:p>
    <w:p>
      <w:pPr>
        <w:spacing w:after="150"/>
      </w:pPr>
      <w:r>
        <w:rPr/>
        <w:t xml:space="preserve">2.3.3 Abbexa Ltd(UK) 销量、销售额及价格(2019-2023年)</w:t>
      </w:r>
    </w:p>
    <w:p>
      <w:pPr>
        <w:spacing w:after="150"/>
      </w:pPr>
      <w:r>
        <w:rPr/>
        <w:t xml:space="preserve">2.3.4 Abbexa Ltd(UK) 市场动态</w:t>
      </w:r>
    </w:p>
    <w:p>
      <w:pPr>
        <w:spacing w:after="150"/>
      </w:pPr>
      <w:r>
        <w:rPr/>
        <w:t xml:space="preserve">2.4 RayBiotech(US)</w:t>
      </w:r>
    </w:p>
    <w:p>
      <w:pPr>
        <w:spacing w:after="150"/>
      </w:pPr>
      <w:r>
        <w:rPr/>
        <w:t xml:space="preserve">2.4.1 RayBiotech(US) 企业概况</w:t>
      </w:r>
    </w:p>
    <w:p>
      <w:pPr>
        <w:spacing w:after="150"/>
      </w:pPr>
      <w:r>
        <w:rPr/>
        <w:t xml:space="preserve">2.4.2 RayBiotech(US) 产品规格及特点</w:t>
      </w:r>
    </w:p>
    <w:p>
      <w:pPr>
        <w:spacing w:after="150"/>
      </w:pPr>
      <w:r>
        <w:rPr/>
        <w:t xml:space="preserve">2.4.3 RayBiotech(US) 销量、销售额及价格(2019-2023年)</w:t>
      </w:r>
    </w:p>
    <w:p>
      <w:pPr>
        <w:spacing w:after="150"/>
      </w:pPr>
      <w:r>
        <w:rPr/>
        <w:t xml:space="preserve">2.4.4 RayBiotech(US) 市场动态</w:t>
      </w:r>
    </w:p>
    <w:p>
      <w:pPr>
        <w:spacing w:after="150"/>
      </w:pPr>
      <w:r>
        <w:rPr/>
        <w:t xml:space="preserve">2.5 Boster Biological Technology(USA)</w:t>
      </w:r>
    </w:p>
    <w:p>
      <w:pPr>
        <w:spacing w:after="150"/>
      </w:pPr>
      <w:r>
        <w:rPr/>
        <w:t xml:space="preserve">2.5.1 Boster Biological Technology(USA) 企业概况</w:t>
      </w:r>
    </w:p>
    <w:p>
      <w:pPr>
        <w:spacing w:after="150"/>
      </w:pPr>
      <w:r>
        <w:rPr/>
        <w:t xml:space="preserve">2.5.2 Boster Biological Technology(USA) 产品规格及特点</w:t>
      </w:r>
    </w:p>
    <w:p>
      <w:pPr>
        <w:spacing w:after="150"/>
      </w:pPr>
      <w:r>
        <w:rPr/>
        <w:t xml:space="preserve">2.5.3 Boster Biological Technology(USA) 销量、销售额及价格(2019-2023年)</w:t>
      </w:r>
    </w:p>
    <w:p>
      <w:pPr>
        <w:spacing w:after="150"/>
      </w:pPr>
      <w:r>
        <w:rPr/>
        <w:t xml:space="preserve">2.5.4 Boster Biological Technology(USA) 市场动态</w:t>
      </w:r>
    </w:p>
    <w:p>
      <w:pPr>
        <w:spacing w:after="150"/>
      </w:pPr>
      <w:r>
        <w:rPr/>
        <w:t xml:space="preserve">2.6 Biobyt(UK)</w:t>
      </w:r>
    </w:p>
    <w:p>
      <w:pPr>
        <w:spacing w:after="150"/>
      </w:pPr>
      <w:r>
        <w:rPr/>
        <w:t xml:space="preserve">2.6.1 Biobyt(UK) 企业概况</w:t>
      </w:r>
    </w:p>
    <w:p>
      <w:pPr>
        <w:spacing w:after="150"/>
      </w:pPr>
      <w:r>
        <w:rPr/>
        <w:t xml:space="preserve">2.6.2 Biobyt(UK) 产品规格及特点</w:t>
      </w:r>
    </w:p>
    <w:p>
      <w:pPr>
        <w:spacing w:after="150"/>
      </w:pPr>
      <w:r>
        <w:rPr/>
        <w:t xml:space="preserve">2.6.3 Biobyt(UK) 销量、销售额及价格(2019-2023年)</w:t>
      </w:r>
    </w:p>
    <w:p>
      <w:pPr>
        <w:spacing w:after="150"/>
      </w:pPr>
      <w:r>
        <w:rPr/>
        <w:t xml:space="preserve">2.6.4 Biobyt(UK) 市场动态</w:t>
      </w:r>
    </w:p>
    <w:p>
      <w:pPr>
        <w:spacing w:after="150"/>
      </w:pPr>
      <w:r>
        <w:rPr/>
        <w:t xml:space="preserve">2.7 Novus Biologicals(US)</w:t>
      </w:r>
    </w:p>
    <w:p>
      <w:pPr>
        <w:spacing w:after="150"/>
      </w:pPr>
      <w:r>
        <w:rPr/>
        <w:t xml:space="preserve">2.7.1 Novus Biologicals(US) 企业概况</w:t>
      </w:r>
    </w:p>
    <w:p>
      <w:pPr>
        <w:spacing w:after="150"/>
      </w:pPr>
      <w:r>
        <w:rPr/>
        <w:t xml:space="preserve">2.7.2 Novus Biologicals(US) 产品规格及特点</w:t>
      </w:r>
    </w:p>
    <w:p>
      <w:pPr>
        <w:spacing w:after="150"/>
      </w:pPr>
      <w:r>
        <w:rPr/>
        <w:t xml:space="preserve">2.7.3 Novus Biologicals(US) 销量、销售额及价格(2019-2023年)</w:t>
      </w:r>
    </w:p>
    <w:p>
      <w:pPr>
        <w:spacing w:after="150"/>
      </w:pPr>
      <w:r>
        <w:rPr/>
        <w:t xml:space="preserve">2.7.4 Novus Biologicals(US) 市场动态</w:t>
      </w:r>
    </w:p>
    <w:p>
      <w:pPr>
        <w:spacing w:after="150"/>
      </w:pPr>
      <w:r>
        <w:rPr/>
        <w:t xml:space="preserve">2.8 Proteintech(US)</w:t>
      </w:r>
    </w:p>
    <w:p>
      <w:pPr>
        <w:spacing w:after="150"/>
      </w:pPr>
      <w:r>
        <w:rPr/>
        <w:t xml:space="preserve">2.8.1 Proteintech(US) 企业概况</w:t>
      </w:r>
    </w:p>
    <w:p>
      <w:pPr>
        <w:spacing w:after="150"/>
      </w:pPr>
      <w:r>
        <w:rPr/>
        <w:t xml:space="preserve">2.8.2 Proteintech(US) 产品规格及特点</w:t>
      </w:r>
    </w:p>
    <w:p>
      <w:pPr>
        <w:spacing w:after="150"/>
      </w:pPr>
      <w:r>
        <w:rPr/>
        <w:t xml:space="preserve">2.8.3 Proteintech(US) 销量、销售额及价格(2019-2023年)</w:t>
      </w:r>
    </w:p>
    <w:p>
      <w:pPr>
        <w:spacing w:after="150"/>
      </w:pPr>
      <w:r>
        <w:rPr/>
        <w:t xml:space="preserve">2.8.4 Proteintech(US) 市场动态</w:t>
      </w:r>
    </w:p>
    <w:p>
      <w:pPr>
        <w:spacing w:after="150"/>
      </w:pPr>
      <w:r>
        <w:rPr/>
        <w:t xml:space="preserve">2.9 Origene(US)</w:t>
      </w:r>
    </w:p>
    <w:p>
      <w:pPr>
        <w:spacing w:after="150"/>
      </w:pPr>
      <w:r>
        <w:rPr/>
        <w:t xml:space="preserve">2.9.1 Origene(US) 企业概况</w:t>
      </w:r>
    </w:p>
    <w:p>
      <w:pPr>
        <w:spacing w:after="150"/>
      </w:pPr>
      <w:r>
        <w:rPr/>
        <w:t xml:space="preserve">2.9.2 Origene(US) 产品规格及特点</w:t>
      </w:r>
    </w:p>
    <w:p>
      <w:pPr>
        <w:spacing w:after="150"/>
      </w:pPr>
      <w:r>
        <w:rPr/>
        <w:t xml:space="preserve">2.9.3 Origene(US) 销量、销售额及价格(2019-2023年)</w:t>
      </w:r>
    </w:p>
    <w:p>
      <w:pPr>
        <w:spacing w:after="150"/>
      </w:pPr>
      <w:r>
        <w:rPr/>
        <w:t xml:space="preserve">2.9.4 Origene(US) 市场动态</w:t>
      </w:r>
    </w:p>
    <w:p>
      <w:pPr>
        <w:spacing w:after="150"/>
      </w:pPr>
      <w:r>
        <w:rPr/>
        <w:t xml:space="preserve">2.10 Lifespan Biosciences(US)</w:t>
      </w:r>
    </w:p>
    <w:p>
      <w:pPr>
        <w:spacing w:after="150"/>
      </w:pPr>
      <w:r>
        <w:rPr/>
        <w:t xml:space="preserve">2.10.1 Lifespan Biosciences(US) 企业概况</w:t>
      </w:r>
    </w:p>
    <w:p>
      <w:pPr>
        <w:spacing w:after="150"/>
      </w:pPr>
      <w:r>
        <w:rPr/>
        <w:t xml:space="preserve">2.10.2 Lifespan Biosciences(US) 产品规格及特点</w:t>
      </w:r>
    </w:p>
    <w:p>
      <w:pPr>
        <w:spacing w:after="150"/>
      </w:pPr>
      <w:r>
        <w:rPr/>
        <w:t xml:space="preserve">2.10.3 Lifespan Biosciences(US) 销量、销售额及价格(2019-2023年)</w:t>
      </w:r>
    </w:p>
    <w:p>
      <w:pPr>
        <w:spacing w:after="150"/>
      </w:pPr>
      <w:r>
        <w:rPr/>
        <w:t xml:space="preserve">2.10.4 Lifespan Biosciences(US) 市场动态</w:t>
      </w:r>
    </w:p>
    <w:p>
      <w:pPr>
        <w:spacing w:after="150"/>
      </w:pPr>
      <w:r>
        <w:rPr/>
        <w:t xml:space="preserve">2.11 USBiological(US)</w:t>
      </w:r>
    </w:p>
    <w:p>
      <w:pPr>
        <w:spacing w:after="150"/>
      </w:pPr>
      <w:r>
        <w:rPr/>
        <w:t xml:space="preserve">2.11.1 USBiological(US) 企业概况</w:t>
      </w:r>
    </w:p>
    <w:p>
      <w:pPr>
        <w:spacing w:after="150"/>
      </w:pPr>
      <w:r>
        <w:rPr/>
        <w:t xml:space="preserve">2.11.2 USBiological(US) 产品规格及特点</w:t>
      </w:r>
    </w:p>
    <w:p>
      <w:pPr>
        <w:spacing w:after="150"/>
      </w:pPr>
      <w:r>
        <w:rPr/>
        <w:t xml:space="preserve">2.11.3 USBiological(US) 销量、销售额及价格(2019-2023年)</w:t>
      </w:r>
    </w:p>
    <w:p>
      <w:pPr>
        <w:spacing w:after="150"/>
      </w:pPr>
      <w:r>
        <w:rPr/>
        <w:t xml:space="preserve">2.11.4 USBiological(US) 市场动态</w:t>
      </w:r>
    </w:p>
    <w:p>
      <w:pPr>
        <w:spacing w:after="150"/>
      </w:pPr>
      <w:r>
        <w:rPr/>
        <w:t xml:space="preserve">2.12 Thermo Fisher Scientific(US)</w:t>
      </w:r>
    </w:p>
    <w:p>
      <w:pPr>
        <w:spacing w:after="150"/>
      </w:pPr>
      <w:r>
        <w:rPr/>
        <w:t xml:space="preserve">2.13 R&amp;D Systems(US)</w:t>
      </w:r>
    </w:p>
    <w:p>
      <w:pPr>
        <w:spacing w:after="150"/>
      </w:pPr>
      <w:r>
        <w:rPr/>
        <w:t xml:space="preserve">2.14 Aviva Systems Biology Corporation(USA)</w:t>
      </w:r>
    </w:p>
    <w:p>
      <w:pPr>
        <w:spacing w:after="150"/>
      </w:pPr>
      <w:r>
        <w:rPr/>
        <w:t xml:space="preserve">2.15 Fitzgerald Industries International(US)</w:t>
      </w:r>
    </w:p>
    <w:p>
      <w:pPr>
        <w:spacing w:after="150"/>
      </w:pPr>
      <w:r>
        <w:rPr/>
        <w:t xml:space="preserve">2.16 St John\'s Laboratory Ltd(UK)</w:t>
      </w:r>
    </w:p>
    <w:p>
      <w:pPr>
        <w:spacing w:after="150"/>
      </w:pPr>
      <w:r>
        <w:rPr/>
        <w:t xml:space="preserve">2.17 Bioss Antibodies(US)</w:t>
      </w:r>
    </w:p>
    <w:p>
      <w:pPr>
        <w:spacing w:after="150"/>
      </w:pPr>
      <w:r>
        <w:rPr/>
        <w:t xml:space="preserve">2.18 ProteoGenix(France)</w:t>
      </w:r>
    </w:p>
    <w:p>
      <w:pPr>
        <w:spacing w:after="150"/>
      </w:pPr>
      <w:r>
        <w:rPr>
          <w:b w:val="1"/>
          <w:bCs w:val="1"/>
        </w:rPr>
        <w:t xml:space="preserve">3 全球LAYN抗体（Layilin前体）细分应用领域</w:t>
      </w:r>
    </w:p>
    <w:p>
      <w:pPr>
        <w:spacing w:after="150"/>
      </w:pPr>
      <w:r>
        <w:rPr/>
        <w:t xml:space="preserve">3.1 全球LAYN抗体(Layilin前体)细分应用领域销售现状及预测(2019-2029年)</w:t>
      </w:r>
    </w:p>
    <w:p>
      <w:pPr>
        <w:spacing w:after="150"/>
      </w:pPr>
      <w:r>
        <w:rPr/>
        <w:t xml:space="preserve">3.1.1 全球LAYN抗体(Layilin前体)细分应用领域销量及占比(2019-2029年)</w:t>
      </w:r>
    </w:p>
    <w:p>
      <w:pPr>
        <w:spacing w:after="150"/>
      </w:pPr>
      <w:r>
        <w:rPr/>
        <w:t xml:space="preserve">3.1.2 生物制药公司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中国LAYN抗体(Layilin前体)细分应用领域销售现状及预测(2019-2029年)</w:t>
      </w:r>
    </w:p>
    <w:p>
      <w:pPr>
        <w:spacing w:after="150"/>
      </w:pPr>
      <w:r>
        <w:rPr/>
        <w:t xml:space="preserve">3.2.1 中国LAYN抗体(Layilin前体)细分应用领域销量及占比(2019-2029年)</w:t>
      </w:r>
    </w:p>
    <w:p>
      <w:pPr>
        <w:spacing w:after="150"/>
      </w:pPr>
      <w:r>
        <w:rPr/>
        <w:t xml:space="preserve">3.2.2 生物制药公司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全球LAYN抗体（Layilin前体）市场规模分析</w:t>
      </w:r>
    </w:p>
    <w:p>
      <w:pPr>
        <w:spacing w:after="150"/>
      </w:pPr>
      <w:r>
        <w:rPr/>
        <w:t xml:space="preserve">4.1 全球LAYN抗体(Layilin前体)销售现状及预测</w:t>
      </w:r>
    </w:p>
    <w:p>
      <w:pPr>
        <w:spacing w:after="150"/>
      </w:pPr>
      <w:r>
        <w:rPr/>
        <w:t xml:space="preserve">4.1.1 全球LAYN抗体(Layilin前体)销量及增长率(2019-2029年)</w:t>
      </w:r>
    </w:p>
    <w:p>
      <w:pPr>
        <w:spacing w:after="150"/>
      </w:pPr>
      <w:r>
        <w:rPr/>
        <w:t xml:space="preserve">4.1.2 全球各类型LAYN抗体(Layilin前体)销量及市场占比(2019-2029年)</w:t>
      </w:r>
    </w:p>
    <w:p>
      <w:pPr>
        <w:spacing w:after="150"/>
      </w:pPr>
      <w:r>
        <w:rPr/>
        <w:t xml:space="preserve">90%以上</w:t>
      </w:r>
    </w:p>
    <w:p>
      <w:pPr>
        <w:spacing w:after="150"/>
      </w:pPr>
      <w:r>
        <w:rPr/>
        <w:t xml:space="preserve">95%以上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全球各类型LAYN抗体(Layilin前体)销售额及市场占比(2019-2029年)</w:t>
      </w:r>
    </w:p>
    <w:p>
      <w:pPr>
        <w:spacing w:after="150"/>
      </w:pPr>
      <w:r>
        <w:rPr/>
        <w:t xml:space="preserve">90%以上</w:t>
      </w:r>
    </w:p>
    <w:p>
      <w:pPr>
        <w:spacing w:after="150"/>
      </w:pPr>
      <w:r>
        <w:rPr/>
        <w:t xml:space="preserve">95%以上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全球各类型LAYN抗体(Layilin前体)价格变化趋势(2019-2029年)</w:t>
      </w:r>
    </w:p>
    <w:p>
      <w:pPr>
        <w:spacing w:after="150"/>
      </w:pPr>
      <w:r>
        <w:rPr/>
        <w:t xml:space="preserve">90%以上</w:t>
      </w:r>
    </w:p>
    <w:p>
      <w:pPr>
        <w:spacing w:after="150"/>
      </w:pPr>
      <w:r>
        <w:rPr/>
        <w:t xml:space="preserve">95%以上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全球LAYN抗体(Layilin前体)行业集中率分析</w:t>
      </w:r>
    </w:p>
    <w:p>
      <w:pPr>
        <w:spacing w:after="150"/>
      </w:pPr>
      <w:r>
        <w:rPr/>
        <w:t xml:space="preserve">4.2.1 全球LAYN抗体(Layilin前体)行业集中度指数(CR5、销量)(2019 Vs 2023年)</w:t>
      </w:r>
    </w:p>
    <w:p>
      <w:pPr>
        <w:spacing w:after="150"/>
      </w:pPr>
      <w:r>
        <w:rPr/>
        <w:t xml:space="preserve">4.2.2 全球LAYN抗体(Layilin前体)行业集中度指数(CR5、销售额)(2019 Vs 2023年)</w:t>
      </w:r>
    </w:p>
    <w:p>
      <w:pPr>
        <w:spacing w:after="150"/>
      </w:pPr>
      <w:r>
        <w:rPr/>
        <w:t xml:space="preserve">4.3 中国LAYN抗体(Layilin前体)行业集中率分析</w:t>
      </w:r>
    </w:p>
    <w:p>
      <w:pPr>
        <w:spacing w:after="150"/>
      </w:pPr>
      <w:r>
        <w:rPr/>
        <w:t xml:space="preserve">4.3.1 中国LAYN抗体(Layilin前体)行业集中度指数(CR5、销量)(2019 Vs 2023年)</w:t>
      </w:r>
    </w:p>
    <w:p>
      <w:pPr>
        <w:spacing w:after="150"/>
      </w:pPr>
      <w:r>
        <w:rPr/>
        <w:t xml:space="preserve">4.3.2 中国LAYN抗体(Layilin前体)行业集中度指数(CR5、销售额)(2019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全球主要地区LAYN抗体（Layilin前体）市场发展现状及前景分析</w:t>
      </w:r>
    </w:p>
    <w:p>
      <w:pPr>
        <w:spacing w:after="150"/>
      </w:pPr>
      <w:r>
        <w:rPr/>
        <w:t xml:space="preserve">5.1 全球主要地区LAYN抗体(Layilin前体)产量</w:t>
      </w:r>
    </w:p>
    <w:p>
      <w:pPr>
        <w:spacing w:after="150"/>
      </w:pPr>
      <w:r>
        <w:rPr/>
        <w:t xml:space="preserve">5.1.1 全球主要地区LAYN抗体(Layilin前体)产量(2019-2029年)</w:t>
      </w:r>
    </w:p>
    <w:p>
      <w:pPr>
        <w:spacing w:after="150"/>
      </w:pPr>
      <w:r>
        <w:rPr/>
        <w:t xml:space="preserve">5.1.2 2022年全球LAYN抗体(Layilin前体)产量及销量最大的国家或地区</w:t>
      </w:r>
    </w:p>
    <w:p>
      <w:pPr>
        <w:spacing w:after="150"/>
      </w:pPr>
      <w:r>
        <w:rPr/>
        <w:t xml:space="preserve">5.2 全球主要地区LAYN抗体(Layilin前体)销量市场占比</w:t>
      </w:r>
    </w:p>
    <w:p>
      <w:pPr>
        <w:spacing w:after="150"/>
      </w:pPr>
      <w:r>
        <w:rPr/>
        <w:t xml:space="preserve">5.2.1 全球主要地区LAYN抗体(Layilin前体)销量占比(2019-2029年)</w:t>
      </w:r>
    </w:p>
    <w:p>
      <w:pPr>
        <w:spacing w:after="150"/>
      </w:pPr>
      <w:r>
        <w:rPr/>
        <w:t xml:space="preserve">5.2.2 全球主要地区LAYN抗体(Layilin前体)销售额占比(2019-2029年)</w:t>
      </w:r>
    </w:p>
    <w:p>
      <w:pPr>
        <w:spacing w:after="150"/>
      </w:pPr>
      <w:r>
        <w:rPr/>
        <w:t xml:space="preserve">5.3 中国市场LAYN抗体(Layilin前体)销量、销售额及增长率</w:t>
      </w:r>
    </w:p>
    <w:p>
      <w:pPr>
        <w:spacing w:after="150"/>
      </w:pPr>
      <w:r>
        <w:rPr/>
        <w:t xml:space="preserve">5.3.1 中国市场LAYN抗体(Layilin前体)销量及增长率(2019-2029年)</w:t>
      </w:r>
    </w:p>
    <w:p>
      <w:pPr>
        <w:spacing w:after="150"/>
      </w:pPr>
      <w:r>
        <w:rPr/>
        <w:t xml:space="preserve">5.3.2 中国市场LAYN抗体(Layilin前体)销售额及增长率(2019-2029年)</w:t>
      </w:r>
    </w:p>
    <w:p>
      <w:pPr>
        <w:spacing w:after="150"/>
      </w:pPr>
      <w:r>
        <w:rPr/>
        <w:t xml:space="preserve">5.4 日本市场LAYN抗体(Layilin前体)销量、销售额及增长率</w:t>
      </w:r>
    </w:p>
    <w:p>
      <w:pPr>
        <w:spacing w:after="150"/>
      </w:pPr>
      <w:r>
        <w:rPr/>
        <w:t xml:space="preserve">5.4.1 日本市场LAYN抗体(Layilin前体)销量及增长率(2019-2029年)</w:t>
      </w:r>
    </w:p>
    <w:p>
      <w:pPr>
        <w:spacing w:after="150"/>
      </w:pPr>
      <w:r>
        <w:rPr/>
        <w:t xml:space="preserve">5.4.2 日本市场LAYN抗体(Layilin前体)销售额及增长率(2019-2029年)</w:t>
      </w:r>
    </w:p>
    <w:p>
      <w:pPr>
        <w:spacing w:after="150"/>
      </w:pPr>
      <w:r>
        <w:rPr/>
        <w:t xml:space="preserve">5.5 韩国市场LAYN抗体(Layilin前体)销量、销售额及增长率</w:t>
      </w:r>
    </w:p>
    <w:p>
      <w:pPr>
        <w:spacing w:after="150"/>
      </w:pPr>
      <w:r>
        <w:rPr/>
        <w:t xml:space="preserve">5.5.1 韩国市场LAYN抗体(Layilin前体)销量及增长率(2019-2029年)</w:t>
      </w:r>
    </w:p>
    <w:p>
      <w:pPr>
        <w:spacing w:after="150"/>
      </w:pPr>
      <w:r>
        <w:rPr/>
        <w:t xml:space="preserve">5.5.2 韩国市场LAYN抗体(Layilin前体)销售额及增长率(2019-2029年)</w:t>
      </w:r>
    </w:p>
    <w:p>
      <w:pPr>
        <w:spacing w:after="150"/>
      </w:pPr>
      <w:r>
        <w:rPr/>
        <w:t xml:space="preserve">5.6 东南亚市场LAYN抗体(Layilin前体)销量、销售额及增长率</w:t>
      </w:r>
    </w:p>
    <w:p>
      <w:pPr>
        <w:spacing w:after="150"/>
      </w:pPr>
      <w:r>
        <w:rPr/>
        <w:t xml:space="preserve">5.6.1 东南亚市场LAYN抗体(Layilin前体)销量及增长率(2019-2029年)</w:t>
      </w:r>
    </w:p>
    <w:p>
      <w:pPr>
        <w:spacing w:after="150"/>
      </w:pPr>
      <w:r>
        <w:rPr/>
        <w:t xml:space="preserve">5.6.2 东南亚市场LAYN抗体(Layilin前体)销售额及增长率(2019-2029年)</w:t>
      </w:r>
    </w:p>
    <w:p>
      <w:pPr>
        <w:spacing w:after="150"/>
      </w:pPr>
      <w:r>
        <w:rPr/>
        <w:t xml:space="preserve">5.7 印度市场LAYN抗体(Layilin前体)销量、销售额及增长率</w:t>
      </w:r>
    </w:p>
    <w:p>
      <w:pPr>
        <w:spacing w:after="150"/>
      </w:pPr>
      <w:r>
        <w:rPr/>
        <w:t xml:space="preserve">5.7.1 印度市场LAYN抗体(Layilin前体)销量及增长率(2019-2029年)</w:t>
      </w:r>
    </w:p>
    <w:p>
      <w:pPr>
        <w:spacing w:after="150"/>
      </w:pPr>
      <w:r>
        <w:rPr/>
        <w:t xml:space="preserve">5.7.2 印度市场LAYN抗体(Layilin前体)销售额及增长率(2019-2029年)</w:t>
      </w:r>
    </w:p>
    <w:p>
      <w:pPr>
        <w:spacing w:after="150"/>
      </w:pPr>
      <w:r>
        <w:rPr/>
        <w:t xml:space="preserve">5.8 美国市场LAYN抗体(Layilin前体)销量、销售额及增长率</w:t>
      </w:r>
    </w:p>
    <w:p>
      <w:pPr>
        <w:spacing w:after="150"/>
      </w:pPr>
      <w:r>
        <w:rPr/>
        <w:t xml:space="preserve">5.8.1 美国市场LAYN抗体(Layilin前体)销量及增长率(2019-2029年)</w:t>
      </w:r>
    </w:p>
    <w:p>
      <w:pPr>
        <w:spacing w:after="150"/>
      </w:pPr>
      <w:r>
        <w:rPr/>
        <w:t xml:space="preserve">5.8.2 美国市场LAYN抗体(Layilin前体)销售额及增长率(2019-2029年)</w:t>
      </w:r>
    </w:p>
    <w:p>
      <w:pPr>
        <w:spacing w:after="150"/>
      </w:pPr>
      <w:r>
        <w:rPr/>
        <w:t xml:space="preserve">5.9 欧洲市场LAYN抗体(Layilin前体)销量、销售额及增长率</w:t>
      </w:r>
    </w:p>
    <w:p>
      <w:pPr>
        <w:spacing w:after="150"/>
      </w:pPr>
      <w:r>
        <w:rPr/>
        <w:t xml:space="preserve">5.9.1 欧洲市场LAYN抗体(Layilin前体)销量及增长率(2019-2029年)</w:t>
      </w:r>
    </w:p>
    <w:p>
      <w:pPr>
        <w:spacing w:after="150"/>
      </w:pPr>
      <w:r>
        <w:rPr/>
        <w:t xml:space="preserve">5.9.2 欧洲市场LAYN抗体(Layilin前体)销售额及增长率(2019-2029年)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中国LAYN抗体（Layilin前体）细分市场及前景分析</w:t>
      </w:r>
    </w:p>
    <w:p>
      <w:pPr>
        <w:spacing w:after="150"/>
      </w:pPr>
      <w:r>
        <w:rPr/>
        <w:t xml:space="preserve">6.1 中国各类型LAYN抗体(Layilin前体)销量及市场占比(2019-2029年)</w:t>
      </w:r>
    </w:p>
    <w:p>
      <w:pPr>
        <w:spacing w:after="150"/>
      </w:pPr>
      <w:r>
        <w:rPr/>
        <w:t xml:space="preserve">6.1.1 90%以上</w:t>
      </w:r>
    </w:p>
    <w:p>
      <w:pPr>
        <w:spacing w:after="150"/>
      </w:pPr>
      <w:r>
        <w:rPr/>
        <w:t xml:space="preserve">6.1.2 95%以上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中国各类型LAYN抗体(Layilin前体)销售额及市场占比(2019-2029年)</w:t>
      </w:r>
    </w:p>
    <w:p>
      <w:pPr>
        <w:spacing w:after="150"/>
      </w:pPr>
      <w:r>
        <w:rPr/>
        <w:t xml:space="preserve">6.2.1 90%以上</w:t>
      </w:r>
    </w:p>
    <w:p>
      <w:pPr>
        <w:spacing w:after="150"/>
      </w:pPr>
      <w:r>
        <w:rPr/>
        <w:t xml:space="preserve">6.2.2 95%以上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中国各类型LAYN抗体(Layilin前体)价格变化趋势(2019-2029年)</w:t>
      </w:r>
    </w:p>
    <w:p>
      <w:pPr>
        <w:spacing w:after="150"/>
      </w:pPr>
      <w:r>
        <w:rPr/>
        <w:t xml:space="preserve">6.3.1 90%以上</w:t>
      </w:r>
    </w:p>
    <w:p>
      <w:pPr>
        <w:spacing w:after="150"/>
      </w:pPr>
      <w:r>
        <w:rPr/>
        <w:t xml:space="preserve">6.3.2 95%以上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中国LAYN抗体（Layilin前体）销量分布状况</w:t>
      </w:r>
    </w:p>
    <w:p>
      <w:pPr>
        <w:spacing w:after="150"/>
      </w:pPr>
      <w:r>
        <w:rPr/>
        <w:t xml:space="preserve">7.1 中国六大地区LAYN抗体(Layilin前体)销量及市场占比</w:t>
      </w:r>
    </w:p>
    <w:p>
      <w:pPr>
        <w:spacing w:after="150"/>
      </w:pPr>
      <w:r>
        <w:rPr/>
        <w:t xml:space="preserve">7.2 中国六大地区LAYN抗体(Layilin前体)销售额及市场占比</w:t>
      </w:r>
    </w:p>
    <w:p>
      <w:pPr>
        <w:spacing w:after="150"/>
      </w:pPr>
      <w:r>
        <w:rPr>
          <w:b w:val="1"/>
          <w:bCs w:val="1"/>
        </w:rPr>
        <w:t xml:space="preserve">8 中国LAYN抗体（Layilin前体）进出口发展趋势</w:t>
      </w:r>
    </w:p>
    <w:p>
      <w:pPr>
        <w:spacing w:after="150"/>
      </w:pPr>
      <w:r>
        <w:rPr/>
        <w:t xml:space="preserve">8.1 中国LAYN抗体(Layilin前体)进口市场规模(2019-2029年)</w:t>
      </w:r>
    </w:p>
    <w:p>
      <w:pPr>
        <w:spacing w:after="150"/>
      </w:pPr>
      <w:r>
        <w:rPr/>
        <w:t xml:space="preserve">8.2 中国LAYN抗体(Layilin前体)出口市场规模(2019-2029年)</w:t>
      </w:r>
    </w:p>
    <w:p>
      <w:pPr>
        <w:spacing w:after="150"/>
      </w:pPr>
      <w:r>
        <w:rPr>
          <w:b w:val="1"/>
          <w:bCs w:val="1"/>
        </w:rPr>
        <w:t xml:space="preserve">9 LAYN抗体（Layilin前体）行业发展影响因素分析</w:t>
      </w:r>
    </w:p>
    <w:p>
      <w:pPr>
        <w:spacing w:after="150"/>
      </w:pPr>
      <w:r>
        <w:rPr/>
        <w:t xml:space="preserve">9.1 LAYN抗体(Layilin前体)技术发展趋势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图：LAYN抗体(Layilin前体)产品图片</w:t>
      </w:r>
    </w:p>
    <w:p>
      <w:pPr>
        <w:spacing w:after="150"/>
      </w:pPr>
      <w:r>
        <w:rPr/>
        <w:t xml:space="preserve">表：LAYN抗体(Layilin前体)产业链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表：Genetex(US) LAYN抗体(Layilin前体)基本信息介绍、销售区域、竞争对手等</w:t>
      </w:r>
    </w:p>
    <w:p>
      <w:pPr>
        <w:spacing w:after="150"/>
      </w:pPr>
      <w:r>
        <w:rPr/>
        <w:t xml:space="preserve">表：Genetex(US) LAYN抗体(Layilin前体)产品介绍</w:t>
      </w:r>
    </w:p>
    <w:p>
      <w:pPr>
        <w:spacing w:after="150"/>
      </w:pPr>
      <w:r>
        <w:rPr/>
        <w:t xml:space="preserve">表：Genetex(US) LAYN抗体(Layilin前体)销量、销售额及价格((2019-2023年))</w:t>
      </w:r>
    </w:p>
    <w:p>
      <w:pPr>
        <w:spacing w:after="150"/>
      </w:pPr>
      <w:r>
        <w:rPr/>
        <w:t xml:space="preserve">表：Abbexa Ltd(UK) LAYN抗体(Layilin前体)基本信息介绍、销售区域、竞争对手等</w:t>
      </w:r>
    </w:p>
    <w:p>
      <w:pPr>
        <w:spacing w:after="150"/>
      </w:pPr>
      <w:r>
        <w:rPr/>
        <w:t xml:space="preserve">表：Abbexa Ltd(UK) LAYN抗体(Layilin前体)产品介绍</w:t>
      </w:r>
    </w:p>
    <w:p>
      <w:pPr>
        <w:spacing w:after="150"/>
      </w:pPr>
      <w:r>
        <w:rPr/>
        <w:t xml:space="preserve">表：Abbexa Ltd(UK) LAYN抗体(Layilin前体)销量、销售额及价格((2019-2023年))</w:t>
      </w:r>
    </w:p>
    <w:p>
      <w:pPr>
        <w:spacing w:after="150"/>
      </w:pPr>
      <w:r>
        <w:rPr/>
        <w:t xml:space="preserve">表：RayBiotech(US) LAYN抗体(Layilin前体)基本信息介绍、销售区域、竞争对手等</w:t>
      </w:r>
    </w:p>
    <w:p>
      <w:pPr>
        <w:spacing w:after="150"/>
      </w:pPr>
      <w:r>
        <w:rPr/>
        <w:t xml:space="preserve">表：RayBiotech(US) LAYN抗体(Layilin前体)产品介绍</w:t>
      </w:r>
    </w:p>
    <w:p>
      <w:pPr>
        <w:spacing w:after="150"/>
      </w:pPr>
      <w:r>
        <w:rPr/>
        <w:t xml:space="preserve">表：RayBiotech(US) LAYN抗体(Layilin前体)销量、销售额及价格((2019-2023年))</w:t>
      </w:r>
    </w:p>
    <w:p>
      <w:pPr>
        <w:spacing w:after="150"/>
      </w:pPr>
      <w:r>
        <w:rPr/>
        <w:t xml:space="preserve">表：Boster Biological Technology(USA) LAYN抗体(Layilin前体)基本信息介绍、销售区域、竞争对手等</w:t>
      </w:r>
    </w:p>
    <w:p>
      <w:pPr>
        <w:spacing w:after="150"/>
      </w:pPr>
      <w:r>
        <w:rPr/>
        <w:t xml:space="preserve">表：Boster Biological Technology(USA) LAYN抗体(Layilin前体)产品介绍</w:t>
      </w:r>
    </w:p>
    <w:p>
      <w:pPr>
        <w:spacing w:after="150"/>
      </w:pPr>
      <w:r>
        <w:rPr/>
        <w:t xml:space="preserve">表：Boster Biological Technology(USA) LAYN抗体(Layilin前体)销量、销售额及价格((2019-2023年))</w:t>
      </w:r>
    </w:p>
    <w:p>
      <w:pPr>
        <w:spacing w:after="150"/>
      </w:pPr>
      <w:r>
        <w:rPr/>
        <w:t xml:space="preserve">表：Biobyt(UK) LAYN抗体(Layilin前体)基本信息介绍、销售区域、竞争对手等</w:t>
      </w:r>
    </w:p>
    <w:p>
      <w:pPr>
        <w:spacing w:after="150"/>
      </w:pPr>
      <w:r>
        <w:rPr/>
        <w:t xml:space="preserve">表：Biobyt(UK) LAYN抗体(Layilin前体)产品介绍</w:t>
      </w:r>
    </w:p>
    <w:p>
      <w:pPr>
        <w:spacing w:after="150"/>
      </w:pPr>
      <w:r>
        <w:rPr/>
        <w:t xml:space="preserve">表：Biobyt(UK) LAYN抗体(Layilin前体)销量、销售额及价格((2019-2023年))</w:t>
      </w:r>
    </w:p>
    <w:p>
      <w:pPr>
        <w:spacing w:after="150"/>
      </w:pPr>
      <w:r>
        <w:rPr/>
        <w:t xml:space="preserve">表：Novus Biologicals(US) LAYN抗体(Layilin前体)基本信息介绍、销售区域、竞争对手等</w:t>
      </w:r>
    </w:p>
    <w:p>
      <w:pPr>
        <w:spacing w:after="150"/>
      </w:pPr>
      <w:r>
        <w:rPr/>
        <w:t xml:space="preserve">表：Novus Biologicals(US) LAYN抗体(Layilin前体)产品介绍</w:t>
      </w:r>
    </w:p>
    <w:p>
      <w:pPr>
        <w:spacing w:after="150"/>
      </w:pPr>
      <w:r>
        <w:rPr/>
        <w:t xml:space="preserve">表：Novus Biologicals(US) LAYN抗体(Layilin前体)销量、销售额及价格((2019-2023年))</w:t>
      </w:r>
    </w:p>
    <w:p>
      <w:pPr>
        <w:spacing w:after="150"/>
      </w:pPr>
      <w:r>
        <w:rPr/>
        <w:t xml:space="preserve">表：Proteintech(US) LAYN抗体(Layilin前体)基本信息介绍、销售区域、竞争对手等</w:t>
      </w:r>
    </w:p>
    <w:p>
      <w:pPr>
        <w:spacing w:after="150"/>
      </w:pPr>
      <w:r>
        <w:rPr/>
        <w:t xml:space="preserve">表：Proteintech(US) LAYN抗体(Layilin前体)产品介绍</w:t>
      </w:r>
    </w:p>
    <w:p>
      <w:pPr>
        <w:spacing w:after="150"/>
      </w:pPr>
      <w:r>
        <w:rPr/>
        <w:t xml:space="preserve">表：Proteintech(US) LAYN抗体(Layilin前体)销量、销售额及价格((2019-2023年))</w:t>
      </w:r>
    </w:p>
    <w:p>
      <w:pPr>
        <w:spacing w:after="150"/>
      </w:pPr>
      <w:r>
        <w:rPr/>
        <w:t xml:space="preserve">表：Origene(US)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图：全球不同细分应用领域LAYN抗体(Layilin前体)销量(2019-2029年)</w:t>
      </w:r>
    </w:p>
    <w:p>
      <w:pPr>
        <w:spacing w:after="150"/>
      </w:pPr>
      <w:r>
        <w:rPr/>
        <w:t xml:space="preserve">图：全球LAYN抗体(Layilin前体)下游行业分布(2019-2029年)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图：中国不同细分应用领域LAYN抗体(Layilin前体)销量(2019-2029年)</w:t>
      </w:r>
    </w:p>
    <w:p>
      <w:pPr>
        <w:spacing w:after="150"/>
      </w:pPr>
      <w:r>
        <w:rPr/>
        <w:t xml:space="preserve">图：中国市场LAYN抗体(Layilin前体)下游行业分布(2019-2029年)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表：全球LAYN抗体(Layilin前体)销量及增长率(2019-2029年)</w:t>
      </w:r>
    </w:p>
    <w:p>
      <w:pPr>
        <w:spacing w:after="150"/>
      </w:pPr>
      <w:r>
        <w:rPr/>
        <w:t xml:space="preserve">图：全球LAYN抗体(Layilin前体)销量及增长率(2019-2029年)</w:t>
      </w:r>
    </w:p>
    <w:p>
      <w:pPr>
        <w:spacing w:after="150"/>
      </w:pPr>
      <w:r>
        <w:rPr/>
        <w:t xml:space="preserve">图：全球LAYN抗体(Layilin前体)销量及预测(2019-2029年)</w:t>
      </w:r>
    </w:p>
    <w:p>
      <w:pPr>
        <w:spacing w:after="150"/>
      </w:pPr>
      <w:r>
        <w:rPr/>
        <w:t xml:space="preserve">图：全球各类型LAYN抗体(Layilin前体)销量占比(2019-2029年)</w:t>
      </w:r>
    </w:p>
    <w:p>
      <w:pPr>
        <w:spacing w:after="150"/>
      </w:pPr>
      <w:r>
        <w:rPr/>
        <w:t xml:space="preserve">表：全球各类型LAYN抗体(Layilin前体)销售额及市场占比(2019-2029年)</w:t>
      </w:r>
    </w:p>
    <w:p>
      <w:pPr>
        <w:spacing w:after="150"/>
      </w:pPr>
      <w:r>
        <w:rPr/>
        <w:t xml:space="preserve">图：全球各类型LAYN抗体(Layilin前体)销售额占比(2019-2029年)</w:t>
      </w:r>
    </w:p>
    <w:p>
      <w:pPr>
        <w:spacing w:after="150"/>
      </w:pPr>
      <w:r>
        <w:rPr/>
        <w:t xml:space="preserve">表：全球各类型LAYN抗体(Layilin前体)价格变化趋势(2019-2029年)</w:t>
      </w:r>
    </w:p>
    <w:p>
      <w:pPr>
        <w:spacing w:after="150"/>
      </w:pPr>
      <w:r>
        <w:rPr/>
        <w:t xml:space="preserve">图：全球各类型LAYN抗体(Layilin前体)价格变化曲线(2019-2029年)</w:t>
      </w:r>
    </w:p>
    <w:p>
      <w:pPr>
        <w:spacing w:after="150"/>
      </w:pPr>
      <w:r>
        <w:rPr/>
        <w:t xml:space="preserve">表：全球LAYN抗体(Layilin前体)销量排名前5企业销量及市场占有率 2019</w:t>
      </w:r>
    </w:p>
    <w:p>
      <w:pPr>
        <w:spacing w:after="150"/>
      </w:pPr>
      <w:r>
        <w:rPr/>
        <w:t xml:space="preserve">表：全球LAYN抗体(Layilin前体)销量排名前5企业销量及市场占有率 2023</w:t>
      </w:r>
    </w:p>
    <w:p>
      <w:pPr>
        <w:spacing w:after="150"/>
      </w:pPr>
      <w:r>
        <w:rPr/>
        <w:t xml:space="preserve">图：全球LAYN抗体(Layilin前体)头部企业市场占比(2019-2023年)</w:t>
      </w:r>
    </w:p>
    <w:p>
      <w:pPr>
        <w:spacing w:after="150"/>
      </w:pPr>
      <w:r>
        <w:rPr/>
        <w:t xml:space="preserve">表：全球LAYN抗体(Layilin前体)销售额排名前5企业销售额及市场占有率 2019</w:t>
      </w:r>
    </w:p>
    <w:p>
      <w:pPr>
        <w:spacing w:after="150"/>
      </w:pPr>
      <w:r>
        <w:rPr/>
        <w:t xml:space="preserve">表：全球LAYN抗体(Layilin前体)销量排名前5企业销售额及市场占有率 2023</w:t>
      </w:r>
    </w:p>
    <w:p>
      <w:pPr>
        <w:spacing w:after="150"/>
      </w:pPr>
      <w:r>
        <w:rPr/>
        <w:t xml:space="preserve">图：全球LAYN抗体(Layilin前体)头部企业市场占比(2019-2023年)</w:t>
      </w:r>
    </w:p>
    <w:p>
      <w:pPr>
        <w:spacing w:after="150"/>
      </w:pPr>
      <w:r>
        <w:rPr/>
        <w:t xml:space="preserve">表：中国LAYN抗体(Layilin前体)销量排名前5企业销量及市场占有率 2019</w:t>
      </w:r>
    </w:p>
    <w:p>
      <w:pPr>
        <w:spacing w:after="150"/>
      </w:pPr>
      <w:r>
        <w:rPr/>
        <w:t xml:space="preserve">表：中国LAYN抗体(Layilin前体)销量排名前5企业销量及市场占有率 2023</w:t>
      </w:r>
    </w:p>
    <w:p>
      <w:pPr>
        <w:spacing w:after="150"/>
      </w:pPr>
      <w:r>
        <w:rPr/>
        <w:t xml:space="preserve">图：中国LAYN抗体(Layilin前体)头部企业市场占比(2019-2023年)</w:t>
      </w:r>
    </w:p>
    <w:p>
      <w:pPr>
        <w:spacing w:after="150"/>
      </w:pPr>
      <w:r>
        <w:rPr/>
        <w:t xml:space="preserve">表：中国LAYN抗体(Layilin前体)销售额排名前5企业销售额及市场占有率 2019</w:t>
      </w:r>
    </w:p>
    <w:p>
      <w:pPr>
        <w:spacing w:after="150"/>
      </w:pPr>
      <w:r>
        <w:rPr/>
        <w:t xml:space="preserve">表：中国LAYN抗体(Layilin前体)销量排名前5企业销售额及市场占有率 2023</w:t>
      </w:r>
    </w:p>
    <w:p>
      <w:pPr>
        <w:spacing w:after="150"/>
      </w:pPr>
      <w:r>
        <w:rPr/>
        <w:t xml:space="preserve">图：中国LAYN抗体(Layilin前体)头部企业市场占比(2019-2023年)</w:t>
      </w:r>
    </w:p>
    <w:p>
      <w:pPr>
        <w:spacing w:after="150"/>
      </w:pPr>
      <w:r>
        <w:rPr/>
        <w:t xml:space="preserve">图：全球主要地区LAYN抗体(Layilin前体)产量((2019-2023年))</w:t>
      </w:r>
    </w:p>
    <w:p>
      <w:pPr>
        <w:spacing w:after="150"/>
      </w:pPr>
      <w:r>
        <w:rPr/>
        <w:t xml:space="preserve">图：各地区LAYN抗体(Layilin前体)产量和销量 2021</w:t>
      </w:r>
    </w:p>
    <w:p>
      <w:pPr>
        <w:spacing w:after="150"/>
      </w:pPr>
      <w:r>
        <w:rPr/>
        <w:t xml:space="preserve">表：全球主要地区LAYN抗体(Layilin前体)销量占比(2019-2029年)</w:t>
      </w:r>
    </w:p>
    <w:p>
      <w:pPr>
        <w:spacing w:after="150"/>
      </w:pPr>
      <w:r>
        <w:rPr/>
        <w:t xml:space="preserve">图：全球主要地区LAYN抗体(Layilin前体)销量占比(2019-2029年)</w:t>
      </w:r>
    </w:p>
    <w:p>
      <w:pPr>
        <w:spacing w:after="150"/>
      </w:pPr>
      <w:r>
        <w:rPr/>
        <w:t xml:space="preserve">表：全球主要地区LAYN抗体(Layilin前体) 销售额占比(2019-2029年)</w:t>
      </w:r>
    </w:p>
    <w:p>
      <w:pPr>
        <w:spacing w:after="150"/>
      </w:pPr>
      <w:r>
        <w:rPr/>
        <w:t xml:space="preserve">图：全球主要地区LAYN抗体(Layilin前体)销售额占比(2019-2029年)</w:t>
      </w:r>
    </w:p>
    <w:p>
      <w:pPr>
        <w:spacing w:after="150"/>
      </w:pPr>
      <w:r>
        <w:rPr/>
        <w:t xml:space="preserve">表：中国市场LAYN抗体(Layilin前体)销量及增长率 (2019-2029年)</w:t>
      </w:r>
    </w:p>
    <w:p>
      <w:pPr>
        <w:spacing w:after="150"/>
      </w:pPr>
      <w:r>
        <w:rPr/>
        <w:t xml:space="preserve">图：中国LAYN抗体(Layilin前体)销量及增长率 (2019-2029年)</w:t>
      </w:r>
    </w:p>
    <w:p>
      <w:pPr>
        <w:spacing w:after="150"/>
      </w:pPr>
      <w:r>
        <w:rPr/>
        <w:t xml:space="preserve">表：中国市场LAYN抗体(Layilin前体)销售额及增长率 (2019-2029年)</w:t>
      </w:r>
    </w:p>
    <w:p>
      <w:pPr>
        <w:spacing w:after="150"/>
      </w:pPr>
      <w:r>
        <w:rPr/>
        <w:t xml:space="preserve">图：中国LAYN抗体(Layilin前体)销售额及增长率 (2019-2029年)</w:t>
      </w:r>
    </w:p>
    <w:p>
      <w:pPr>
        <w:spacing w:after="150"/>
      </w:pPr>
      <w:r>
        <w:rPr/>
        <w:t xml:space="preserve">表：日本市场LAYN抗体(Layilin前体)销量及增长率 (2019-2029年)</w:t>
      </w:r>
    </w:p>
    <w:p>
      <w:pPr>
        <w:spacing w:after="150"/>
      </w:pPr>
      <w:r>
        <w:rPr/>
        <w:t xml:space="preserve">图：日本LAYN抗体(Layilin前体)销量及增长率 (2019-2029年)</w:t>
      </w:r>
    </w:p>
    <w:p>
      <w:pPr>
        <w:spacing w:after="150"/>
      </w:pPr>
      <w:r>
        <w:rPr/>
        <w:t xml:space="preserve">表：日本市场LAYN抗体(Layilin前体)销售额及增长率 (2019-2029年)</w:t>
      </w:r>
    </w:p>
    <w:p>
      <w:pPr>
        <w:spacing w:after="150"/>
      </w:pPr>
      <w:r>
        <w:rPr/>
        <w:t xml:space="preserve">图：日本LAYN抗体(Layilin前体)销售额及增长率 (2019-2029年)</w:t>
      </w:r>
    </w:p>
    <w:p>
      <w:pPr>
        <w:spacing w:after="150"/>
      </w:pPr>
      <w:r>
        <w:rPr/>
        <w:t xml:space="preserve">表：韩国市场LAYN抗体(Layilin前体)销量及增长率 (2019-2029年)</w:t>
      </w:r>
    </w:p>
    <w:p>
      <w:pPr>
        <w:spacing w:after="150"/>
      </w:pPr>
      <w:r>
        <w:rPr/>
        <w:t xml:space="preserve">图：韩国LAYN抗体(Layilin前体)销量及增长率 (2019-2029年)</w:t>
      </w:r>
    </w:p>
    <w:p>
      <w:pPr>
        <w:spacing w:after="150"/>
      </w:pPr>
      <w:r>
        <w:rPr/>
        <w:t xml:space="preserve">表：韩国市场LAYN抗体(Layilin前体)销售额及增长率 (2019-2029年)</w:t>
      </w:r>
    </w:p>
    <w:p>
      <w:pPr>
        <w:spacing w:after="150"/>
      </w:pPr>
      <w:r>
        <w:rPr/>
        <w:t xml:space="preserve">图：韩国LAYN抗体(Layilin前体)销售额及增长率 (2019-2029年)</w:t>
      </w:r>
    </w:p>
    <w:p>
      <w:pPr>
        <w:spacing w:after="150"/>
      </w:pPr>
      <w:r>
        <w:rPr/>
        <w:t xml:space="preserve">表：东南亚市场LAYN抗体(Layilin前体)销量及增长率 (2019-2029年)</w:t>
      </w:r>
    </w:p>
    <w:p>
      <w:pPr>
        <w:spacing w:after="150"/>
      </w:pPr>
      <w:r>
        <w:rPr/>
        <w:t xml:space="preserve">图：东南亚LAYN抗体(Layilin前体)销量及增长率 (2019-2029年)</w:t>
      </w:r>
    </w:p>
    <w:p>
      <w:pPr>
        <w:spacing w:after="150"/>
      </w:pPr>
      <w:r>
        <w:rPr/>
        <w:t xml:space="preserve">表：东南亚市场LAYN抗体(Layilin前体)销售额及增长率 (2019-2029年)</w:t>
      </w:r>
    </w:p>
    <w:p>
      <w:pPr>
        <w:spacing w:after="150"/>
      </w:pPr>
      <w:r>
        <w:rPr/>
        <w:t xml:space="preserve">图：东南亚LAYN抗体(Layilin前体)销售额及增长率 (2019-2029年)</w:t>
      </w:r>
    </w:p>
    <w:p>
      <w:pPr>
        <w:spacing w:after="150"/>
      </w:pPr>
      <w:r>
        <w:rPr/>
        <w:t xml:space="preserve">表：印度市场LAYN抗体(Layilin前体)销量及增长率 (2019-2029年)</w:t>
      </w:r>
    </w:p>
    <w:p>
      <w:pPr>
        <w:spacing w:after="150"/>
      </w:pPr>
      <w:r>
        <w:rPr/>
        <w:t xml:space="preserve">图：印度LAYN抗体(Layilin前体)销量及增长率 (2019-2029年)</w:t>
      </w:r>
    </w:p>
    <w:p>
      <w:pPr>
        <w:spacing w:after="150"/>
      </w:pPr>
      <w:r>
        <w:rPr/>
        <w:t xml:space="preserve">表：印度市场LAYN抗体(Layilin前体)销售额及增长率 (2019-2029年)</w:t>
      </w:r>
    </w:p>
    <w:p>
      <w:pPr>
        <w:spacing w:after="150"/>
      </w:pPr>
      <w:r>
        <w:rPr/>
        <w:t xml:space="preserve">图：印度LAYN抗体(Layilin前体)销售额及增长率 (2019-2029年)</w:t>
      </w:r>
    </w:p>
    <w:p>
      <w:pPr>
        <w:spacing w:after="150"/>
      </w:pPr>
      <w:r>
        <w:rPr/>
        <w:t xml:space="preserve">表：美国市场LAYN抗体(Layilin前体)销量及增长率 (2019-2029年)</w:t>
      </w:r>
    </w:p>
    <w:p>
      <w:pPr>
        <w:spacing w:after="150"/>
      </w:pPr>
      <w:r>
        <w:rPr/>
        <w:t xml:space="preserve">图：美国LAYN抗体(Layilin前体)销量及增长率 (2019-2029年)</w:t>
      </w:r>
    </w:p>
    <w:p>
      <w:pPr>
        <w:spacing w:after="150"/>
      </w:pPr>
      <w:r>
        <w:rPr/>
        <w:t xml:space="preserve">表：美国市场LAYN抗体(Layilin前体)销售额及增长率 (2019-2029年)</w:t>
      </w:r>
    </w:p>
    <w:p>
      <w:pPr>
        <w:spacing w:after="150"/>
      </w:pPr>
      <w:r>
        <w:rPr/>
        <w:t xml:space="preserve">图：美国LAYN抗体(Layilin前体)销售额及增长率 (2019-2029年)</w:t>
      </w:r>
    </w:p>
    <w:p>
      <w:pPr>
        <w:spacing w:after="150"/>
      </w:pPr>
      <w:r>
        <w:rPr/>
        <w:t xml:space="preserve">表：欧洲市场LAYN抗体(Layilin前体)销量及增长率 (2019-2029年)</w:t>
      </w:r>
    </w:p>
    <w:p>
      <w:pPr>
        <w:spacing w:after="150"/>
      </w:pPr>
      <w:r>
        <w:rPr/>
        <w:t xml:space="preserve">图：欧洲LAYN抗体(Layilin前体)销量及增长率 (2019-2029年)</w:t>
      </w:r>
    </w:p>
    <w:p>
      <w:pPr>
        <w:spacing w:after="150"/>
      </w:pPr>
      <w:r>
        <w:rPr/>
        <w:t xml:space="preserve">表：欧洲市场LAYN抗体(Layilin前体)销售额及增长率 (2019-2029年)</w:t>
      </w:r>
    </w:p>
    <w:p>
      <w:pPr>
        <w:spacing w:after="150"/>
      </w:pPr>
      <w:r>
        <w:rPr/>
        <w:t xml:space="preserve">图：欧洲LAYN抗体(Layilin前体)销售额及增长率 (2019-2029年)</w:t>
      </w:r>
    </w:p>
    <w:p>
      <w:pPr>
        <w:spacing w:after="150"/>
      </w:pPr>
      <w:r>
        <w:rPr/>
        <w:t xml:space="preserve">图：中国各类型LAYN抗体(Layilin前体)销量(2019-2029年)</w:t>
      </w:r>
    </w:p>
    <w:p>
      <w:pPr>
        <w:spacing w:after="150"/>
      </w:pPr>
      <w:r>
        <w:rPr/>
        <w:t xml:space="preserve">图：中国各类型LAYN抗体(Layilin前体)销量占比(2019-2029年)</w:t>
      </w:r>
    </w:p>
    <w:p>
      <w:pPr>
        <w:spacing w:after="150"/>
      </w:pPr>
      <w:r>
        <w:rPr/>
        <w:t xml:space="preserve">图：中国各类型LAYN抗体(Layilin前体)销售额(2019-2029年)</w:t>
      </w:r>
    </w:p>
    <w:p>
      <w:pPr>
        <w:spacing w:after="150"/>
      </w:pPr>
      <w:r>
        <w:rPr/>
        <w:t xml:space="preserve">图：中国各类型LAYN抗体(Layilin前体)销售额占比(2019-2029年)</w:t>
      </w:r>
    </w:p>
    <w:p>
      <w:pPr>
        <w:spacing w:after="150"/>
      </w:pPr>
      <w:r>
        <w:rPr/>
        <w:t xml:space="preserve">表：中国各类型LAYN抗体(Layilin前体)价格变化趋势(2019-2029年)</w:t>
      </w:r>
    </w:p>
    <w:p>
      <w:pPr>
        <w:spacing w:after="150"/>
      </w:pPr>
      <w:r>
        <w:rPr/>
        <w:t xml:space="preserve">图：中国各类型LAYN抗体(Layilin前体)价格变化曲线(2019-2029年)</w:t>
      </w:r>
    </w:p>
    <w:p>
      <w:pPr>
        <w:spacing w:after="150"/>
      </w:pPr>
      <w:r>
        <w:rPr/>
        <w:t xml:space="preserve">表：中国六大地区LAYN抗体(Layilin前体)销量及市场占比2021</w:t>
      </w:r>
    </w:p>
    <w:p>
      <w:pPr>
        <w:spacing w:after="150"/>
      </w:pPr>
      <w:r>
        <w:rPr/>
        <w:t xml:space="preserve">表：中国六大地区LAYN抗体(Layilin前体)销售额及市场占比2021</w:t>
      </w:r>
    </w:p>
    <w:p>
      <w:pPr>
        <w:spacing w:after="150"/>
      </w:pPr>
      <w:r>
        <w:rPr/>
        <w:t xml:space="preserve">表：中国LAYN抗体(Layilin前体)市场进出口量(2019-2029年)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全球及中国LAYN抗体（Layilin前体）市场洞察报告(2019-2029版)</dc:title>
  <dc:description>全球及中国LAYN抗体（Layilin前体）市场洞察报告(2019-2029版)</dc:description>
  <dc:subject>全球及中国LAYN抗体（Layilin前体）市场洞察报告(2019-2029版)</dc:subject>
  <cp:keywords>研究报告</cp:keywords>
  <cp:category>研究报告</cp:category>
  <cp:lastModifiedBy>北京中道泰和信息咨询有限公司</cp:lastModifiedBy>
  <dcterms:created xsi:type="dcterms:W3CDTF">2023-05-09T13:11:20+08:00</dcterms:created>
  <dcterms:modified xsi:type="dcterms:W3CDTF">2023-05-09T13:11:20+08:00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