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全球及中国慢性荨麻疹或荨麻疹药物行业深度研究报告(2026-2031版)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慢性荨麻疹或荨麻疹药物行业深度研究报告》，旨在通过系统性研究，梳理国内外慢性荨麻疹或荨麻疹药物行业发展现状与趋势，测算慢性荨麻疹或荨麻疹药物行业市场总体规模及主要国家市场占比，解析慢性荨麻疹或荨麻疹药物行业各细分赛道发展潜力，研判慢性荨麻疹或荨麻疹药物下游市场需求，分析慢性荨麻疹或荨麻疹药物行业竞争格局，从而协助解决慢性荨麻疹或荨麻疹药物行业各利益相关者的痛点。本行业研究报告结合桌面研究、业内人士或专家定性访谈等方式，力求结论、数据的客观与完整。</w:t>
      </w:r>
    </w:p>
    <w:p>
      <w:pPr>
        <w:spacing w:after="150"/>
      </w:pPr>
      <w:r>
        <w:rPr/>
        <w:t xml:space="preserve">本报告包含全球慢性荨麻疹或荨麻疹药物市场规模，以及未来市场预测，并包括以下市场信息：</w:t>
      </w:r>
    </w:p>
    <w:p>
      <w:pPr>
        <w:spacing w:after="150"/>
      </w:pPr>
      <w:r>
        <w:rPr/>
        <w:t xml:space="preserve">2020-2024年全球慢性荨麻疹或荨麻疹药物销售额，2026-2031年销售额预测数据(百万美元);</w:t>
      </w:r>
    </w:p>
    <w:p>
      <w:pPr>
        <w:spacing w:after="150"/>
      </w:pPr>
      <w:r>
        <w:rPr/>
        <w:t xml:space="preserve">2020-2024年全球慢性荨麻疹或荨麻疹药物销量，2026-2031年销量预测数据(百万美元);</w:t>
      </w:r>
    </w:p>
    <w:p>
      <w:pPr>
        <w:spacing w:after="150"/>
      </w:pPr>
      <w:r>
        <w:rPr/>
        <w:t xml:space="preserve">全球头部/主要慢性荨麻疹或荨麻疹药物生产企业名单，2024年全球市场份额(%);</w:t>
      </w:r>
    </w:p>
    <w:p>
      <w:pPr>
        <w:spacing w:after="150"/>
      </w:pPr>
      <w:r>
        <w:rPr/>
        <w:t xml:space="preserve">全球慢性荨麻疹或荨麻疹药物市场规模在2025年预测为XX百万美元，预计到2030年将达到XX百万美元，预测2026-2031年的CAGR为XX%。在测算全球及主要地区慢性荨麻疹或荨麻疹药物市场规模时，分析师充分考虑了新冠疫情、俄乌战争等地缘政治的影响。美国市场预计在2025年达到XX百万美元，而中国预计将达到XX百万美元。</w:t>
      </w:r>
    </w:p>
    <w:p>
      <w:pPr>
        <w:spacing w:after="150"/>
      </w:pPr>
      <w:r>
        <w:rPr/>
        <w:t xml:space="preserve">全球主要慢性荨麻疹或荨麻疹药物生产企业包括 AstraZeneca Plc，Biofrontera AG，Faes Farma, SA，GlaxoSmithKline Plc等，在2024年，全球前五大慢性荨麻疹或荨麻疹药物生产企业的总营收全球占比约为XX%。</w:t>
      </w:r>
    </w:p>
    <w:p>
      <w:pPr>
        <w:spacing w:after="150"/>
      </w:pPr>
      <w:r>
        <w:rPr/>
        <w:t xml:space="preserve">报告调查了慢性荨麻疹或荨麻疹药物生产企业、供应商、分销商和该行业的行业专家，涉及销量、收入、需求、价格、产品类型、最新发展规划行业趋势、驱动因素、制约条件和潜在风险。</w:t>
      </w:r>
    </w:p>
    <w:p>
      <w:pPr>
        <w:spacing w:after="150"/>
      </w:pPr>
      <w:r>
        <w:rPr/>
        <w:t xml:space="preserve">全球慢性荨麻疹或荨麻疹药物主要生产商：</w:t>
      </w:r>
    </w:p>
    <w:p>
      <w:pPr>
        <w:spacing w:after="150"/>
      </w:pPr>
      <w:r>
        <w:rPr/>
        <w:t xml:space="preserve">AstraZeneca Plc</w:t>
      </w:r>
    </w:p>
    <w:p>
      <w:pPr>
        <w:spacing w:after="150"/>
      </w:pPr>
      <w:r>
        <w:rPr/>
        <w:t xml:space="preserve">Biofrontera AG</w:t>
      </w:r>
    </w:p>
    <w:p>
      <w:pPr>
        <w:spacing w:after="150"/>
      </w:pPr>
      <w:r>
        <w:rPr/>
        <w:t xml:space="preserve">Faes Farma, SA</w:t>
      </w:r>
    </w:p>
    <w:p>
      <w:pPr>
        <w:spacing w:after="150"/>
      </w:pPr>
      <w:r>
        <w:rPr/>
        <w:t xml:space="preserve">GlaxoSmithKline Plc</w:t>
      </w:r>
    </w:p>
    <w:p>
      <w:pPr>
        <w:spacing w:after="150"/>
      </w:pPr>
      <w:r>
        <w:rPr/>
        <w:t xml:space="preserve">Mabtech Limited</w:t>
      </w:r>
    </w:p>
    <w:p>
      <w:pPr>
        <w:spacing w:after="150"/>
      </w:pPr>
      <w:r>
        <w:rPr/>
        <w:t xml:space="preserve">Novartis AG</w:t>
      </w:r>
    </w:p>
    <w:p>
      <w:pPr>
        <w:spacing w:after="150"/>
      </w:pPr>
      <w:r>
        <w:rPr/>
        <w:t xml:space="preserve">Panacea Biotec Limited</w:t>
      </w:r>
    </w:p>
    <w:p>
      <w:pPr>
        <w:spacing w:after="150"/>
      </w:pPr>
      <w:r>
        <w:rPr/>
        <w:t xml:space="preserve">本报告重点分析了全球及以下几个地区市场，包括慢性荨麻疹或荨麻疹药物产销现状及前景预测：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慢性荨麻疹或荨麻疹药物产品细分为以下几类，报告详细分析了各细分产品价格、产量、销量、市场占比：</w:t>
      </w:r>
    </w:p>
    <w:p>
      <w:pPr>
        <w:spacing w:after="150"/>
      </w:pPr>
      <w:r>
        <w:rPr/>
        <w:t xml:space="preserve">GDC-0853</w:t>
      </w:r>
    </w:p>
    <w:p>
      <w:pPr>
        <w:spacing w:after="150"/>
      </w:pPr>
      <w:r>
        <w:rPr/>
        <w:t xml:space="preserve">GSK-2646264</w:t>
      </w:r>
    </w:p>
    <w:p>
      <w:pPr>
        <w:spacing w:after="150"/>
      </w:pPr>
      <w:r>
        <w:rPr/>
        <w:t xml:space="preserve">BF-Derm-1</w:t>
      </w:r>
    </w:p>
    <w:p>
      <w:pPr>
        <w:spacing w:after="150"/>
      </w:pPr>
      <w:r>
        <w:rPr/>
        <w:t xml:space="preserve">比拉斯汀</w:t>
      </w:r>
    </w:p>
    <w:p>
      <w:pPr>
        <w:spacing w:after="150"/>
      </w:pPr>
      <w:r>
        <w:rPr/>
        <w:t xml:space="preserve">其他</w:t>
      </w:r>
    </w:p>
    <w:p>
      <w:pPr>
        <w:spacing w:after="150"/>
      </w:pPr>
      <w:r>
        <w:rPr/>
        <w:t xml:space="preserve">2020-2030年各细分应用领域销量及消费变化趋势，前景预测及市场占比分析，细分应用领域如下所示：</w:t>
      </w:r>
    </w:p>
    <w:p>
      <w:pPr>
        <w:spacing w:after="150"/>
      </w:pPr>
      <w:r>
        <w:rPr/>
        <w:t xml:space="preserve">诊所</w:t>
      </w:r>
    </w:p>
    <w:p>
      <w:pPr>
        <w:spacing w:after="150"/>
      </w:pPr>
      <w:r>
        <w:rPr/>
        <w:t xml:space="preserve">医院</w:t>
      </w:r>
    </w:p>
    <w:p>
      <w:pPr>
        <w:spacing w:after="150"/>
      </w:pPr>
      <w:r>
        <w:rPr/>
        <w:t xml:space="preserve">其他</w:t>
      </w:r>
    </w:p>
    <w:p>
      <w:pPr>
        <w:spacing w:after="150"/>
      </w:pPr>
      <w:r>
        <w:rPr/>
        <w:t xml:space="preserve">本报告分析慢性荨麻疹或荨麻疹药物细分市场，其它调研方向或专项课题需求，请来电咨询。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慢性荨麻疹或荨麻疹药物行业概述</w:t>
      </w:r>
    </w:p>
    <w:p>
      <w:pPr>
        <w:spacing w:before="75" w:after="0"/>
      </w:pPr>
      <w:r>
        <w:rPr/>
        <w:t xml:space="preserve">1.1 慢性荨麻疹或荨麻疹药物定义及报告研究范围</w:t>
      </w:r>
    </w:p>
    <w:p>
      <w:pPr>
        <w:spacing w:before="75" w:after="0"/>
      </w:pPr>
      <w:r>
        <w:rPr/>
        <w:t xml:space="preserve">1.2 慢性荨麻疹或荨麻疹药物产品分类及头部企业</w:t>
      </w:r>
    </w:p>
    <w:p>
      <w:pPr>
        <w:spacing w:before="75" w:after="0"/>
      </w:pPr>
      <w:r>
        <w:rPr/>
        <w:t xml:space="preserve">1.3 全球及中国市场慢性荨麻疹或荨麻疹药物行业相关政策</w:t>
      </w:r>
    </w:p>
    <w:p>
      <w:pPr>
        <w:spacing w:before="75" w:after="0"/>
      </w:pPr>
      <w:r>
        <w:rPr>
          <w:b w:val="1"/>
          <w:bCs w:val="1"/>
        </w:rPr>
        <w:t xml:space="preserve">2 全球慢性荨麻疹或荨麻疹药物市场产业链分析</w:t>
      </w:r>
    </w:p>
    <w:p>
      <w:pPr>
        <w:spacing w:before="75" w:after="0"/>
      </w:pPr>
      <w:r>
        <w:rPr/>
        <w:t xml:space="preserve">2.1 慢性荨麻疹或荨麻疹药物产业链</w:t>
      </w:r>
    </w:p>
    <w:p>
      <w:pPr>
        <w:spacing w:before="75" w:after="0"/>
      </w:pPr>
      <w:r>
        <w:rPr/>
        <w:t xml:space="preserve">2.2 慢性荨麻疹或荨麻疹药物产业链上游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慢性荨麻疹或荨麻疹药物产业链中游</w:t>
      </w:r>
    </w:p>
    <w:p>
      <w:pPr>
        <w:spacing w:before="75" w:after="0"/>
      </w:pPr>
      <w:r>
        <w:rPr/>
        <w:t xml:space="preserve">2.3.1 全球慢性荨麻疹或荨麻疹药物主要生产商生产基地及产品覆盖领域</w:t>
      </w:r>
    </w:p>
    <w:p>
      <w:pPr>
        <w:spacing w:before="75" w:after="0"/>
      </w:pPr>
      <w:r>
        <w:rPr/>
        <w:t xml:space="preserve">2.3.2 全球慢性荨麻疹或荨麻疹药物主要生产商销量排名及市场集中率分析</w:t>
      </w:r>
    </w:p>
    <w:p>
      <w:pPr>
        <w:spacing w:before="75" w:after="0"/>
      </w:pPr>
      <w:r>
        <w:rPr/>
        <w:t xml:space="preserve">2.4 全球慢性荨麻疹或荨麻疹药物下游细分市场销量及市场占比(2021-2026年)</w:t>
      </w:r>
    </w:p>
    <w:p>
      <w:pPr>
        <w:spacing w:before="75" w:after="0"/>
      </w:pPr>
      <w:r>
        <w:rPr/>
        <w:t xml:space="preserve">2.4.1 全球慢性荨麻疹或荨麻疹药物下游细分市场销量占比(2021-2026年)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中国慢性荨麻疹或荨麻疹药物销售现状及下游细分市场分析(2021-2026年)</w:t>
      </w:r>
    </w:p>
    <w:p>
      <w:pPr>
        <w:spacing w:before="75" w:after="0"/>
      </w:pPr>
      <w:r>
        <w:rPr/>
        <w:t xml:space="preserve">2.5.1 中国慢性荨麻疹或荨麻疹药物下游细分市场销量占比(2021-2026年)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全球慢性荨麻疹或荨麻疹药物市场发展状况及前景分析</w:t>
      </w:r>
    </w:p>
    <w:p>
      <w:pPr>
        <w:spacing w:before="75" w:after="0"/>
      </w:pPr>
      <w:r>
        <w:rPr/>
        <w:t xml:space="preserve">3.1 全球慢性荨麻疹或荨麻疹药物供需现状及预测(2026-2031年)</w:t>
      </w:r>
    </w:p>
    <w:p>
      <w:pPr>
        <w:spacing w:before="75" w:after="0"/>
      </w:pPr>
      <w:r>
        <w:rPr/>
        <w:t xml:space="preserve">3.1.1 全球慢性荨麻疹或荨麻疹药物产能、产量、产能利用率(2021-2026年)</w:t>
      </w:r>
    </w:p>
    <w:p>
      <w:pPr>
        <w:spacing w:before="75" w:after="0"/>
      </w:pPr>
      <w:r>
        <w:rPr/>
        <w:t xml:space="preserve">3.1.2 全球市场各类型慢性荨麻疹或荨麻疹药物产量及预测(2026-2031年)</w:t>
      </w:r>
    </w:p>
    <w:p>
      <w:pPr>
        <w:spacing w:before="75" w:after="0"/>
      </w:pPr>
      <w:r>
        <w:rPr/>
        <w:t xml:space="preserve">3.2 全球慢性荨麻疹或荨麻疹药物行业竞争格局分析</w:t>
      </w:r>
    </w:p>
    <w:p>
      <w:pPr>
        <w:spacing w:before="75" w:after="0"/>
      </w:pPr>
      <w:r>
        <w:rPr/>
        <w:t xml:space="preserve">3.2.1 全球主要慢性荨麻疹或荨麻疹药物生产商销量及市场占有率</w:t>
      </w:r>
    </w:p>
    <w:p>
      <w:pPr>
        <w:spacing w:before="75" w:after="0"/>
      </w:pPr>
      <w:r>
        <w:rPr/>
        <w:t xml:space="preserve">3.2.2 全球主要慢性荨麻疹或荨麻疹药物生产商销售额及市场占有率</w:t>
      </w:r>
    </w:p>
    <w:p>
      <w:pPr>
        <w:spacing w:before="75" w:after="0"/>
      </w:pPr>
      <w:r>
        <w:rPr>
          <w:b w:val="1"/>
          <w:bCs w:val="1"/>
        </w:rPr>
        <w:t xml:space="preserve">4 全球主要地区慢性荨麻疹或荨麻疹药物市场规模占比分析</w:t>
      </w:r>
    </w:p>
    <w:p>
      <w:pPr>
        <w:spacing w:before="75" w:after="0"/>
      </w:pPr>
      <w:r>
        <w:rPr/>
        <w:t xml:space="preserve">4.1 全球主要地区慢性荨麻疹或荨麻疹药物产量占比</w:t>
      </w:r>
    </w:p>
    <w:p>
      <w:pPr>
        <w:spacing w:before="75" w:after="0"/>
      </w:pPr>
      <w:r>
        <w:rPr/>
        <w:t xml:space="preserve">4.2 美国市场慢性荨麻疹或荨麻疹药物产量及增长率(2021-2026年)</w:t>
      </w:r>
    </w:p>
    <w:p>
      <w:pPr>
        <w:spacing w:before="75" w:after="0"/>
      </w:pPr>
      <w:r>
        <w:rPr/>
        <w:t xml:space="preserve">4.3 欧洲市场慢性荨麻疹或荨麻疹药物产量及增长率(2021-2026年)</w:t>
      </w:r>
    </w:p>
    <w:p>
      <w:pPr>
        <w:spacing w:before="75" w:after="0"/>
      </w:pPr>
      <w:r>
        <w:rPr/>
        <w:t xml:space="preserve">4.4 日本市场慢性荨麻疹或荨麻疹药物产量及增长率(2021-2026年)</w:t>
      </w:r>
    </w:p>
    <w:p>
      <w:pPr>
        <w:spacing w:before="75" w:after="0"/>
      </w:pPr>
      <w:r>
        <w:rPr/>
        <w:t xml:space="preserve">4.5 东南亚市场慢性荨麻疹或荨麻疹药物产量及增长率(2021-2026年)</w:t>
      </w:r>
    </w:p>
    <w:p>
      <w:pPr>
        <w:spacing w:before="75" w:after="0"/>
      </w:pPr>
      <w:r>
        <w:rPr/>
        <w:t xml:space="preserve">4.6 印度市场慢性荨麻疹或荨麻疹药物产量及增长率(2021-2026年)</w:t>
      </w:r>
    </w:p>
    <w:p>
      <w:pPr>
        <w:spacing w:before="75" w:after="0"/>
      </w:pPr>
      <w:r>
        <w:rPr>
          <w:b w:val="1"/>
          <w:bCs w:val="1"/>
        </w:rPr>
        <w:t xml:space="preserve">5 全球慢性荨麻疹或荨麻疹药物销售状况及需求前景</w:t>
      </w:r>
    </w:p>
    <w:p>
      <w:pPr>
        <w:spacing w:before="75" w:after="0"/>
      </w:pPr>
      <w:r>
        <w:rPr/>
        <w:t xml:space="preserve">5.1 全球主要地区慢性荨麻疹或荨麻疹药物消量及销售额占比(2021-2026年)</w:t>
      </w:r>
    </w:p>
    <w:p>
      <w:pPr>
        <w:spacing w:before="75" w:after="0"/>
      </w:pPr>
      <w:r>
        <w:rPr/>
        <w:t xml:space="preserve">5.2 美国市场慢性荨麻疹或荨麻疹药物销售现状及预测(2026-2031年)</w:t>
      </w:r>
    </w:p>
    <w:p>
      <w:pPr>
        <w:spacing w:before="75" w:after="0"/>
      </w:pPr>
      <w:r>
        <w:rPr/>
        <w:t xml:space="preserve">5.2.1 印度市场慢性荨麻疹或荨麻疹药物销量及增长率(2021-2026年)</w:t>
      </w:r>
    </w:p>
    <w:p>
      <w:pPr>
        <w:spacing w:before="75" w:after="0"/>
      </w:pPr>
      <w:r>
        <w:rPr/>
        <w:t xml:space="preserve">5.2.2 印度市场慢性荨麻疹或荨麻疹药物销售额及增长率(2021-2026年)</w:t>
      </w:r>
    </w:p>
    <w:p>
      <w:pPr>
        <w:spacing w:before="75" w:after="0"/>
      </w:pPr>
      <w:r>
        <w:rPr/>
        <w:t xml:space="preserve">5.3 欧洲市场慢性荨麻疹或荨麻疹药物销售现状及预测(2026-2031年)</w:t>
      </w:r>
    </w:p>
    <w:p>
      <w:pPr>
        <w:spacing w:before="75" w:after="0"/>
      </w:pPr>
      <w:r>
        <w:rPr/>
        <w:t xml:space="preserve">5.3.1 欧洲市场慢性荨麻疹或荨麻疹药物销量及增长率(2021-2026年)</w:t>
      </w:r>
    </w:p>
    <w:p>
      <w:pPr>
        <w:spacing w:before="75" w:after="0"/>
      </w:pPr>
      <w:r>
        <w:rPr/>
        <w:t xml:space="preserve">5.3.2 欧洲市场慢性荨麻疹或荨麻疹药物销售额及增长率(2021-2026年)</w:t>
      </w:r>
    </w:p>
    <w:p>
      <w:pPr>
        <w:spacing w:before="75" w:after="0"/>
      </w:pPr>
      <w:r>
        <w:rPr/>
        <w:t xml:space="preserve">5.4 日本市场慢性荨麻疹或荨麻疹药物销售现状及预测(2026-2031年)</w:t>
      </w:r>
    </w:p>
    <w:p>
      <w:pPr>
        <w:spacing w:before="75" w:after="0"/>
      </w:pPr>
      <w:r>
        <w:rPr/>
        <w:t xml:space="preserve">5.4.1 日本市场慢性荨麻疹或荨麻疹药物销量及增长率(2021-2026年)</w:t>
      </w:r>
    </w:p>
    <w:p>
      <w:pPr>
        <w:spacing w:before="75" w:after="0"/>
      </w:pPr>
      <w:r>
        <w:rPr/>
        <w:t xml:space="preserve">5.4.2 日本市场慢性荨麻疹或荨麻疹药物销售额及增长率(2021-2026年)</w:t>
      </w:r>
    </w:p>
    <w:p>
      <w:pPr>
        <w:spacing w:before="75" w:after="0"/>
      </w:pPr>
      <w:r>
        <w:rPr/>
        <w:t xml:space="preserve">5.5 东南亚市场慢性荨麻疹或荨麻疹药物销售现状及预测(2026-2031年)</w:t>
      </w:r>
    </w:p>
    <w:p>
      <w:pPr>
        <w:spacing w:before="75" w:after="0"/>
      </w:pPr>
      <w:r>
        <w:rPr/>
        <w:t xml:space="preserve">5.5.1 东南亚市场慢性荨麻疹或荨麻疹药物销量及增长率(2021-2026年)</w:t>
      </w:r>
    </w:p>
    <w:p>
      <w:pPr>
        <w:spacing w:before="75" w:after="0"/>
      </w:pPr>
      <w:r>
        <w:rPr/>
        <w:t xml:space="preserve">5.5.2 东南亚市场慢性荨麻疹或荨麻疹药物销售额及增长率(2021-2026年)</w:t>
      </w:r>
    </w:p>
    <w:p>
      <w:pPr>
        <w:spacing w:before="75" w:after="0"/>
      </w:pPr>
      <w:r>
        <w:rPr/>
        <w:t xml:space="preserve">5.6 印度市场慢性荨麻疹或荨麻疹药物销售现状及预测(2026-2031年)</w:t>
      </w:r>
    </w:p>
    <w:p>
      <w:pPr>
        <w:spacing w:before="75" w:after="0"/>
      </w:pPr>
      <w:r>
        <w:rPr/>
        <w:t xml:space="preserve">5.6.1 印度市场慢性荨麻疹或荨麻疹药物销量及增长率(2021-2026年)</w:t>
      </w:r>
    </w:p>
    <w:p>
      <w:pPr>
        <w:spacing w:before="75" w:after="0"/>
      </w:pPr>
      <w:r>
        <w:rPr/>
        <w:t xml:space="preserve">5.6.2 印度市场慢性荨麻疹或荨麻疹药物销售额及增长率(2021-2026年)</w:t>
      </w:r>
    </w:p>
    <w:p>
      <w:pPr>
        <w:spacing w:before="75" w:after="0"/>
      </w:pPr>
      <w:r>
        <w:rPr>
          <w:b w:val="1"/>
          <w:bCs w:val="1"/>
        </w:rPr>
        <w:t xml:space="preserve">6 中国慢性荨麻疹或荨麻疹药物市场发展状况及前景分析</w:t>
      </w:r>
    </w:p>
    <w:p>
      <w:pPr>
        <w:spacing w:before="75" w:after="0"/>
      </w:pPr>
      <w:r>
        <w:rPr/>
        <w:t xml:space="preserve">6.1 中国慢性荨麻疹或荨麻疹药物供需现状及预测(2026-2031年)</w:t>
      </w:r>
    </w:p>
    <w:p>
      <w:pPr>
        <w:spacing w:before="75" w:after="0"/>
      </w:pPr>
      <w:r>
        <w:rPr/>
        <w:t xml:space="preserve">6.1.1 中国慢性荨麻疹或荨麻疹药物产能、产量、产能利用率(2021-2026年)</w:t>
      </w:r>
    </w:p>
    <w:p>
      <w:pPr>
        <w:spacing w:before="75" w:after="0"/>
      </w:pPr>
      <w:r>
        <w:rPr/>
        <w:t xml:space="preserve">6.1.2 中国市场各类型慢性荨麻疹或荨麻疹药物产量及预测(2026-2031年)</w:t>
      </w:r>
    </w:p>
    <w:p>
      <w:pPr>
        <w:spacing w:before="75" w:after="0"/>
      </w:pPr>
      <w:r>
        <w:rPr/>
        <w:t xml:space="preserve">6.2 中国慢性荨麻疹或荨麻疹药物厂商销量排行</w:t>
      </w:r>
    </w:p>
    <w:p>
      <w:pPr>
        <w:spacing w:before="75" w:after="0"/>
      </w:pPr>
      <w:r>
        <w:rPr/>
        <w:t xml:space="preserve">6.2.1 中国市场慢性荨麻疹或荨麻疹药物主要生产商销量及市场份额</w:t>
      </w:r>
    </w:p>
    <w:p>
      <w:pPr>
        <w:spacing w:before="75" w:after="0"/>
      </w:pPr>
      <w:r>
        <w:rPr/>
        <w:t xml:space="preserve">6.2.2 中国市场慢性荨麻疹或荨麻疹药物主要生产商销售额及市场份额</w:t>
      </w:r>
    </w:p>
    <w:p>
      <w:pPr>
        <w:spacing w:before="75" w:after="0"/>
      </w:pPr>
      <w:r>
        <w:rPr/>
        <w:t xml:space="preserve">6.3 中国市场慢性荨麻疹或荨麻疹药物销量前五生产商市场定位分析</w:t>
      </w:r>
    </w:p>
    <w:p>
      <w:pPr>
        <w:spacing w:before="75" w:after="0"/>
      </w:pPr>
      <w:r>
        <w:rPr>
          <w:b w:val="1"/>
          <w:bCs w:val="1"/>
        </w:rPr>
        <w:t xml:space="preserve">7 中国市场慢性荨麻疹或荨麻疹药物进出口发展趋势及预测</w:t>
      </w:r>
    </w:p>
    <w:p>
      <w:pPr>
        <w:spacing w:before="75" w:after="0"/>
      </w:pPr>
      <w:r>
        <w:rPr/>
        <w:t xml:space="preserve">7.1 中国慢性荨麻疹或荨麻疹药物进出口量及增长率(2021-2026年)</w:t>
      </w:r>
    </w:p>
    <w:p>
      <w:pPr>
        <w:spacing w:before="75" w:after="0"/>
      </w:pPr>
      <w:r>
        <w:rPr/>
        <w:t xml:space="preserve">7.2 中国慢性荨麻疹或荨麻疹药物主要进口来源</w:t>
      </w:r>
    </w:p>
    <w:p>
      <w:pPr>
        <w:spacing w:before="75" w:after="0"/>
      </w:pPr>
      <w:r>
        <w:rPr/>
        <w:t xml:space="preserve">7.3 中国慢性荨麻疹或荨麻疹药物主要出口国</w:t>
      </w:r>
    </w:p>
    <w:p>
      <w:pPr>
        <w:spacing w:before="75" w:after="0"/>
      </w:pPr>
      <w:r>
        <w:rPr>
          <w:b w:val="1"/>
          <w:bCs w:val="1"/>
        </w:rPr>
        <w:t xml:space="preserve">8 慢性荨麻疹或荨麻疹药物竞争企业分析</w:t>
      </w:r>
    </w:p>
    <w:p>
      <w:pPr>
        <w:spacing w:before="75" w:after="0"/>
      </w:pPr>
      <w:r>
        <w:rPr/>
        <w:t xml:space="preserve">8.1 AstraZeneca Plc</w:t>
      </w:r>
    </w:p>
    <w:p>
      <w:pPr>
        <w:spacing w:before="75" w:after="0"/>
      </w:pPr>
      <w:r>
        <w:rPr/>
        <w:t xml:space="preserve">8.1.1 AstraZeneca Plc 企业概况</w:t>
      </w:r>
    </w:p>
    <w:p>
      <w:pPr>
        <w:spacing w:before="75" w:after="0"/>
      </w:pPr>
      <w:r>
        <w:rPr/>
        <w:t xml:space="preserve">8.1.2 AstraZeneca Plc 相关产品介绍或参数</w:t>
      </w:r>
    </w:p>
    <w:p>
      <w:pPr>
        <w:spacing w:before="75" w:after="0"/>
      </w:pPr>
      <w:r>
        <w:rPr/>
        <w:t xml:space="preserve">8.1.3 AstraZeneca Plc 销量、销售额及价格(2021-2026年)</w:t>
      </w:r>
    </w:p>
    <w:p>
      <w:pPr>
        <w:spacing w:before="75" w:after="0"/>
      </w:pPr>
      <w:r>
        <w:rPr/>
        <w:t xml:space="preserve">8.1.4 AstraZeneca Plc 商业动态</w:t>
      </w:r>
    </w:p>
    <w:p>
      <w:pPr>
        <w:spacing w:before="75" w:after="0"/>
      </w:pPr>
      <w:r>
        <w:rPr/>
        <w:t xml:space="preserve">8.2 Biofrontera AG</w:t>
      </w:r>
    </w:p>
    <w:p>
      <w:pPr>
        <w:spacing w:before="75" w:after="0"/>
      </w:pPr>
      <w:r>
        <w:rPr/>
        <w:t xml:space="preserve">8.2.1 Biofrontera AG 企业概况</w:t>
      </w:r>
    </w:p>
    <w:p>
      <w:pPr>
        <w:spacing w:before="75" w:after="0"/>
      </w:pPr>
      <w:r>
        <w:rPr/>
        <w:t xml:space="preserve">8.2.2 Biofrontera AG 相关产品介绍或参数</w:t>
      </w:r>
    </w:p>
    <w:p>
      <w:pPr>
        <w:spacing w:before="75" w:after="0"/>
      </w:pPr>
      <w:r>
        <w:rPr/>
        <w:t xml:space="preserve">8.2.3 Biofrontera AG 销量、销售额及价格(2021-2026年)</w:t>
      </w:r>
    </w:p>
    <w:p>
      <w:pPr>
        <w:spacing w:before="75" w:after="0"/>
      </w:pPr>
      <w:r>
        <w:rPr/>
        <w:t xml:space="preserve">8.2.4 Biofrontera AG 商业动态</w:t>
      </w:r>
    </w:p>
    <w:p>
      <w:pPr>
        <w:spacing w:before="75" w:after="0"/>
      </w:pPr>
      <w:r>
        <w:rPr/>
        <w:t xml:space="preserve">8.3 Faes Farma, SA</w:t>
      </w:r>
    </w:p>
    <w:p>
      <w:pPr>
        <w:spacing w:before="75" w:after="0"/>
      </w:pPr>
      <w:r>
        <w:rPr/>
        <w:t xml:space="preserve">8.3.1 Faes Farma, SA 企业概况</w:t>
      </w:r>
    </w:p>
    <w:p>
      <w:pPr>
        <w:spacing w:before="75" w:after="0"/>
      </w:pPr>
      <w:r>
        <w:rPr/>
        <w:t xml:space="preserve">8.3.2 Faes Farma, SA 相关产品介绍或参数</w:t>
      </w:r>
    </w:p>
    <w:p>
      <w:pPr>
        <w:spacing w:before="75" w:after="0"/>
      </w:pPr>
      <w:r>
        <w:rPr/>
        <w:t xml:space="preserve">8.3.3 Faes Farma, SA 销量、销售额及价格(2021-2026年)</w:t>
      </w:r>
    </w:p>
    <w:p>
      <w:pPr>
        <w:spacing w:before="75" w:after="0"/>
      </w:pPr>
      <w:r>
        <w:rPr/>
        <w:t xml:space="preserve">8.3.4 Faes Farma, SA 商业动态</w:t>
      </w:r>
    </w:p>
    <w:p>
      <w:pPr>
        <w:spacing w:before="75" w:after="0"/>
      </w:pPr>
      <w:r>
        <w:rPr/>
        <w:t xml:space="preserve">8.4 GlaxoSmithKline Plc</w:t>
      </w:r>
    </w:p>
    <w:p>
      <w:pPr>
        <w:spacing w:before="75" w:after="0"/>
      </w:pPr>
      <w:r>
        <w:rPr/>
        <w:t xml:space="preserve">8.4.1 GlaxoSmithKline Plc 企业概况</w:t>
      </w:r>
    </w:p>
    <w:p>
      <w:pPr>
        <w:spacing w:before="75" w:after="0"/>
      </w:pPr>
      <w:r>
        <w:rPr/>
        <w:t xml:space="preserve">8.4.2 GlaxoSmithKline Plc 相关产品介绍或参数</w:t>
      </w:r>
    </w:p>
    <w:p>
      <w:pPr>
        <w:spacing w:before="75" w:after="0"/>
      </w:pPr>
      <w:r>
        <w:rPr/>
        <w:t xml:space="preserve">8.4.3 GlaxoSmithKline Plc 销量、销售额及价格(2021-2026年)</w:t>
      </w:r>
    </w:p>
    <w:p>
      <w:pPr>
        <w:spacing w:before="75" w:after="0"/>
      </w:pPr>
      <w:r>
        <w:rPr/>
        <w:t xml:space="preserve">8.4.4 GlaxoSmithKline Plc 商业动态</w:t>
      </w:r>
    </w:p>
    <w:p>
      <w:pPr>
        <w:spacing w:before="75" w:after="0"/>
      </w:pPr>
      <w:r>
        <w:rPr/>
        <w:t xml:space="preserve">8.5 Mabtech Limited</w:t>
      </w:r>
    </w:p>
    <w:p>
      <w:pPr>
        <w:spacing w:before="75" w:after="0"/>
      </w:pPr>
      <w:r>
        <w:rPr/>
        <w:t xml:space="preserve">8.5.1 Mabtech Limited 企业概况</w:t>
      </w:r>
    </w:p>
    <w:p>
      <w:pPr>
        <w:spacing w:before="75" w:after="0"/>
      </w:pPr>
      <w:r>
        <w:rPr/>
        <w:t xml:space="preserve">8.5.2 Mabtech Limited 相关产品介绍或参数</w:t>
      </w:r>
    </w:p>
    <w:p>
      <w:pPr>
        <w:spacing w:before="75" w:after="0"/>
      </w:pPr>
      <w:r>
        <w:rPr/>
        <w:t xml:space="preserve">8.5.3 Mabtech Limited 销量、销售额及价格(2021-2026年)</w:t>
      </w:r>
    </w:p>
    <w:p>
      <w:pPr>
        <w:spacing w:before="75" w:after="0"/>
      </w:pPr>
      <w:r>
        <w:rPr/>
        <w:t xml:space="preserve">8.5.4 Mabtech Limited 商业动态</w:t>
      </w:r>
    </w:p>
    <w:p>
      <w:pPr>
        <w:spacing w:before="75" w:after="0"/>
      </w:pPr>
      <w:r>
        <w:rPr/>
        <w:t xml:space="preserve">8.6 Novartis AG</w:t>
      </w:r>
    </w:p>
    <w:p>
      <w:pPr>
        <w:spacing w:before="75" w:after="0"/>
      </w:pPr>
      <w:r>
        <w:rPr/>
        <w:t xml:space="preserve">8.6.1 Novartis AG 企业概况</w:t>
      </w:r>
    </w:p>
    <w:p>
      <w:pPr>
        <w:spacing w:before="75" w:after="0"/>
      </w:pPr>
      <w:r>
        <w:rPr/>
        <w:t xml:space="preserve">8.6.2 Novartis AG 相关产品介绍或参数</w:t>
      </w:r>
    </w:p>
    <w:p>
      <w:pPr>
        <w:spacing w:before="75" w:after="0"/>
      </w:pPr>
      <w:r>
        <w:rPr/>
        <w:t xml:space="preserve">8.6.3 Novartis AG 销量、销售额及价格(2021-2026年)</w:t>
      </w:r>
    </w:p>
    <w:p>
      <w:pPr>
        <w:spacing w:before="75" w:after="0"/>
      </w:pPr>
      <w:r>
        <w:rPr/>
        <w:t xml:space="preserve">8.6.4 Novartis AG 商业动态</w:t>
      </w:r>
    </w:p>
    <w:p>
      <w:pPr>
        <w:spacing w:before="75" w:after="0"/>
      </w:pPr>
      <w:r>
        <w:rPr/>
        <w:t xml:space="preserve">8.7 Panacea Biotec Limited</w:t>
      </w:r>
    </w:p>
    <w:p>
      <w:pPr>
        <w:spacing w:before="75" w:after="0"/>
      </w:pPr>
      <w:r>
        <w:rPr/>
        <w:t xml:space="preserve">8.7.1 Panacea Biotec Limited 企业概况</w:t>
      </w:r>
    </w:p>
    <w:p>
      <w:pPr>
        <w:spacing w:before="75" w:after="0"/>
      </w:pPr>
      <w:r>
        <w:rPr/>
        <w:t xml:space="preserve">8.7.2 Panacea Biotec Limited 相关产品介绍或参数</w:t>
      </w:r>
    </w:p>
    <w:p>
      <w:pPr>
        <w:spacing w:before="75" w:after="0"/>
      </w:pPr>
      <w:r>
        <w:rPr/>
        <w:t xml:space="preserve">8.7.3 Panacea Biotec Limited 销量、销售额及价格(2021-2026年)</w:t>
      </w:r>
    </w:p>
    <w:p>
      <w:pPr>
        <w:spacing w:before="75" w:after="0"/>
      </w:pPr>
      <w:r>
        <w:rPr/>
        <w:t xml:space="preserve">8.7.4 Panacea Biotec Limited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图：慢性荨麻疹或荨麻疹药物产品图片</w:t>
      </w:r>
    </w:p>
    <w:p>
      <w:pPr>
        <w:spacing w:before="75" w:after="0"/>
      </w:pPr>
      <w:r>
        <w:rPr/>
        <w:t xml:space="preserve">表：产品分类及头部企业</w:t>
      </w:r>
    </w:p>
    <w:p>
      <w:pPr>
        <w:spacing w:before="75" w:after="0"/>
      </w:pPr>
      <w:r>
        <w:rPr/>
        <w:t xml:space="preserve">表：慢性荨麻疹或荨麻疹药物产业链</w:t>
      </w:r>
    </w:p>
    <w:p>
      <w:pPr>
        <w:spacing w:before="75" w:after="0"/>
      </w:pPr>
      <w:r>
        <w:rPr/>
        <w:t xml:space="preserve">表：慢性荨麻疹或荨麻疹药物厂商产地分布及产品覆盖领域</w:t>
      </w:r>
    </w:p>
    <w:p>
      <w:pPr>
        <w:spacing w:before="75" w:after="0"/>
      </w:pPr>
      <w:r>
        <w:rPr/>
        <w:t xml:space="preserve">表：全球慢性荨麻疹或荨麻疹药物主要生产商销量排名及市场占比</w:t>
      </w:r>
    </w:p>
    <w:p>
      <w:pPr>
        <w:spacing w:before="75" w:after="0"/>
      </w:pPr>
      <w:r>
        <w:rPr/>
        <w:t xml:space="preserve">表：全球TOP 5 企业产量占比</w:t>
      </w:r>
    </w:p>
    <w:p>
      <w:pPr>
        <w:spacing w:before="75" w:after="0"/>
      </w:pPr>
      <w:r>
        <w:rPr/>
        <w:t xml:space="preserve">图：全球慢性荨麻疹或荨麻疹药物下游行业分布(2021-2026年)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图：中国市场慢性荨麻疹或荨麻疹药物下游行业分布(2021-2026年)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表：全球慢性荨麻疹或荨麻疹药物产能、产量、产能利用率(2021-2026年)</w:t>
      </w:r>
    </w:p>
    <w:p>
      <w:pPr>
        <w:spacing w:before="75" w:after="0"/>
      </w:pPr>
      <w:r>
        <w:rPr/>
        <w:t xml:space="preserve">图：全球慢性荨麻疹或荨麻疹药物产能、产量、产能利用率(2021-2026年)</w:t>
      </w:r>
    </w:p>
    <w:p>
      <w:pPr>
        <w:spacing w:before="75" w:after="0"/>
      </w:pPr>
      <w:r>
        <w:rPr/>
        <w:t xml:space="preserve">图：全球各类型慢性荨麻疹或荨麻疹药物产量(2021-2026年)</w:t>
      </w:r>
    </w:p>
    <w:p>
      <w:pPr>
        <w:spacing w:before="75" w:after="0"/>
      </w:pPr>
      <w:r>
        <w:rPr/>
        <w:t xml:space="preserve">图：全球各类型慢性荨麻疹或荨麻疹药物产量占比(2021-2026年)</w:t>
      </w:r>
    </w:p>
    <w:p>
      <w:pPr>
        <w:spacing w:before="75" w:after="0"/>
      </w:pPr>
      <w:r>
        <w:rPr/>
        <w:t xml:space="preserve">表：全球慢性荨麻疹或荨麻疹药物主要生产商销量</w:t>
      </w:r>
    </w:p>
    <w:p>
      <w:pPr>
        <w:spacing w:before="75" w:after="0"/>
      </w:pPr>
      <w:r>
        <w:rPr/>
        <w:t xml:space="preserve">表：全球慢性荨麻疹或荨麻疹药物主要生产商销量占比</w:t>
      </w:r>
    </w:p>
    <w:p>
      <w:pPr>
        <w:spacing w:before="75" w:after="0"/>
      </w:pPr>
      <w:r>
        <w:rPr/>
        <w:t xml:space="preserve">图：全球慢性荨麻疹或荨麻疹药物主要生产商销量占比</w:t>
      </w:r>
    </w:p>
    <w:p>
      <w:pPr>
        <w:spacing w:before="75" w:after="0"/>
      </w:pPr>
      <w:r>
        <w:rPr/>
        <w:t xml:space="preserve">表：全球主要生产商慢性荨麻疹或荨麻疹药物销售额</w:t>
      </w:r>
    </w:p>
    <w:p>
      <w:pPr>
        <w:spacing w:before="75" w:after="0"/>
      </w:pPr>
      <w:r>
        <w:rPr/>
        <w:t xml:space="preserve">表：全球主要生产商慢性荨麻疹或荨麻疹药物销售额占比</w:t>
      </w:r>
    </w:p>
    <w:p>
      <w:pPr>
        <w:spacing w:before="75" w:after="0"/>
      </w:pPr>
      <w:r>
        <w:rPr/>
        <w:t xml:space="preserve">图：全球主要生产商慢性荨麻疹或荨麻疹药物销售额占比</w:t>
      </w:r>
    </w:p>
    <w:p>
      <w:pPr>
        <w:spacing w:before="75" w:after="0"/>
      </w:pPr>
      <w:r>
        <w:rPr/>
        <w:t xml:space="preserve">表：全球主要地区慢性荨麻疹或荨麻疹药物产量占比(2021-2026年)</w:t>
      </w:r>
    </w:p>
    <w:p>
      <w:pPr>
        <w:spacing w:before="75" w:after="0"/>
      </w:pPr>
      <w:r>
        <w:rPr/>
        <w:t xml:space="preserve">图：全球主要地区慢性荨麻疹或荨麻疹药物产量占比(2021-2026年)</w:t>
      </w:r>
    </w:p>
    <w:p>
      <w:pPr>
        <w:spacing w:before="75" w:after="0"/>
      </w:pPr>
      <w:r>
        <w:rPr/>
        <w:t xml:space="preserve">表：美国市场慢性荨麻疹或荨麻疹药物产量及增长率(2021-2026年)</w:t>
      </w:r>
    </w:p>
    <w:p>
      <w:pPr>
        <w:spacing w:before="75" w:after="0"/>
      </w:pPr>
      <w:r>
        <w:rPr/>
        <w:t xml:space="preserve">图：美国慢性荨麻疹或荨麻疹药物产量及增长率(2021-2026年)</w:t>
      </w:r>
    </w:p>
    <w:p>
      <w:pPr>
        <w:spacing w:before="75" w:after="0"/>
      </w:pPr>
      <w:r>
        <w:rPr/>
        <w:t xml:space="preserve">表：欧洲市场慢性荨麻疹或荨麻疹药物产量及增长率(2021-2026年)</w:t>
      </w:r>
    </w:p>
    <w:p>
      <w:pPr>
        <w:spacing w:before="75" w:after="0"/>
      </w:pPr>
      <w:r>
        <w:rPr/>
        <w:t xml:space="preserve">图：欧洲慢性荨麻疹或荨麻疹药物产量及增长率(2021-2026年)</w:t>
      </w:r>
    </w:p>
    <w:p>
      <w:pPr>
        <w:spacing w:before="75" w:after="0"/>
      </w:pPr>
      <w:r>
        <w:rPr/>
        <w:t xml:space="preserve">表：日本市场慢性荨麻疹或荨麻疹药物产量及增长率(2021-2026年)</w:t>
      </w:r>
    </w:p>
    <w:p>
      <w:pPr>
        <w:spacing w:before="75" w:after="0"/>
      </w:pPr>
      <w:r>
        <w:rPr/>
        <w:t xml:space="preserve">图：日本慢性荨麻疹或荨麻疹药物产量及增长率(2021-2026年)</w:t>
      </w:r>
    </w:p>
    <w:p>
      <w:pPr>
        <w:spacing w:before="75" w:after="0"/>
      </w:pPr>
      <w:r>
        <w:rPr/>
        <w:t xml:space="preserve">表：东南亚市场慢性荨麻疹或荨麻疹药物产量及增长率(2021-2026年)</w:t>
      </w:r>
    </w:p>
    <w:p>
      <w:pPr>
        <w:spacing w:before="75" w:after="0"/>
      </w:pPr>
      <w:r>
        <w:rPr/>
        <w:t xml:space="preserve">图：东南亚慢性荨麻疹或荨麻疹药物产量及增长率(2021-2026年)</w:t>
      </w:r>
    </w:p>
    <w:p>
      <w:pPr>
        <w:spacing w:before="75" w:after="0"/>
      </w:pPr>
      <w:r>
        <w:rPr/>
        <w:t xml:space="preserve">表：印度市场慢性荨麻疹或荨麻疹药物产量及增长率(2021-2026年)</w:t>
      </w:r>
    </w:p>
    <w:p>
      <w:pPr>
        <w:spacing w:before="75" w:after="0"/>
      </w:pPr>
      <w:r>
        <w:rPr/>
        <w:t xml:space="preserve">图：印度慢性荨麻疹或荨麻疹药物产量及增长率(2021-2026年)</w:t>
      </w:r>
    </w:p>
    <w:p>
      <w:pPr>
        <w:spacing w:before="75" w:after="0"/>
      </w:pPr>
      <w:r>
        <w:rPr/>
        <w:t xml:space="preserve">表：全球主要地区慢性荨麻疹或荨麻疹药物销量占比</w:t>
      </w:r>
    </w:p>
    <w:p>
      <w:pPr>
        <w:spacing w:before="75" w:after="0"/>
      </w:pPr>
      <w:r>
        <w:rPr/>
        <w:t xml:space="preserve">图：全球主要地区慢性荨麻疹或荨麻疹药物销量占比</w:t>
      </w:r>
    </w:p>
    <w:p>
      <w:pPr>
        <w:spacing w:before="75" w:after="0"/>
      </w:pPr>
      <w:r>
        <w:rPr/>
        <w:t xml:space="preserve">表：美国市场慢性荨麻疹或荨麻疹药物销量及增长率(2021-2026年)</w:t>
      </w:r>
    </w:p>
    <w:p>
      <w:pPr>
        <w:spacing w:before="75" w:after="0"/>
      </w:pPr>
      <w:r>
        <w:rPr/>
        <w:t xml:space="preserve">图：美国慢性荨麻疹或荨麻疹药物销量及增长率(2021-2026年)</w:t>
      </w:r>
    </w:p>
    <w:p>
      <w:pPr>
        <w:spacing w:before="75" w:after="0"/>
      </w:pPr>
      <w:r>
        <w:rPr/>
        <w:t xml:space="preserve">表：美国市场慢性荨麻疹或荨麻疹药物销售额及增长率(2021-2026年)</w:t>
      </w:r>
    </w:p>
    <w:p>
      <w:pPr>
        <w:spacing w:before="75" w:after="0"/>
      </w:pPr>
      <w:r>
        <w:rPr/>
        <w:t xml:space="preserve">图：美国慢性荨麻疹或荨麻疹药物销售额及增长率(2021-2026年)</w:t>
      </w:r>
    </w:p>
    <w:p>
      <w:pPr>
        <w:spacing w:before="75" w:after="0"/>
      </w:pPr>
      <w:r>
        <w:rPr/>
        <w:t xml:space="preserve">表：欧洲市场慢性荨麻疹或荨麻疹药物销量及增长率(2021-2026年)</w:t>
      </w:r>
    </w:p>
    <w:p>
      <w:pPr>
        <w:spacing w:before="75" w:after="0"/>
      </w:pPr>
      <w:r>
        <w:rPr/>
        <w:t xml:space="preserve">图：欧洲慢性荨麻疹或荨麻疹药物销量及增长率(2021-2026年)</w:t>
      </w:r>
    </w:p>
    <w:p>
      <w:pPr>
        <w:spacing w:before="75" w:after="0"/>
      </w:pPr>
      <w:r>
        <w:rPr/>
        <w:t xml:space="preserve">表：欧洲市场慢性荨麻疹或荨麻疹药物销售额及增长率(2021-2026年)</w:t>
      </w:r>
    </w:p>
    <w:p>
      <w:pPr>
        <w:spacing w:before="75" w:after="0"/>
      </w:pPr>
      <w:r>
        <w:rPr/>
        <w:t xml:space="preserve">图：欧洲慢性荨麻疹或荨麻疹药物销售额及增长率(2021-2026年)</w:t>
      </w:r>
    </w:p>
    <w:p>
      <w:pPr>
        <w:spacing w:before="75" w:after="0"/>
      </w:pPr>
      <w:r>
        <w:rPr/>
        <w:t xml:space="preserve">表：日本市场慢性荨麻疹或荨麻疹药物销量及增长率(2021-2026年)</w:t>
      </w:r>
    </w:p>
    <w:p>
      <w:pPr>
        <w:spacing w:before="75" w:after="0"/>
      </w:pPr>
      <w:r>
        <w:rPr/>
        <w:t xml:space="preserve">图：日本慢性荨麻疹或荨麻疹药物销量及增长率(2021-2026年)</w:t>
      </w:r>
    </w:p>
    <w:p>
      <w:pPr>
        <w:spacing w:before="75" w:after="0"/>
      </w:pPr>
      <w:r>
        <w:rPr/>
        <w:t xml:space="preserve">表：日本市场慢性荨麻疹或荨麻疹药物销售额及增长率(2021-2026年)</w:t>
      </w:r>
    </w:p>
    <w:p>
      <w:pPr>
        <w:spacing w:before="75" w:after="0"/>
      </w:pPr>
      <w:r>
        <w:rPr/>
        <w:t xml:space="preserve">图：日本慢性荨麻疹或荨麻疹药物销售额及增长率(2021-2026年)</w:t>
      </w:r>
    </w:p>
    <w:p>
      <w:pPr>
        <w:spacing w:before="75" w:after="0"/>
      </w:pPr>
      <w:r>
        <w:rPr/>
        <w:t xml:space="preserve">表：东南亚市场慢性荨麻疹或荨麻疹药物销量及增长率(2021-2026年)</w:t>
      </w:r>
    </w:p>
    <w:p>
      <w:pPr>
        <w:spacing w:before="75" w:after="0"/>
      </w:pPr>
      <w:r>
        <w:rPr/>
        <w:t xml:space="preserve">图：东南亚慢性荨麻疹或荨麻疹药物销量及增长率(2021-2026年)</w:t>
      </w:r>
    </w:p>
    <w:p>
      <w:pPr>
        <w:spacing w:before="75" w:after="0"/>
      </w:pPr>
      <w:r>
        <w:rPr/>
        <w:t xml:space="preserve">表：东南亚市场慢性荨麻疹或荨麻疹药物销售额及增长率(2021-2026年)</w:t>
      </w:r>
    </w:p>
    <w:p>
      <w:pPr>
        <w:spacing w:before="75" w:after="0"/>
      </w:pPr>
      <w:r>
        <w:rPr/>
        <w:t xml:space="preserve">图：东南亚慢性荨麻疹或荨麻疹药物销售额及增长率(2021-2026年)</w:t>
      </w:r>
    </w:p>
    <w:p>
      <w:pPr>
        <w:spacing w:before="75" w:after="0"/>
      </w:pPr>
      <w:r>
        <w:rPr/>
        <w:t xml:space="preserve">表：印度市场慢性荨麻疹或荨麻疹药物销量及增长率(2021-2026年)</w:t>
      </w:r>
    </w:p>
    <w:p>
      <w:pPr>
        <w:spacing w:before="75" w:after="0"/>
      </w:pPr>
      <w:r>
        <w:rPr/>
        <w:t xml:space="preserve">图：印度慢性荨麻疹或荨麻疹药物销量及增长率(2021-2026年)</w:t>
      </w:r>
    </w:p>
    <w:p>
      <w:pPr>
        <w:spacing w:before="75" w:after="0"/>
      </w:pPr>
      <w:r>
        <w:rPr/>
        <w:t xml:space="preserve">表：印度市场慢性荨麻疹或荨麻疹药物销售额及增长率(2021-2026年)</w:t>
      </w:r>
    </w:p>
    <w:p>
      <w:pPr>
        <w:spacing w:before="75" w:after="0"/>
      </w:pPr>
      <w:r>
        <w:rPr/>
        <w:t xml:space="preserve">图：印度慢性荨麻疹或荨麻疹药物销售额及增长率(2021-2026年)</w:t>
      </w:r>
    </w:p>
    <w:p>
      <w:pPr>
        <w:spacing w:before="75" w:after="0"/>
      </w:pPr>
      <w:r>
        <w:rPr/>
        <w:t xml:space="preserve">表：全球慢性荨麻疹或荨麻疹药物产能、产量、产能利用率(2021-2026年)</w:t>
      </w:r>
    </w:p>
    <w:p>
      <w:pPr>
        <w:spacing w:before="75" w:after="0"/>
      </w:pPr>
      <w:r>
        <w:rPr/>
        <w:t xml:space="preserve">图：中国慢性荨麻疹或荨麻疹药物产能、产量、产能利用率及发展趋势(2021-2026年)</w:t>
      </w:r>
    </w:p>
    <w:p>
      <w:pPr>
        <w:spacing w:before="75" w:after="0"/>
      </w:pPr>
      <w:r>
        <w:rPr/>
        <w:t xml:space="preserve">图：中国各类型慢性荨麻疹或荨麻疹药物产量(2021-2026年)</w:t>
      </w:r>
    </w:p>
    <w:p>
      <w:pPr>
        <w:spacing w:before="75" w:after="0"/>
      </w:pPr>
      <w:r>
        <w:rPr/>
        <w:t xml:space="preserve">图：中国各类型慢性荨麻疹或荨麻疹药物产量占比(2021-2026年)</w:t>
      </w:r>
    </w:p>
    <w:p>
      <w:pPr>
        <w:spacing w:before="75" w:after="0"/>
      </w:pPr>
      <w:r>
        <w:rPr/>
        <w:t xml:space="preserve">表：中国市场慢性荨麻疹或荨麻疹药物主要生产商销量</w:t>
      </w:r>
    </w:p>
    <w:p>
      <w:pPr>
        <w:spacing w:before="75" w:after="0"/>
      </w:pPr>
      <w:r>
        <w:rPr/>
        <w:t xml:space="preserve">图：中国市场慢性荨麻疹或荨麻疹药物主要生产商销量占比 </w:t>
      </w:r>
    </w:p>
    <w:p>
      <w:pPr>
        <w:spacing w:before="75" w:after="0"/>
      </w:pPr>
      <w:r>
        <w:rPr/>
        <w:t xml:space="preserve">表：中国市场慢性荨麻疹或荨麻疹药物主要生产商销量占比</w:t>
      </w:r>
    </w:p>
    <w:p>
      <w:pPr>
        <w:spacing w:before="75" w:after="0"/>
      </w:pPr>
      <w:r>
        <w:rPr/>
        <w:t xml:space="preserve">图：中国市场慢性荨麻疹或荨麻疹药物主要生产商销售额占比 </w:t>
      </w:r>
    </w:p>
    <w:p>
      <w:pPr>
        <w:spacing w:before="75" w:after="0"/>
      </w:pPr>
      <w:r>
        <w:rPr/>
        <w:t xml:space="preserve">表：中国主要慢性荨麻疹或荨麻疹药物生产商产品价格及市场占比</w:t>
      </w:r>
    </w:p>
    <w:p>
      <w:pPr>
        <w:spacing w:before="75" w:after="0"/>
      </w:pPr>
      <w:r>
        <w:rPr/>
        <w:t xml:space="preserve">表：中国慢性荨麻疹或荨麻疹药物销量Top5厂商销量占比 </w:t>
      </w:r>
    </w:p>
    <w:p>
      <w:pPr>
        <w:spacing w:before="75" w:after="0"/>
      </w:pPr>
      <w:r>
        <w:rPr/>
        <w:t xml:space="preserve">表：中国慢性荨麻疹或荨麻疹药物市场进出口量(2021-2026年)</w:t>
      </w:r>
    </w:p>
    <w:p>
      <w:pPr>
        <w:spacing w:before="75" w:after="0"/>
      </w:pPr>
      <w:r>
        <w:rPr/>
        <w:t xml:space="preserve">表：AstraZeneca Plc AstraZeneca Plc企业概况</w:t>
      </w:r>
    </w:p>
    <w:p>
      <w:pPr>
        <w:spacing w:before="75" w:after="0"/>
      </w:pPr>
      <w:r>
        <w:rPr/>
        <w:t xml:space="preserve">表：AstraZeneca Plc AstraZeneca Plc产品介绍</w:t>
      </w:r>
    </w:p>
    <w:p>
      <w:pPr>
        <w:spacing w:before="75" w:after="0"/>
      </w:pPr>
      <w:r>
        <w:rPr/>
        <w:t xml:space="preserve">表：AstraZeneca Plc AstraZeneca Plc销量、销售额及价格(2021-2026年)</w:t>
      </w:r>
    </w:p>
    <w:p>
      <w:pPr>
        <w:spacing w:before="75" w:after="0"/>
      </w:pPr>
      <w:r>
        <w:rPr/>
        <w:t xml:space="preserve">表：Biofrontera AG Biofrontera AG企业概况</w:t>
      </w:r>
    </w:p>
    <w:p>
      <w:pPr>
        <w:spacing w:before="75" w:after="0"/>
      </w:pPr>
      <w:r>
        <w:rPr/>
        <w:t xml:space="preserve">表：Biofrontera AG Biofrontera AG产品介绍</w:t>
      </w:r>
    </w:p>
    <w:p>
      <w:pPr>
        <w:spacing w:before="75" w:after="0"/>
      </w:pPr>
      <w:r>
        <w:rPr/>
        <w:t xml:space="preserve">表：Biofrontera AG Biofrontera AG销量、销售额及价格(2021-2026年)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全球及中国慢性荨麻疹或荨麻疹药物行业深度研究报告(2026-2031版)</dc:title>
  <dc:description>全球及中国慢性荨麻疹或荨麻疹药物行业深度研究报告(2026-2031版)</dc:description>
  <dc:subject>全球及中国慢性荨麻疹或荨麻疹药物行业深度研究报告(2026-2031版)</dc:subject>
  <cp:keywords>研究报告</cp:keywords>
  <cp:category>研究报告</cp:category>
  <cp:lastModifiedBy>北京中道泰和信息咨询有限公司</cp:lastModifiedBy>
  <dcterms:created xsi:type="dcterms:W3CDTF">2026-03-27T13:39:24+08:00</dcterms:created>
  <dcterms:modified xsi:type="dcterms:W3CDTF">2026-03-27T13:39:24+08:00</dcterms:modified>
</cp:coreProperties>
</file>

<file path=docProps/custom.xml><?xml version="1.0" encoding="utf-8"?>
<Properties xmlns="http://schemas.openxmlformats.org/officeDocument/2006/custom-properties" xmlns:vt="http://schemas.openxmlformats.org/officeDocument/2006/docPropsVTypes"/>
</file>