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海南房地产行业市场发展分析及前景趋势与发展战略研究报告(2024-2029版)</w:t>
      </w:r>
    </w:p>
    <w:p>
      <w:pPr>
        <w:spacing w:after="150"/>
      </w:pPr>
      <w:r>
        <w:rPr>
          <w:b w:val="1"/>
          <w:bCs w:val="1"/>
        </w:rPr>
        <w:t xml:space="preserve">报告简介</w:t>
      </w:r>
    </w:p>
    <w:p>
      <w:pPr>
        <w:spacing w:after="150"/>
      </w:pPr>
      <w:r>
        <w:rPr/>
        <w:t xml:space="preserve">房地产是一个综合的较为复杂的概念，从实物现象看，它是由建筑物与土地共同构成。土地可以分为未开发的土地和已开发的土地，建筑物依附土地而存在，与土地结合在一起。建筑物是指人工建筑而成的产物，包括房屋和构筑物两大类。</w:t>
      </w:r>
    </w:p>
    <w:p>
      <w:pPr>
        <w:spacing w:after="150"/>
      </w:pPr>
      <w:r>
        <w:rPr/>
        <w:t xml:space="preserve">随着城市的扩张与发展，居住、商业、办公，多种形态的城市空间日积月累，房地产行业已经形成庞大的规模。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南房地产市场进行了分析研究。报告在总结中国海南房地产行业发展历程的基础上，结合新时期的各方面因素，对中国海南房地产行业的发展趋势给予了细致和审慎的预测论证。报告资料详实，图表丰富，既有深入的分析，又有直观的比较，为海南房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一、全国主要城市房价集体下跌</w:t>
      </w:r>
    </w:p>
    <w:p>
      <w:pPr>
        <w:spacing w:after="150"/>
      </w:pPr>
      <w:r>
        <w:rPr/>
        <w:t xml:space="preserve">二、全国实施不动产登记房产税成焦点</w:t>
      </w:r>
    </w:p>
    <w:p>
      <w:pPr>
        <w:spacing w:after="150"/>
      </w:pPr>
      <w:r>
        <w:rPr>
          <w:b w:val="1"/>
          <w:bCs w:val="1"/>
        </w:rPr>
        <w:t xml:space="preserve">第五章 海南房地产行业发展环境分析</w:t>
      </w:r>
    </w:p>
    <w:p>
      <w:pPr>
        <w:spacing w:after="150"/>
      </w:pPr>
      <w:r>
        <w:rPr/>
        <w:t xml:space="preserve">第一节 海南省宏观经济环境分析</w:t>
      </w:r>
    </w:p>
    <w:p>
      <w:pPr>
        <w:spacing w:after="150"/>
      </w:pPr>
      <w:r>
        <w:rPr/>
        <w:t xml:space="preserve">一、海南省gdp增长情况</w:t>
      </w:r>
    </w:p>
    <w:p>
      <w:pPr>
        <w:spacing w:after="150"/>
      </w:pPr>
      <w:r>
        <w:rPr/>
        <w:t xml:space="preserve">二、海南省固定资产投资</w:t>
      </w:r>
    </w:p>
    <w:p>
      <w:pPr>
        <w:spacing w:after="150"/>
      </w:pPr>
      <w:r>
        <w:rPr/>
        <w:t xml:space="preserve">三、海南省居民收支情况</w:t>
      </w:r>
    </w:p>
    <w:p>
      <w:pPr>
        <w:spacing w:after="150"/>
      </w:pPr>
      <w:r>
        <w:rPr/>
        <w:t xml:space="preserve">四、海南省产业结构分析</w:t>
      </w:r>
    </w:p>
    <w:p>
      <w:pPr>
        <w:spacing w:after="150"/>
      </w:pPr>
      <w:r>
        <w:rPr/>
        <w:t xml:space="preserve">第二节 海南省房地产行业市场政策环境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海南省房地产行业社会环境</w:t>
      </w:r>
    </w:p>
    <w:p>
      <w:pPr>
        <w:spacing w:after="150"/>
      </w:pPr>
      <w:r>
        <w:rPr/>
        <w:t xml:space="preserve">一、海南省人口数量分析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海南房地产行业市场分析</w:t>
      </w:r>
    </w:p>
    <w:p>
      <w:pPr>
        <w:spacing w:after="150"/>
      </w:pPr>
      <w:r>
        <w:rPr/>
        <w:t xml:space="preserve">第一节 海南省房地产投资开发分析</w:t>
      </w:r>
    </w:p>
    <w:p>
      <w:pPr>
        <w:spacing w:after="150"/>
      </w:pPr>
      <w:r>
        <w:rPr/>
        <w:t xml:space="preserve">一、海南省土地供应分析</w:t>
      </w:r>
    </w:p>
    <w:p>
      <w:pPr>
        <w:spacing w:after="150"/>
      </w:pPr>
      <w:r>
        <w:rPr/>
        <w:t xml:space="preserve">二、海南省土地成交分析</w:t>
      </w:r>
    </w:p>
    <w:p>
      <w:pPr>
        <w:spacing w:after="150"/>
      </w:pPr>
      <w:r>
        <w:rPr/>
        <w:t xml:space="preserve">三、海南省房地产投资开发</w:t>
      </w:r>
    </w:p>
    <w:p>
      <w:pPr>
        <w:spacing w:after="150"/>
      </w:pPr>
      <w:r>
        <w:rPr/>
        <w:t xml:space="preserve">第二节 海南省房地产市场供需分析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海南省房地产楼盘推出分析</w:t>
      </w:r>
    </w:p>
    <w:p>
      <w:pPr>
        <w:spacing w:after="150"/>
      </w:pPr>
      <w:r>
        <w:rPr/>
        <w:t xml:space="preserve">第四节 海南省房地产价格走势</w:t>
      </w:r>
    </w:p>
    <w:p>
      <w:pPr>
        <w:spacing w:after="150"/>
      </w:pPr>
      <w:r>
        <w:rPr/>
        <w:t xml:space="preserve">一、商品住宅价格走势</w:t>
      </w:r>
    </w:p>
    <w:p>
      <w:pPr>
        <w:spacing w:after="150"/>
      </w:pPr>
      <w:r>
        <w:rPr/>
        <w:t xml:space="preserve">二、海南省主要楼盘价格情况</w:t>
      </w:r>
    </w:p>
    <w:p>
      <w:pPr>
        <w:spacing w:after="150"/>
      </w:pPr>
      <w:r>
        <w:rPr>
          <w:b w:val="1"/>
          <w:bCs w:val="1"/>
        </w:rPr>
        <w:t xml:space="preserve">第七章 海南市各市辖区房地产市场分析</w:t>
      </w:r>
    </w:p>
    <w:p>
      <w:pPr>
        <w:spacing w:after="150"/>
      </w:pPr>
      <w:r>
        <w:rPr/>
        <w:t xml:space="preserve">第一节 海南市各市辖区地域面积和人口分析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海南市房地产市场热点分析</w:t>
      </w:r>
    </w:p>
    <w:p>
      <w:pPr>
        <w:spacing w:after="150"/>
      </w:pPr>
      <w:r>
        <w:rPr/>
        <w:t xml:space="preserve">一、海南省整治房地产市场 处罚违法违规房企、中介及个人</w:t>
      </w:r>
    </w:p>
    <w:p>
      <w:pPr>
        <w:spacing w:after="150"/>
      </w:pPr>
      <w:r>
        <w:rPr/>
        <w:t xml:space="preserve">二、海南房地产业界：推动空置房入租赁市场</w:t>
      </w:r>
    </w:p>
    <w:p>
      <w:pPr>
        <w:spacing w:after="150"/>
      </w:pPr>
      <w:r>
        <w:rPr/>
        <w:t xml:space="preserve">三、海南住建厅：房地产调控达到预期目标，商品房价得到有效控制</w:t>
      </w:r>
    </w:p>
    <w:p>
      <w:pPr>
        <w:spacing w:after="150"/>
      </w:pPr>
      <w:r>
        <w:rPr>
          <w:b w:val="1"/>
          <w:bCs w:val="1"/>
        </w:rPr>
        <w:t xml:space="preserve">第八章 海南房地产行业竞争形势及策略</w:t>
      </w:r>
    </w:p>
    <w:p>
      <w:pPr>
        <w:spacing w:after="150"/>
      </w:pPr>
      <w:r>
        <w:rPr/>
        <w:t xml:space="preserve">第一节 海南房地产行业总体市场竞争状况分析</w:t>
      </w:r>
    </w:p>
    <w:p>
      <w:pPr>
        <w:spacing w:after="150"/>
      </w:pPr>
      <w:r>
        <w:rPr/>
        <w:t xml:space="preserve">一、海南房地产行业竞争结构分析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二、海南房地产行业企业间竞争格局分析</w:t>
      </w:r>
    </w:p>
    <w:p>
      <w:pPr>
        <w:spacing w:after="150"/>
      </w:pPr>
      <w:r>
        <w:rPr/>
        <w:t xml:space="preserve">三、海南房地产行业集中度分析</w:t>
      </w:r>
    </w:p>
    <w:p>
      <w:pPr>
        <w:spacing w:after="150"/>
      </w:pPr>
      <w:r>
        <w:rPr/>
        <w:t xml:space="preserve">四、海南房地产行业swot分析</w:t>
      </w:r>
    </w:p>
    <w:p>
      <w:pPr>
        <w:spacing w:after="150"/>
      </w:pPr>
      <w:r>
        <w:rPr/>
        <w:t xml:space="preserve">第二节 海南房地产行业竞争格局分析</w:t>
      </w:r>
    </w:p>
    <w:p>
      <w:pPr>
        <w:spacing w:after="150"/>
      </w:pPr>
      <w:r>
        <w:rPr/>
        <w:t xml:space="preserve">第三节 海南房地产行业并购重组分析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海南房地产市场竞争策略分析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海南房地行业领先企业经营形势分析</w:t>
      </w:r>
    </w:p>
    <w:p>
      <w:pPr>
        <w:spacing w:after="150"/>
      </w:pPr>
      <w:r>
        <w:rPr/>
        <w:t xml:space="preserve">第一节 海南房地产企业总体发展状况分析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海南领先房地产企业经营形势分析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三、雅居乐集团控股有限公司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四、华润置地(北京)股份有限公司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八、绿地控股集团有限公司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b w:val="1"/>
          <w:bCs w:val="1"/>
        </w:rPr>
        <w:t xml:space="preserve">第十章 海南房地产行业投资与风险防范分析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第十一章 2024-2029年海南房地产行业前景及趋势预测</w:t>
      </w:r>
    </w:p>
    <w:p>
      <w:pPr>
        <w:spacing w:after="150"/>
      </w:pPr>
      <w:r>
        <w:rPr/>
        <w:t xml:space="preserve">第一节 2024-2029年海南房地产市场发展前景</w:t>
      </w:r>
    </w:p>
    <w:p>
      <w:pPr>
        <w:spacing w:after="150"/>
      </w:pPr>
      <w:r>
        <w:rPr/>
        <w:t xml:space="preserve">一、2024-2029年海南房地产市场发展潜力</w:t>
      </w:r>
    </w:p>
    <w:p>
      <w:pPr>
        <w:spacing w:after="150"/>
      </w:pPr>
      <w:r>
        <w:rPr/>
        <w:t xml:space="preserve">二、2024-2029年海南房地产市场发展前景展望</w:t>
      </w:r>
    </w:p>
    <w:p>
      <w:pPr>
        <w:spacing w:after="150"/>
      </w:pPr>
      <w:r>
        <w:rPr/>
        <w:t xml:space="preserve">三、2024-2029年海南房地产细分行业发展前景分析</w:t>
      </w:r>
    </w:p>
    <w:p>
      <w:pPr>
        <w:spacing w:after="150"/>
      </w:pPr>
      <w:r>
        <w:rPr/>
        <w:t xml:space="preserve">第二节 2024-2029年海南房地产市场发展趋势预测</w:t>
      </w:r>
    </w:p>
    <w:p>
      <w:pPr>
        <w:spacing w:after="150"/>
      </w:pPr>
      <w:r>
        <w:rPr/>
        <w:t xml:space="preserve">一、2024-2029年海南房地产行业发展趋势</w:t>
      </w:r>
    </w:p>
    <w:p>
      <w:pPr>
        <w:spacing w:after="150"/>
      </w:pPr>
      <w:r>
        <w:rPr/>
        <w:t xml:space="preserve">二、2024-2029年海南房地产市场规模预测</w:t>
      </w:r>
    </w:p>
    <w:p>
      <w:pPr>
        <w:spacing w:after="150"/>
      </w:pPr>
      <w:r>
        <w:rPr/>
        <w:t xml:space="preserve">三、2024-2029年海南房地产行业应用趋势预测</w:t>
      </w:r>
    </w:p>
    <w:p>
      <w:pPr>
        <w:spacing w:after="150"/>
      </w:pPr>
      <w:r>
        <w:rPr/>
        <w:t xml:space="preserve">四、2024-2029年海南细分市场发展趋势预测</w:t>
      </w:r>
    </w:p>
    <w:p>
      <w:pPr>
        <w:spacing w:after="150"/>
      </w:pPr>
      <w:r>
        <w:rPr/>
        <w:t xml:space="preserve">第三节 2024-2029年海南房地产行业供需预测</w:t>
      </w:r>
    </w:p>
    <w:p>
      <w:pPr>
        <w:spacing w:after="150"/>
      </w:pPr>
      <w:r>
        <w:rPr/>
        <w:t xml:space="preserve">一、2024-2029年海南房地产行业新房库存量预测</w:t>
      </w:r>
    </w:p>
    <w:p>
      <w:pPr>
        <w:spacing w:after="150"/>
      </w:pPr>
      <w:r>
        <w:rPr/>
        <w:t xml:space="preserve">二、2024-2029年海南房地产行业新建总数预测</w:t>
      </w:r>
    </w:p>
    <w:p>
      <w:pPr>
        <w:spacing w:after="150"/>
      </w:pPr>
      <w:r>
        <w:rPr/>
        <w:t xml:space="preserve">三、2024-2029年海南房地产市场销量预测</w:t>
      </w:r>
    </w:p>
    <w:p>
      <w:pPr>
        <w:spacing w:after="150"/>
      </w:pPr>
      <w:r>
        <w:rPr/>
        <w:t xml:space="preserve">四、2024-2029年海南房地产行业需求预测</w:t>
      </w:r>
    </w:p>
    <w:p>
      <w:pPr>
        <w:spacing w:after="150"/>
      </w:pPr>
      <w:r>
        <w:rPr>
          <w:b w:val="1"/>
          <w:bCs w:val="1"/>
        </w:rPr>
        <w:t xml:space="preserve">第十二章 海南房地产行业发展战略研究</w:t>
      </w:r>
    </w:p>
    <w:p>
      <w:pPr>
        <w:spacing w:after="150"/>
      </w:pPr>
      <w:r>
        <w:rPr/>
        <w:t xml:space="preserve">第一节 海南房地产行业发展战略研究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对我国海南房地产品牌的战略思考</w:t>
      </w:r>
    </w:p>
    <w:p>
      <w:pPr>
        <w:spacing w:after="150"/>
      </w:pPr>
      <w:r>
        <w:rPr/>
        <w:t xml:space="preserve">一、海南房地产品牌的重要性</w:t>
      </w:r>
    </w:p>
    <w:p>
      <w:pPr>
        <w:spacing w:after="150"/>
      </w:pPr>
      <w:r>
        <w:rPr/>
        <w:t xml:space="preserve">二、海南房地产实施品牌战略的意义</w:t>
      </w:r>
    </w:p>
    <w:p>
      <w:pPr>
        <w:spacing w:after="150"/>
      </w:pPr>
      <w:r>
        <w:rPr/>
        <w:t xml:space="preserve">三、海南房地产企业品牌的现状分析</w:t>
      </w:r>
    </w:p>
    <w:p>
      <w:pPr>
        <w:spacing w:after="150"/>
      </w:pPr>
      <w:r>
        <w:rPr/>
        <w:t xml:space="preserve">四、我国海南房地产企业的品牌战略</w:t>
      </w:r>
    </w:p>
    <w:p>
      <w:pPr>
        <w:spacing w:after="150"/>
      </w:pPr>
      <w:r>
        <w:rPr/>
        <w:t xml:space="preserve">五、海南房地产品牌战略管理的策略</w:t>
      </w:r>
    </w:p>
    <w:p>
      <w:pPr>
        <w:spacing w:after="150"/>
      </w:pPr>
      <w:r>
        <w:rPr/>
        <w:t xml:space="preserve">第三节 海南房地产经营策略分析</w:t>
      </w:r>
    </w:p>
    <w:p>
      <w:pPr>
        <w:spacing w:after="150"/>
      </w:pPr>
      <w:r>
        <w:rPr/>
        <w:t xml:space="preserve">一、海南房地产市场细分策略</w:t>
      </w:r>
    </w:p>
    <w:p>
      <w:pPr>
        <w:spacing w:after="150"/>
      </w:pPr>
      <w:r>
        <w:rPr/>
        <w:t xml:space="preserve">二、海南房地产市场创新策略</w:t>
      </w:r>
    </w:p>
    <w:p>
      <w:pPr>
        <w:spacing w:after="150"/>
      </w:pPr>
      <w:r>
        <w:rPr/>
        <w:t xml:space="preserve">三、品牌定位与品类规划</w:t>
      </w:r>
    </w:p>
    <w:p>
      <w:pPr>
        <w:spacing w:after="150"/>
      </w:pPr>
      <w:r>
        <w:rPr/>
        <w:t xml:space="preserve">四、海南房地产新产品差异化战略</w:t>
      </w:r>
    </w:p>
    <w:p>
      <w:pPr>
        <w:spacing w:after="150"/>
      </w:pPr>
      <w:r>
        <w:rPr/>
        <w:t xml:space="preserve">第四节 海南房地产行业投资战略研究</w:t>
      </w:r>
    </w:p>
    <w:p>
      <w:pPr>
        <w:spacing w:after="150"/>
      </w:pPr>
      <w:r>
        <w:rPr/>
        <w:t xml:space="preserve">一、2023年海南房地产行业投资战略</w:t>
      </w:r>
    </w:p>
    <w:p>
      <w:pPr>
        <w:spacing w:after="150"/>
      </w:pPr>
      <w:r>
        <w:rPr/>
        <w:t xml:space="preserve">二、2024-2029年海南房地产行业投资战略</w:t>
      </w:r>
    </w:p>
    <w:p>
      <w:pPr>
        <w:spacing w:after="150"/>
      </w:pPr>
      <w:r>
        <w:rPr/>
        <w:t xml:space="preserve">三、2024-2029年海南细分行业投资战略</w:t>
      </w:r>
    </w:p>
    <w:p>
      <w:pPr>
        <w:spacing w:after="150"/>
      </w:pPr>
      <w:r>
        <w:rPr>
          <w:b w:val="1"/>
          <w:bCs w:val="1"/>
        </w:rPr>
        <w:t xml:space="preserve">第十三章 研究结论及发展建议</w:t>
      </w:r>
    </w:p>
    <w:p>
      <w:pPr>
        <w:spacing w:after="150"/>
      </w:pPr>
      <w:r>
        <w:rPr/>
        <w:t xml:space="preserve">第一节 海南房地产行业研究结论及建议</w:t>
      </w:r>
    </w:p>
    <w:p>
      <w:pPr>
        <w:spacing w:after="150"/>
      </w:pPr>
      <w:r>
        <w:rPr/>
        <w:t xml:space="preserve">第二节 海南房地产子行业研究结论及建议</w:t>
      </w:r>
    </w:p>
    <w:p>
      <w:pPr>
        <w:spacing w:after="150"/>
      </w:pPr>
      <w:r>
        <w:rPr/>
        <w:t xml:space="preserve">第三节 海南房地产行业竞争策略总结及建议</w:t>
      </w:r>
    </w:p>
    <w:p>
      <w:pPr>
        <w:spacing w:after="150"/>
      </w:pPr>
      <w:r>
        <w:rPr/>
        <w:t xml:space="preserve">第四节 中道泰和海南房地产行业发展建议</w:t>
      </w:r>
    </w:p>
    <w:p>
      <w:pPr>
        <w:spacing w:after="150"/>
      </w:pPr>
      <w:r>
        <w:rPr/>
        <w:t xml:space="preserve">一、海南行业发展策略建议</w:t>
      </w:r>
    </w:p>
    <w:p>
      <w:pPr>
        <w:spacing w:after="150"/>
      </w:pPr>
      <w:r>
        <w:rPr/>
        <w:t xml:space="preserve">二、海南行业投资方向建议</w:t>
      </w:r>
    </w:p>
    <w:p>
      <w:pPr>
        <w:spacing w:after="150"/>
      </w:pPr>
      <w:r>
        <w:rPr/>
        <w:t xml:space="preserve">三、海南行业投资方式建议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图表：2019-2023社会固定资本投资同比增速情况(单位：%)</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图表：综合排名最高10大建筑公司</w:t>
      </w:r>
    </w:p>
    <w:p>
      <w:pPr>
        <w:spacing w:after="150"/>
      </w:pPr>
      <w:r>
        <w:rPr/>
        <w:t xml:space="preserve">图表：全球房地产市场结构</w:t>
      </w:r>
    </w:p>
    <w:p>
      <w:pPr>
        <w:spacing w:after="150"/>
      </w:pPr>
      <w:r>
        <w:rPr/>
        <w:t xml:space="preserve">图表：世界十大地产商排名</w:t>
      </w:r>
    </w:p>
    <w:p>
      <w:pPr>
        <w:spacing w:after="150"/>
      </w:pPr>
      <w:r>
        <w:rPr/>
        <w:t xml:space="preserve">图表：2019-2023年中国房地产业增加值及占gdp比重</w:t>
      </w:r>
    </w:p>
    <w:p>
      <w:pPr>
        <w:spacing w:after="150"/>
      </w:pPr>
      <w:r>
        <w:rPr/>
        <w:t xml:space="preserve">图表：2019-2023年中国房地产开发景气度指数</w:t>
      </w:r>
    </w:p>
    <w:p>
      <w:pPr>
        <w:spacing w:after="150"/>
      </w:pPr>
      <w:r>
        <w:rPr/>
        <w:t xml:space="preserve">图表：2019-2023年中国房地产开发投资额及增速</w:t>
      </w:r>
    </w:p>
    <w:p>
      <w:pPr>
        <w:spacing w:after="150"/>
      </w:pPr>
      <w:r>
        <w:rPr/>
        <w:t xml:space="preserve">图表：2022年全国商品房销售面积及销售额增速</w:t>
      </w:r>
    </w:p>
    <w:p>
      <w:pPr>
        <w:spacing w:after="150"/>
      </w:pPr>
      <w:r>
        <w:rPr/>
        <w:t xml:space="preserve">图表：2022年度gybrand中国房地产品牌价值100强</w:t>
      </w:r>
    </w:p>
    <w:p>
      <w:pPr>
        <w:spacing w:after="150"/>
      </w:pPr>
      <w:r>
        <w:rPr/>
        <w:t xml:space="preserve">图表：2019-2023年海南省gdp增长情况</w:t>
      </w:r>
    </w:p>
    <w:p>
      <w:pPr>
        <w:spacing w:after="150"/>
      </w:pPr>
      <w:r>
        <w:rPr/>
        <w:t xml:space="preserve">图表：2019-2023年海南省居民可支配收入</w:t>
      </w:r>
    </w:p>
    <w:p>
      <w:pPr>
        <w:spacing w:after="150"/>
      </w:pPr>
      <w:r>
        <w:rPr/>
        <w:t xml:space="preserve">图表：2019-2023年海南省城镇居民消费性支出</w:t>
      </w:r>
    </w:p>
    <w:p>
      <w:pPr>
        <w:spacing w:after="150"/>
      </w:pPr>
      <w:r>
        <w:rPr/>
        <w:t xml:space="preserve">图表：2019-2023年海南省各产业占比</w:t>
      </w:r>
    </w:p>
    <w:p>
      <w:pPr>
        <w:spacing w:after="150"/>
      </w:pPr>
      <w:r>
        <w:rPr/>
        <w:t xml:space="preserve">图表：2019-2023年海南省年末常住人口数量</w:t>
      </w:r>
    </w:p>
    <w:p>
      <w:pPr>
        <w:spacing w:after="150"/>
      </w:pPr>
      <w:r>
        <w:rPr/>
        <w:t xml:space="preserve">图表：2019-2023年海南省常住人口城镇化率</w:t>
      </w:r>
    </w:p>
    <w:p>
      <w:pPr>
        <w:spacing w:after="150"/>
      </w:pPr>
      <w:r>
        <w:rPr/>
        <w:t xml:space="preserve">图表：2022年海南省各地区房地产开发投资额</w:t>
      </w:r>
    </w:p>
    <w:p>
      <w:pPr>
        <w:spacing w:after="150"/>
      </w:pPr>
      <w:r>
        <w:rPr/>
        <w:t xml:space="preserve">图表：2019-2023年海南省房屋施工面积</w:t>
      </w:r>
    </w:p>
    <w:p>
      <w:pPr>
        <w:spacing w:after="150"/>
      </w:pPr>
      <w:r>
        <w:rPr/>
        <w:t xml:space="preserve">图表：2019-2023年海南省房屋新开工面积</w:t>
      </w:r>
    </w:p>
    <w:p>
      <w:pPr>
        <w:spacing w:after="150"/>
      </w:pPr>
      <w:r>
        <w:rPr/>
        <w:t xml:space="preserve">图表：2019-2023年海南省房屋竣工面积</w:t>
      </w:r>
    </w:p>
    <w:p>
      <w:pPr>
        <w:spacing w:after="150"/>
      </w:pPr>
      <w:r>
        <w:rPr/>
        <w:t xml:space="preserve">图表：2019-2023年海南省商品房屋销售面积</w:t>
      </w:r>
    </w:p>
    <w:p>
      <w:pPr>
        <w:spacing w:after="150"/>
      </w:pPr>
      <w:r>
        <w:rPr/>
        <w:t xml:space="preserve">图表：2019-2023年海南省商品房屋销售额</w:t>
      </w:r>
    </w:p>
    <w:p>
      <w:pPr>
        <w:spacing w:after="150"/>
      </w:pPr>
      <w:r>
        <w:rPr/>
        <w:t xml:space="preserve">图表：2019-2023年海南省住宅销售面积</w:t>
      </w:r>
    </w:p>
    <w:p>
      <w:pPr>
        <w:spacing w:after="150"/>
      </w:pPr>
      <w:r>
        <w:rPr/>
        <w:t xml:space="preserve">图表：2019-2023年海南省住宅销售额</w:t>
      </w:r>
    </w:p>
    <w:p>
      <w:pPr>
        <w:spacing w:after="150"/>
      </w:pPr>
      <w:r>
        <w:rPr/>
        <w:t xml:space="preserve">图表：2022年海南省各地区住宅销售面积及销售额</w:t>
      </w:r>
    </w:p>
    <w:p>
      <w:pPr>
        <w:spacing w:after="150"/>
      </w:pPr>
      <w:r>
        <w:rPr/>
        <w:t xml:space="preserve">图表：2022年海南省各地区商业营业用房销售面积及销售额</w:t>
      </w:r>
    </w:p>
    <w:p>
      <w:pPr>
        <w:spacing w:after="150"/>
      </w:pPr>
      <w:r>
        <w:rPr/>
        <w:t xml:space="preserve">图表：2022年海口与三亚新建商品住宅销售价值指数</w:t>
      </w:r>
    </w:p>
    <w:p>
      <w:pPr>
        <w:spacing w:after="150"/>
      </w:pPr>
      <w:r>
        <w:rPr/>
        <w:t xml:space="preserve">图表：2022年海口关注度top10排名</w:t>
      </w:r>
    </w:p>
    <w:p>
      <w:pPr>
        <w:spacing w:after="150"/>
      </w:pPr>
      <w:r>
        <w:rPr/>
        <w:t xml:space="preserve">图表：海南省各地区土地面积情况</w:t>
      </w:r>
    </w:p>
    <w:p>
      <w:pPr>
        <w:spacing w:after="150"/>
      </w:pPr>
      <w:r>
        <w:rPr/>
        <w:t xml:space="preserve">图表：2022年海南省各县市常住人口情况</w:t>
      </w:r>
    </w:p>
    <w:p>
      <w:pPr>
        <w:spacing w:after="150"/>
      </w:pPr>
      <w:r>
        <w:rPr/>
        <w:t xml:space="preserve">图表：2022年海南省各地区房地产开发情况</w:t>
      </w:r>
    </w:p>
    <w:p>
      <w:pPr>
        <w:spacing w:after="150"/>
      </w:pPr>
      <w:r>
        <w:rPr/>
        <w:t xml:space="preserve">图表：房地产企业主要类型</w:t>
      </w:r>
    </w:p>
    <w:p>
      <w:pPr>
        <w:spacing w:after="150"/>
      </w:pPr>
      <w:r>
        <w:rPr/>
        <w:t xml:space="preserve">图表：中国恒大盈利指标一览表</w:t>
      </w:r>
    </w:p>
    <w:p>
      <w:pPr>
        <w:spacing w:after="150"/>
      </w:pPr>
      <w:r>
        <w:rPr/>
        <w:t xml:space="preserve">图表：中国恒大偿债能力指标一览</w:t>
      </w:r>
    </w:p>
    <w:p>
      <w:pPr>
        <w:spacing w:after="150"/>
      </w:pPr>
      <w:r>
        <w:rPr/>
        <w:t xml:space="preserve">图表：中国恒大发展能力指标一览表</w:t>
      </w:r>
    </w:p>
    <w:p>
      <w:pPr>
        <w:spacing w:after="150"/>
      </w:pPr>
      <w:r>
        <w:rPr/>
        <w:t xml:space="preserve">图表：保利地产盈利能力分析</w:t>
      </w:r>
    </w:p>
    <w:p>
      <w:pPr>
        <w:spacing w:after="150"/>
      </w:pPr>
      <w:r>
        <w:rPr/>
        <w:t xml:space="preserve">图表：保利地产营业收入及增速</w:t>
      </w:r>
    </w:p>
    <w:p>
      <w:pPr>
        <w:spacing w:after="150"/>
      </w:pPr>
      <w:r>
        <w:rPr/>
        <w:t xml:space="preserve">图表：雅居乐盈利能力指标一览</w:t>
      </w:r>
    </w:p>
    <w:p>
      <w:pPr>
        <w:spacing w:after="150"/>
      </w:pPr>
      <w:r>
        <w:rPr/>
        <w:t xml:space="preserve">图表：雅居乐发展能力指标一览表</w:t>
      </w:r>
    </w:p>
    <w:p>
      <w:pPr>
        <w:spacing w:after="150"/>
      </w:pPr>
      <w:r>
        <w:rPr/>
        <w:t xml:space="preserve">图表：雅居乐业务分布</w:t>
      </w:r>
    </w:p>
    <w:p>
      <w:pPr>
        <w:spacing w:after="150"/>
      </w:pPr>
      <w:r>
        <w:rPr/>
        <w:t xml:space="preserve">图表：华润置地盈利能力分析</w:t>
      </w:r>
    </w:p>
    <w:p>
      <w:pPr>
        <w:spacing w:after="150"/>
      </w:pPr>
      <w:r>
        <w:rPr/>
        <w:t xml:space="preserve">图表：华润置地发展能力指标一览表</w:t>
      </w:r>
    </w:p>
    <w:p>
      <w:pPr>
        <w:spacing w:after="150"/>
      </w:pPr>
      <w:r>
        <w:rPr/>
        <w:t xml:space="preserve">图表：中国海外发展盈利能力分析</w:t>
      </w:r>
    </w:p>
    <w:p>
      <w:pPr>
        <w:spacing w:after="150"/>
      </w:pPr>
      <w:r>
        <w:rPr/>
        <w:t xml:space="preserve">图表：中国海外发展成长能力分析</w:t>
      </w:r>
    </w:p>
    <w:p>
      <w:pPr>
        <w:spacing w:after="150"/>
      </w:pPr>
      <w:r>
        <w:rPr/>
        <w:t xml:space="preserve">图表：中国海外发展业务分布</w:t>
      </w:r>
    </w:p>
    <w:p>
      <w:pPr>
        <w:spacing w:after="150"/>
      </w:pPr>
      <w:r>
        <w:rPr/>
        <w:t xml:space="preserve">图表：碧桂园盈利能力分析</w:t>
      </w:r>
    </w:p>
    <w:p>
      <w:pPr>
        <w:spacing w:after="150"/>
      </w:pPr>
      <w:r>
        <w:rPr/>
        <w:t xml:space="preserve">图表：碧桂园发展能力指标一览表</w:t>
      </w:r>
    </w:p>
    <w:p>
      <w:pPr>
        <w:spacing w:after="150"/>
      </w:pPr>
      <w:r>
        <w:rPr/>
        <w:t xml:space="preserve">图表：碧桂园业务分布区域</w:t>
      </w:r>
    </w:p>
    <w:p>
      <w:pPr>
        <w:spacing w:after="150"/>
      </w:pPr>
      <w:r>
        <w:rPr/>
        <w:t xml:space="preserve">图表：万科企业盈利能力分析</w:t>
      </w:r>
    </w:p>
    <w:p>
      <w:pPr>
        <w:spacing w:after="150"/>
      </w:pPr>
      <w:r>
        <w:rPr/>
        <w:t xml:space="preserve">图表：万科企业发展能力分析</w:t>
      </w:r>
    </w:p>
    <w:p>
      <w:pPr>
        <w:spacing w:after="150"/>
      </w:pPr>
      <w:r>
        <w:rPr/>
        <w:t xml:space="preserve">图表：绿地企业盈利能力分析</w:t>
      </w:r>
    </w:p>
    <w:p>
      <w:pPr>
        <w:spacing w:after="150"/>
      </w:pPr>
      <w:r>
        <w:rPr/>
        <w:t xml:space="preserve">图表：绿地企业发展能力分析</w:t>
      </w:r>
    </w:p>
    <w:p>
      <w:pPr>
        <w:spacing w:after="150"/>
      </w:pPr>
      <w:r>
        <w:rPr/>
        <w:t xml:space="preserve">图表：2024-2029年海南省房屋销售额预测</w:t>
      </w:r>
    </w:p>
    <w:p>
      <w:pPr>
        <w:spacing w:after="150"/>
      </w:pPr>
      <w:r>
        <w:rPr/>
        <w:t xml:space="preserve">图表：2024-2029年海南省房地产待售面积预测</w:t>
      </w:r>
    </w:p>
    <w:p>
      <w:pPr>
        <w:spacing w:after="150"/>
      </w:pPr>
      <w:r>
        <w:rPr/>
        <w:t xml:space="preserve">图表：2024-2029年海南省房地产竣工面积预测</w:t>
      </w:r>
    </w:p>
    <w:p>
      <w:pPr>
        <w:spacing w:after="150"/>
      </w:pPr>
      <w:r>
        <w:rPr/>
        <w:t xml:space="preserve">图表：2024-2029年海南省商品房屋销售面积预测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海南房地产行业市场发展分析及前景趋势与发展战略研究报告(2024-2029版)</dc:title>
  <dc:description>海南房地产行业市场发展分析及前景趋势与发展战略研究报告(2024-2029版)</dc:description>
  <dc:subject>海南房地产行业市场发展分析及前景趋势与发展战略研究报告(2024-2029版)</dc:subject>
  <cp:keywords>研究报告</cp:keywords>
  <cp:category>研究报告</cp:category>
  <cp:lastModifiedBy>北京中道泰和信息咨询有限公司</cp:lastModifiedBy>
  <dcterms:created xsi:type="dcterms:W3CDTF">2024-01-26T08:24:25+08:00</dcterms:created>
  <dcterms:modified xsi:type="dcterms:W3CDTF">2024-01-26T08:24:25+08:00</dcterms:modified>
</cp:coreProperties>
</file>

<file path=docProps/custom.xml><?xml version="1.0" encoding="utf-8"?>
<Properties xmlns="http://schemas.openxmlformats.org/officeDocument/2006/custom-properties" xmlns:vt="http://schemas.openxmlformats.org/officeDocument/2006/docPropsVTypes"/>
</file>