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中国动力汽车锂电池行业市场发展分析及发展前景与投资战略研究报告(2024-2029版)</w:t>
      </w:r>
    </w:p>
    <w:p>
      <w:pPr>
        <w:spacing w:after="150"/>
      </w:pPr>
      <w:r>
        <w:rPr>
          <w:b w:val="1"/>
          <w:bCs w:val="1"/>
        </w:rPr>
        <w:t xml:space="preserve">报告简介</w:t>
      </w:r>
    </w:p>
    <w:p>
      <w:pPr>
        <w:spacing w:after="150"/>
      </w:pPr>
      <w:r>
        <w:rPr/>
        <w:t xml:space="preserve">锂动力电池是20世纪开发成功的新型高能电池。这种电池的负极是金属锂，正极用MnO2，SOCL2，(CFx)n等。70年代进入实用化。因其具有能量高、电池电压高、工作温度范围宽、贮存寿命长等优点，已广泛应用于军事和民用小型电器中，如移动电话、便携式计算机、摄像机、照相机等、部分代替了传统电池。大容量锂电池已在电动汽车中试用，将成为21世纪电动汽车的主要动力电源之一，并将在人造卫星、航空航天和储能方面得到应用。</w:t>
      </w:r>
    </w:p>
    <w:p>
      <w:pPr>
        <w:spacing w:after="150"/>
      </w:pPr>
      <w:r>
        <w:rPr/>
        <w:t xml:space="preserve">动力电池作为新能源汽车的核心，占到新能源汽车成本4成左右，未来新能源汽车降本将有赖于动力电池成本的下降。年均15%左右的成本下降是趋势，想要达到降本的目标，一方面是拆解动力电池核心主材，去探索比如正极、负极、隔膜、电解液、模组都有哪些降本空间;另一方面，动力电池技术发展尚未定型，正极材料的选择，负极材料的创新、隔膜的制造工艺、电解液的新型添加剂研发以及模组的简化甚至去除，都可能带来动力电池成本的降低及品质的提升，还存在大量投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锂电池市场进行了分析研究。报告在总结中国动力锂电池行业发展历程的基础上，结合新时期的各方面因素，对中国动力锂电池行业的发展趋势给予了细致和审慎的预测论证。报告资料详实，图表丰富，既有深入的分析，又有直观的比较，为动力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新能源汽车市场分析</w:t>
      </w:r>
    </w:p>
    <w:p>
      <w:pPr>
        <w:spacing w:after="150"/>
      </w:pPr>
      <w:r>
        <w:rPr/>
        <w:t xml:space="preserve">第一节 全球新能源汽车市场</w:t>
      </w:r>
    </w:p>
    <w:p>
      <w:pPr>
        <w:spacing w:after="150"/>
      </w:pPr>
      <w:r>
        <w:rPr/>
        <w:t xml:space="preserve">一、全球新能源汽车市场现状及趋势</w:t>
      </w:r>
    </w:p>
    <w:p>
      <w:pPr>
        <w:spacing w:after="150"/>
      </w:pPr>
      <w:r>
        <w:rPr/>
        <w:t xml:space="preserve">二、全球主要国家新能源汽车发展现状</w:t>
      </w:r>
    </w:p>
    <w:p>
      <w:pPr>
        <w:spacing w:after="150"/>
      </w:pPr>
      <w:r>
        <w:rPr/>
        <w:t xml:space="preserve">三、全球新能源汽车产业发展趋势</w:t>
      </w:r>
    </w:p>
    <w:p>
      <w:pPr>
        <w:spacing w:after="150"/>
      </w:pPr>
      <w:r>
        <w:rPr/>
        <w:t xml:space="preserve">第二节 中国新能源汽车产业政策分析</w:t>
      </w:r>
    </w:p>
    <w:p>
      <w:pPr>
        <w:spacing w:after="150"/>
      </w:pPr>
      <w:r>
        <w:rPr/>
        <w:t xml:space="preserve">一、新能源汽车产业政策</w:t>
      </w:r>
    </w:p>
    <w:p>
      <w:pPr>
        <w:spacing w:after="150"/>
      </w:pPr>
      <w:r>
        <w:rPr/>
        <w:t xml:space="preserve">二、新能源汽车补贴政策分析</w:t>
      </w:r>
    </w:p>
    <w:p>
      <w:pPr>
        <w:spacing w:after="150"/>
      </w:pPr>
      <w:r>
        <w:rPr/>
        <w:t xml:space="preserve">第三节 中国新能源汽车企业数量分析</w:t>
      </w:r>
    </w:p>
    <w:p>
      <w:pPr>
        <w:spacing w:after="150"/>
      </w:pPr>
      <w:r>
        <w:rPr/>
        <w:t xml:space="preserve">第四节 中国新能源汽车市场分析</w:t>
      </w:r>
    </w:p>
    <w:p>
      <w:pPr>
        <w:spacing w:after="150"/>
      </w:pPr>
      <w:r>
        <w:rPr/>
        <w:t xml:space="preserve">第五节 中国新能源乘用车市场发展分析</w:t>
      </w:r>
    </w:p>
    <w:p>
      <w:pPr>
        <w:spacing w:after="150"/>
      </w:pPr>
      <w:r>
        <w:rPr/>
        <w:t xml:space="preserve">一、新能源乘用车市场特征</w:t>
      </w:r>
    </w:p>
    <w:p>
      <w:pPr>
        <w:spacing w:after="150"/>
      </w:pPr>
      <w:r>
        <w:rPr/>
        <w:t xml:space="preserve">二、新能源乘用车市场品牌销量</w:t>
      </w:r>
    </w:p>
    <w:p>
      <w:pPr>
        <w:spacing w:after="150"/>
      </w:pPr>
      <w:r>
        <w:rPr/>
        <w:t xml:space="preserve">三、新能源乘用车分类型分析</w:t>
      </w:r>
    </w:p>
    <w:p>
      <w:pPr>
        <w:spacing w:after="150"/>
      </w:pPr>
      <w:r>
        <w:rPr/>
        <w:t xml:space="preserve">第六节 新能源商用车市场发展分析</w:t>
      </w:r>
    </w:p>
    <w:p>
      <w:pPr>
        <w:spacing w:after="150"/>
      </w:pPr>
      <w:r>
        <w:rPr/>
        <w:t xml:space="preserve">一、新能源商用车市场发展分析</w:t>
      </w:r>
    </w:p>
    <w:p>
      <w:pPr>
        <w:spacing w:after="150"/>
      </w:pPr>
      <w:r>
        <w:rPr/>
        <w:t xml:space="preserve">二、新能源商用车市场格局及趋势分析</w:t>
      </w:r>
    </w:p>
    <w:p>
      <w:pPr>
        <w:spacing w:after="150"/>
      </w:pPr>
      <w:r>
        <w:rPr>
          <w:b w:val="1"/>
          <w:bCs w:val="1"/>
        </w:rPr>
        <w:t xml:space="preserve">第二章 动力锂电池行业分析</w:t>
      </w:r>
    </w:p>
    <w:p>
      <w:pPr>
        <w:spacing w:after="150"/>
      </w:pPr>
      <w:r>
        <w:rPr/>
        <w:t xml:space="preserve">第一节 全球动力电池市场分析</w:t>
      </w:r>
    </w:p>
    <w:p>
      <w:pPr>
        <w:spacing w:after="150"/>
      </w:pPr>
      <w:r>
        <w:rPr/>
        <w:t xml:space="preserve">一、全球动力电池市场规模及趋势分析</w:t>
      </w:r>
    </w:p>
    <w:p>
      <w:pPr>
        <w:spacing w:after="150"/>
      </w:pPr>
      <w:r>
        <w:rPr/>
        <w:t xml:space="preserve">二、全球动力电池竞争格局及竞争趋势分析</w:t>
      </w:r>
    </w:p>
    <w:p>
      <w:pPr>
        <w:spacing w:after="150"/>
      </w:pPr>
      <w:r>
        <w:rPr/>
        <w:t xml:space="preserve">三、全球动力电池行业发展特点</w:t>
      </w:r>
    </w:p>
    <w:p>
      <w:pPr>
        <w:spacing w:after="150"/>
      </w:pPr>
      <w:r>
        <w:rPr/>
        <w:t xml:space="preserve">第二节 中国动力锂电池产业概况</w:t>
      </w:r>
    </w:p>
    <w:p>
      <w:pPr>
        <w:spacing w:after="150"/>
      </w:pPr>
      <w:r>
        <w:rPr/>
        <w:t xml:space="preserve">一、中国动力锂电池企业数量分析</w:t>
      </w:r>
    </w:p>
    <w:p>
      <w:pPr>
        <w:spacing w:after="150"/>
      </w:pPr>
      <w:r>
        <w:rPr/>
        <w:t xml:space="preserve">二、中国动力锂电池市场规模</w:t>
      </w:r>
    </w:p>
    <w:p>
      <w:pPr>
        <w:spacing w:after="150"/>
      </w:pPr>
      <w:r>
        <w:rPr/>
        <w:t xml:space="preserve">三、中国动力电池企业竞争格局及竞争要素分析</w:t>
      </w:r>
    </w:p>
    <w:p>
      <w:pPr>
        <w:spacing w:after="150"/>
      </w:pPr>
      <w:r>
        <w:rPr/>
        <w:t xml:space="preserve">四、中国主要动力电池产能情况</w:t>
      </w:r>
    </w:p>
    <w:p>
      <w:pPr>
        <w:spacing w:after="150"/>
      </w:pPr>
      <w:r>
        <w:rPr/>
        <w:t xml:space="preserve">五、2019-2023年中国动力电池行业主要投资项目</w:t>
      </w:r>
    </w:p>
    <w:p>
      <w:pPr>
        <w:spacing w:after="150"/>
      </w:pPr>
      <w:r>
        <w:rPr/>
        <w:t xml:space="preserve">六、2022年中国动力电池企业主要建设项目</w:t>
      </w:r>
    </w:p>
    <w:p>
      <w:pPr>
        <w:spacing w:after="150"/>
      </w:pPr>
      <w:r>
        <w:rPr/>
        <w:t xml:space="preserve">第三节 动力电池技术分析</w:t>
      </w:r>
    </w:p>
    <w:p>
      <w:pPr>
        <w:spacing w:after="150"/>
      </w:pPr>
      <w:r>
        <w:rPr/>
        <w:t xml:space="preserve">一、不同新能源汽车对动力电池的性能要求</w:t>
      </w:r>
    </w:p>
    <w:p>
      <w:pPr>
        <w:spacing w:after="150"/>
      </w:pPr>
      <w:r>
        <w:rPr/>
        <w:t xml:space="preserve">二、中国动力电池主要性能目标及进展</w:t>
      </w:r>
    </w:p>
    <w:p>
      <w:pPr>
        <w:spacing w:after="150"/>
      </w:pPr>
      <w:r>
        <w:rPr/>
        <w:t xml:space="preserve">三、三元动力电池市场发展趋势分析</w:t>
      </w:r>
    </w:p>
    <w:p>
      <w:pPr>
        <w:spacing w:after="150"/>
      </w:pPr>
      <w:r>
        <w:rPr/>
        <w:t xml:space="preserve">四、磷酸铁锂电池发展趋势分析</w:t>
      </w:r>
    </w:p>
    <w:p>
      <w:pPr>
        <w:spacing w:after="150"/>
      </w:pPr>
      <w:r>
        <w:rPr/>
        <w:t xml:space="preserve">五、动力电池性能提升的路径分析</w:t>
      </w:r>
    </w:p>
    <w:p>
      <w:pPr>
        <w:spacing w:after="150"/>
      </w:pPr>
      <w:r>
        <w:rPr/>
        <w:t xml:space="preserve">第四节 动力锂电池上游关键材料供应分析</w:t>
      </w:r>
    </w:p>
    <w:p>
      <w:pPr>
        <w:spacing w:after="150"/>
      </w:pPr>
      <w:r>
        <w:rPr/>
        <w:t xml:space="preserve">一、动力锂电池主要材料概况</w:t>
      </w:r>
    </w:p>
    <w:p>
      <w:pPr>
        <w:spacing w:after="150"/>
      </w:pPr>
      <w:r>
        <w:rPr/>
        <w:t xml:space="preserve">二、动力锂电池用关键材料趋势分析</w:t>
      </w:r>
    </w:p>
    <w:p>
      <w:pPr>
        <w:spacing w:after="150"/>
      </w:pPr>
      <w:r>
        <w:rPr/>
        <w:t xml:space="preserve">三、主要动力电池企业材料供应关系</w:t>
      </w:r>
    </w:p>
    <w:p>
      <w:pPr>
        <w:spacing w:after="150"/>
      </w:pPr>
      <w:r>
        <w:rPr/>
        <w:t xml:space="preserve">第五节 动力锂电池回收及二次利用分析</w:t>
      </w:r>
    </w:p>
    <w:p>
      <w:pPr>
        <w:spacing w:after="150"/>
      </w:pPr>
      <w:r>
        <w:rPr/>
        <w:t xml:space="preserve">一、动力锂电池回收及利用现状</w:t>
      </w:r>
    </w:p>
    <w:p>
      <w:pPr>
        <w:spacing w:after="150"/>
      </w:pPr>
      <w:r>
        <w:rPr/>
        <w:t xml:space="preserve">二、动力锂电池梯级利用技术分析</w:t>
      </w:r>
    </w:p>
    <w:p>
      <w:pPr>
        <w:spacing w:after="150"/>
      </w:pPr>
      <w:r>
        <w:rPr/>
        <w:t xml:space="preserve">三、动力锂电池回收及利用经济性分析</w:t>
      </w:r>
    </w:p>
    <w:p>
      <w:pPr>
        <w:spacing w:after="150"/>
      </w:pPr>
      <w:r>
        <w:rPr/>
        <w:t xml:space="preserve">第六节 中国动力电池价格分析</w:t>
      </w:r>
    </w:p>
    <w:p>
      <w:pPr>
        <w:spacing w:after="150"/>
      </w:pPr>
      <w:r>
        <w:rPr>
          <w:b w:val="1"/>
          <w:bCs w:val="1"/>
        </w:rPr>
        <w:t xml:space="preserve">第三章 新能源乘用车用动力锂电池市场分析</w:t>
      </w:r>
    </w:p>
    <w:p>
      <w:pPr>
        <w:spacing w:after="150"/>
      </w:pPr>
      <w:r>
        <w:rPr/>
        <w:t xml:space="preserve">第一节 新能源乘用车动力电池市场规模</w:t>
      </w:r>
    </w:p>
    <w:p>
      <w:pPr>
        <w:spacing w:after="150"/>
      </w:pPr>
      <w:r>
        <w:rPr/>
        <w:t xml:space="preserve">第二节 中国乘用车用动力锂电池竞争格局分析</w:t>
      </w:r>
    </w:p>
    <w:p>
      <w:pPr>
        <w:spacing w:after="150"/>
      </w:pPr>
      <w:r>
        <w:rPr/>
        <w:t xml:space="preserve">第三节 中国乘用车用动力锂电池供应关系</w:t>
      </w:r>
    </w:p>
    <w:p>
      <w:pPr>
        <w:spacing w:after="150"/>
      </w:pPr>
      <w:r>
        <w:rPr/>
        <w:t xml:space="preserve">第四节 中国乘用车用动力锂电池发展趋势</w:t>
      </w:r>
    </w:p>
    <w:p>
      <w:pPr>
        <w:spacing w:after="150"/>
      </w:pPr>
      <w:r>
        <w:rPr/>
        <w:t xml:space="preserve">一、降本增质</w:t>
      </w:r>
    </w:p>
    <w:p>
      <w:pPr>
        <w:spacing w:after="150"/>
      </w:pPr>
      <w:r>
        <w:rPr/>
        <w:t xml:space="preserve">二、日韩进入市场竞争</w:t>
      </w:r>
    </w:p>
    <w:p>
      <w:pPr>
        <w:spacing w:after="150"/>
      </w:pPr>
      <w:r>
        <w:rPr/>
        <w:t xml:space="preserve">三、国内动力电池企业竞争白热化，行业迎来洗牌整合</w:t>
      </w:r>
    </w:p>
    <w:p>
      <w:pPr>
        <w:spacing w:after="150"/>
      </w:pPr>
      <w:r>
        <w:rPr>
          <w:b w:val="1"/>
          <w:bCs w:val="1"/>
        </w:rPr>
        <w:t xml:space="preserve">第四章 新能源商用车用动力锂电池市场分析</w:t>
      </w:r>
    </w:p>
    <w:p>
      <w:pPr>
        <w:spacing w:after="150"/>
      </w:pPr>
      <w:r>
        <w:rPr/>
        <w:t xml:space="preserve">第一节 新能源商用车用动力电池市场规模及特征</w:t>
      </w:r>
    </w:p>
    <w:p>
      <w:pPr>
        <w:spacing w:after="150"/>
      </w:pPr>
      <w:r>
        <w:rPr/>
        <w:t xml:space="preserve">一、2019-2023年新能源商用车动力电池市场规模</w:t>
      </w:r>
    </w:p>
    <w:p>
      <w:pPr>
        <w:spacing w:after="150"/>
      </w:pPr>
      <w:r>
        <w:rPr/>
        <w:t xml:space="preserve">二、新能源商用车动力电池市场发展特征</w:t>
      </w:r>
    </w:p>
    <w:p>
      <w:pPr>
        <w:spacing w:after="150"/>
      </w:pPr>
      <w:r>
        <w:rPr/>
        <w:t xml:space="preserve">第二节 中国主要商用车企业的锂电池供应关系</w:t>
      </w:r>
    </w:p>
    <w:p>
      <w:pPr>
        <w:spacing w:after="150"/>
      </w:pPr>
      <w:r>
        <w:rPr/>
        <w:t xml:space="preserve">第三节 中国商用车动力锂电池发展趋势分析</w:t>
      </w:r>
    </w:p>
    <w:p>
      <w:pPr>
        <w:spacing w:after="150"/>
      </w:pPr>
      <w:r>
        <w:rPr>
          <w:b w:val="1"/>
          <w:bCs w:val="1"/>
        </w:rPr>
        <w:t xml:space="preserve">第五章 主要动力锂电池企业分析</w:t>
      </w:r>
    </w:p>
    <w:p>
      <w:pPr>
        <w:spacing w:after="150"/>
      </w:pPr>
      <w:r>
        <w:rPr/>
        <w:t xml:space="preserve">第一节 动力电池企业总况</w:t>
      </w:r>
    </w:p>
    <w:p>
      <w:pPr>
        <w:spacing w:after="150"/>
      </w:pPr>
      <w:r>
        <w:rPr/>
        <w:t xml:space="preserve">第二节 国外动力电池企业介绍</w:t>
      </w:r>
    </w:p>
    <w:p>
      <w:pPr>
        <w:spacing w:after="150"/>
      </w:pPr>
      <w:r>
        <w:rPr/>
        <w:t xml:space="preserve">一、松下</w:t>
      </w:r>
    </w:p>
    <w:p>
      <w:pPr>
        <w:spacing w:after="150"/>
      </w:pPr>
      <w:r>
        <w:rPr/>
        <w:t xml:space="preserve">二、lg</w:t>
      </w:r>
    </w:p>
    <w:p>
      <w:pPr>
        <w:spacing w:after="150"/>
      </w:pPr>
      <w:r>
        <w:rPr/>
        <w:t xml:space="preserve">三、sdi</w:t>
      </w:r>
    </w:p>
    <w:p>
      <w:pPr>
        <w:spacing w:after="150"/>
      </w:pPr>
      <w:r>
        <w:rPr/>
        <w:t xml:space="preserve">第三节 国内重点动力电池企业分析</w:t>
      </w:r>
    </w:p>
    <w:p>
      <w:pPr>
        <w:spacing w:after="150"/>
      </w:pPr>
      <w:r>
        <w:rPr/>
        <w:t xml:space="preserve">一、catl</w:t>
      </w:r>
    </w:p>
    <w:p>
      <w:pPr>
        <w:spacing w:after="150"/>
      </w:pPr>
      <w:r>
        <w:rPr/>
        <w:t xml:space="preserve">二、比亚迪</w:t>
      </w:r>
    </w:p>
    <w:p>
      <w:pPr>
        <w:spacing w:after="150"/>
      </w:pPr>
      <w:r>
        <w:rPr/>
        <w:t xml:space="preserve">三、国轩高科</w:t>
      </w:r>
    </w:p>
    <w:p>
      <w:pPr>
        <w:spacing w:after="150"/>
      </w:pPr>
      <w:r>
        <w:rPr/>
        <w:t xml:space="preserve">四、孚能科技</w:t>
      </w:r>
    </w:p>
    <w:p>
      <w:pPr>
        <w:spacing w:after="150"/>
      </w:pPr>
      <w:r>
        <w:rPr/>
        <w:t xml:space="preserve">五、天津力神</w:t>
      </w:r>
    </w:p>
    <w:p>
      <w:pPr>
        <w:spacing w:after="150"/>
      </w:pPr>
      <w:r>
        <w:rPr/>
        <w:t xml:space="preserve">六、比克电池</w:t>
      </w:r>
    </w:p>
    <w:p>
      <w:pPr>
        <w:spacing w:after="150"/>
      </w:pPr>
      <w:r>
        <w:rPr/>
        <w:t xml:space="preserve">七、万向a123</w:t>
      </w:r>
    </w:p>
    <w:p>
      <w:pPr>
        <w:spacing w:after="150"/>
      </w:pPr>
      <w:r>
        <w:rPr>
          <w:b w:val="1"/>
          <w:bCs w:val="1"/>
        </w:rPr>
        <w:t xml:space="preserve">第六章 中国动力电池bms行业分析</w:t>
      </w:r>
    </w:p>
    <w:p>
      <w:pPr>
        <w:spacing w:after="150"/>
      </w:pPr>
      <w:r>
        <w:rPr/>
        <w:t xml:space="preserve">第一节 动力电池bms市场概况</w:t>
      </w:r>
    </w:p>
    <w:p>
      <w:pPr>
        <w:spacing w:after="150"/>
      </w:pPr>
      <w:r>
        <w:rPr/>
        <w:t xml:space="preserve">第二节 动力锂电池bms竞争格局分析</w:t>
      </w:r>
    </w:p>
    <w:p>
      <w:pPr>
        <w:spacing w:after="150"/>
      </w:pPr>
      <w:r>
        <w:rPr/>
        <w:t xml:space="preserve">一、整车厂商动力锂电池bms市场竞争格局</w:t>
      </w:r>
    </w:p>
    <w:p>
      <w:pPr>
        <w:spacing w:after="150"/>
      </w:pPr>
      <w:r>
        <w:rPr/>
        <w:t xml:space="preserve">二、动力电芯厂商动力锂电池bms市场竞争</w:t>
      </w:r>
    </w:p>
    <w:p>
      <w:pPr>
        <w:spacing w:after="150"/>
      </w:pPr>
      <w:r>
        <w:rPr/>
        <w:t xml:space="preserve">三、专业bms厂商动力锂电池bms市场竞争</w:t>
      </w:r>
    </w:p>
    <w:p>
      <w:pPr>
        <w:spacing w:after="150"/>
      </w:pPr>
      <w:r>
        <w:rPr/>
        <w:t xml:space="preserve">第三节 动力锂电池bms上下游供应关系分析</w:t>
      </w:r>
    </w:p>
    <w:p>
      <w:pPr>
        <w:spacing w:after="150"/>
      </w:pPr>
      <w:r>
        <w:rPr>
          <w:b w:val="1"/>
          <w:bCs w:val="1"/>
        </w:rPr>
        <w:t xml:space="preserve">第七章 2024-2029年动力锂电池行业发展前景预测分析</w:t>
      </w:r>
    </w:p>
    <w:p>
      <w:pPr>
        <w:spacing w:after="150"/>
      </w:pPr>
      <w:r>
        <w:rPr/>
        <w:t xml:space="preserve">第一节 动力锂电池行业未来发展预测分析</w:t>
      </w:r>
    </w:p>
    <w:p>
      <w:pPr>
        <w:spacing w:after="150"/>
      </w:pPr>
      <w:r>
        <w:rPr/>
        <w:t xml:space="preserve">一、动力锂电池行业发展方向及投资机会分析</w:t>
      </w:r>
    </w:p>
    <w:p>
      <w:pPr>
        <w:spacing w:after="150"/>
      </w:pPr>
      <w:r>
        <w:rPr/>
        <w:t xml:space="preserve">二、动力锂电池行业发展规模分析</w:t>
      </w:r>
    </w:p>
    <w:p>
      <w:pPr>
        <w:spacing w:after="150"/>
      </w:pPr>
      <w:r>
        <w:rPr/>
        <w:t xml:space="preserve">三、动力锂电池行业发展趋势分析</w:t>
      </w:r>
    </w:p>
    <w:p>
      <w:pPr>
        <w:spacing w:after="150"/>
      </w:pPr>
      <w:r>
        <w:rPr/>
        <w:t xml:space="preserve">第二节 动力锂电池行业供需预测</w:t>
      </w:r>
    </w:p>
    <w:p>
      <w:pPr>
        <w:spacing w:after="150"/>
      </w:pPr>
      <w:r>
        <w:rPr/>
        <w:t xml:space="preserve">一、动力锂电池行业供给预测</w:t>
      </w:r>
    </w:p>
    <w:p>
      <w:pPr>
        <w:spacing w:after="150"/>
      </w:pPr>
      <w:r>
        <w:rPr/>
        <w:t xml:space="preserve">二、动力锂电池行业需求预测</w:t>
      </w:r>
    </w:p>
    <w:p>
      <w:pPr>
        <w:spacing w:after="150"/>
      </w:pPr>
      <w:r>
        <w:rPr>
          <w:b w:val="1"/>
          <w:bCs w:val="1"/>
        </w:rPr>
        <w:t xml:space="preserve">第八章 动力锂电池行业投资战略研究</w:t>
      </w:r>
    </w:p>
    <w:p>
      <w:pPr>
        <w:spacing w:after="150"/>
      </w:pPr>
      <w:r>
        <w:rPr/>
        <w:t xml:space="preserve">第一节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动力锂电池企业发展战略规划背景意义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第三节 对我国动力锂电池行业品牌的战略思考</w:t>
      </w:r>
    </w:p>
    <w:p>
      <w:pPr>
        <w:spacing w:after="150"/>
      </w:pPr>
      <w:r>
        <w:rPr/>
        <w:t xml:space="preserve">一、企业品牌的重要性</w:t>
      </w:r>
    </w:p>
    <w:p>
      <w:pPr>
        <w:spacing w:after="150"/>
      </w:pPr>
      <w:r>
        <w:rPr/>
        <w:t xml:space="preserve">二、动力锂电池行业实施品牌战略的意义</w:t>
      </w:r>
    </w:p>
    <w:p>
      <w:pPr>
        <w:spacing w:after="150"/>
      </w:pPr>
      <w:r>
        <w:rPr/>
        <w:t xml:space="preserve">三、动力锂电池行业企业品牌的现状分析</w:t>
      </w:r>
    </w:p>
    <w:p>
      <w:pPr>
        <w:spacing w:after="150"/>
      </w:pPr>
      <w:r>
        <w:rPr/>
        <w:t xml:space="preserve">四、我国动力锂电池行业企业的品牌战略</w:t>
      </w:r>
    </w:p>
    <w:p>
      <w:pPr>
        <w:spacing w:after="150"/>
      </w:pPr>
      <w:r>
        <w:rPr/>
        <w:t xml:space="preserve">五、动力锂电池行业品牌战略管理的策略</w:t>
      </w:r>
    </w:p>
    <w:p>
      <w:pPr>
        <w:spacing w:after="150"/>
      </w:pPr>
      <w:r>
        <w:rPr/>
        <w:t xml:space="preserve">第四节 动力锂电池行业投资战略研究</w:t>
      </w:r>
    </w:p>
    <w:p>
      <w:pPr>
        <w:spacing w:after="150"/>
      </w:pPr>
      <w:r>
        <w:rPr/>
        <w:t xml:space="preserve">一、2023年动力锂电池行业投资战略研究</w:t>
      </w:r>
    </w:p>
    <w:p>
      <w:pPr>
        <w:spacing w:after="150"/>
      </w:pPr>
      <w:r>
        <w:rPr/>
        <w:t xml:space="preserve">二、2024-2029年动力锂电池行业投资形势</w:t>
      </w:r>
    </w:p>
    <w:p>
      <w:pPr>
        <w:spacing w:after="150"/>
      </w:pPr>
      <w:r>
        <w:rPr/>
        <w:t xml:space="preserve">三、2024-2029年动力锂电池行业发展战略</w:t>
      </w:r>
    </w:p>
    <w:p>
      <w:pPr>
        <w:spacing w:after="150"/>
      </w:pPr>
      <w:r>
        <w:rPr>
          <w:b w:val="1"/>
          <w:bCs w:val="1"/>
        </w:rPr>
        <w:t xml:space="preserve">第九章 研究结论及投资建议</w:t>
      </w:r>
    </w:p>
    <w:p>
      <w:pPr>
        <w:spacing w:after="150"/>
      </w:pPr>
      <w:r>
        <w:rPr/>
        <w:t xml:space="preserve">第一节 中国动力锂电池行业研究结论</w:t>
      </w:r>
    </w:p>
    <w:p>
      <w:pPr>
        <w:spacing w:after="150"/>
      </w:pPr>
      <w:r>
        <w:rPr/>
        <w:t xml:space="preserve">第二节 中国动力锂电池行业投资建议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图表：各国燃油车禁售时间表</w:t>
      </w:r>
    </w:p>
    <w:p>
      <w:pPr>
        <w:spacing w:after="150"/>
      </w:pPr>
      <w:r>
        <w:rPr/>
        <w:t xml:space="preserve">图表：全球新能源汽车行业技术来源国分布</w:t>
      </w:r>
    </w:p>
    <w:p>
      <w:pPr>
        <w:spacing w:after="150"/>
      </w:pPr>
      <w:r>
        <w:rPr/>
        <w:t xml:space="preserve">图表：2022-2023年新能源厂商零售销量排行榜</w:t>
      </w:r>
    </w:p>
    <w:p>
      <w:pPr>
        <w:spacing w:after="150"/>
      </w:pPr>
      <w:r>
        <w:rPr/>
        <w:t xml:space="preserve">图表：2019-2023年全球动力电池装机量</w:t>
      </w:r>
    </w:p>
    <w:p>
      <w:pPr>
        <w:spacing w:after="150"/>
      </w:pPr>
      <w:r>
        <w:rPr/>
        <w:t xml:space="preserve">图表：2019-2023年中国动力电池市场规模</w:t>
      </w:r>
    </w:p>
    <w:p>
      <w:pPr>
        <w:spacing w:after="150"/>
      </w:pPr>
      <w:r>
        <w:rPr/>
        <w:t xml:space="preserve">图表：我国动力电池企业竞争格局</w:t>
      </w:r>
    </w:p>
    <w:p>
      <w:pPr>
        <w:spacing w:after="150"/>
      </w:pPr>
      <w:r>
        <w:rPr/>
        <w:t xml:space="preserve">图表：2019-2023年中国动力电池装机量</w:t>
      </w:r>
    </w:p>
    <w:p>
      <w:pPr>
        <w:spacing w:after="150"/>
      </w:pPr>
      <w:r>
        <w:rPr/>
        <w:t xml:space="preserve">图表：2019-2023年-2023年中国动力电池价格走势</w:t>
      </w:r>
    </w:p>
    <w:p>
      <w:pPr>
        <w:spacing w:after="150"/>
      </w:pPr>
      <w:r>
        <w:rPr/>
        <w:t xml:space="preserve">图表：2019-2023年新能源乘用车动力电池累计搭载量</w:t>
      </w:r>
    </w:p>
    <w:p>
      <w:pPr>
        <w:spacing w:after="150"/>
      </w:pPr>
      <w:r>
        <w:rPr/>
        <w:t xml:space="preserve">图表：国内乘用车动力锂电池企业市场规模占比</w:t>
      </w:r>
    </w:p>
    <w:p>
      <w:pPr>
        <w:spacing w:after="150"/>
      </w:pPr>
      <w:r>
        <w:rPr/>
        <w:t xml:space="preserve">图表：2019-2023年新能源商用车动力电池累计搭载量</w:t>
      </w:r>
    </w:p>
    <w:p>
      <w:pPr>
        <w:spacing w:after="150"/>
      </w:pPr>
      <w:r>
        <w:rPr/>
        <w:t xml:space="preserve">图表：宁德时代2023年经营情况</w:t>
      </w:r>
    </w:p>
    <w:p>
      <w:pPr>
        <w:spacing w:after="150"/>
      </w:pPr>
      <w:r>
        <w:rPr/>
        <w:t xml:space="preserve">图表：比亚迪2023年经营情况</w:t>
      </w:r>
    </w:p>
    <w:p>
      <w:pPr>
        <w:spacing w:after="150"/>
      </w:pPr>
      <w:r>
        <w:rPr/>
        <w:t xml:space="preserve">图表：国轩高科2023年经营情况</w:t>
      </w:r>
    </w:p>
    <w:p>
      <w:pPr>
        <w:spacing w:after="150"/>
      </w:pPr>
      <w:r>
        <w:rPr/>
        <w:t xml:space="preserve">图表：孚能科技2023年经营情况</w:t>
      </w:r>
    </w:p>
    <w:p>
      <w:pPr>
        <w:spacing w:after="150"/>
      </w:pPr>
      <w:r>
        <w:rPr/>
        <w:t xml:space="preserve">图表：2024-2029年中国动力锂电池市场规模预测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中国动力汽车锂电池行业市场发展分析及发展前景与投资战略研究报告(2024-2029版)</dc:title>
  <dc:description>中国动力汽车锂电池行业市场发展分析及发展前景与投资战略研究报告(2024-2029版)</dc:description>
  <dc:subject>中国动力汽车锂电池行业市场发展分析及发展前景与投资战略研究报告(2024-2029版)</dc:subject>
  <cp:keywords>研究报告</cp:keywords>
  <cp:category>研究报告</cp:category>
  <cp:lastModifiedBy>北京中道泰和信息咨询有限公司</cp:lastModifiedBy>
  <dcterms:created xsi:type="dcterms:W3CDTF">2024-01-26T08:22:45+08:00</dcterms:created>
  <dcterms:modified xsi:type="dcterms:W3CDTF">2024-01-26T08:22:45+08:00</dcterms:modified>
</cp:coreProperties>
</file>

<file path=docProps/custom.xml><?xml version="1.0" encoding="utf-8"?>
<Properties xmlns="http://schemas.openxmlformats.org/officeDocument/2006/custom-properties" xmlns:vt="http://schemas.openxmlformats.org/officeDocument/2006/docPropsVTypes"/>
</file>