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中国实物档案数字化行业市场发展分析及企业案例与投资前景研究报告(2024-2029版)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物档案数字化行业研究单位等公布和提供的大量资料。报告对我国实物档案数字化行业的供需状况、发展现状、子行业发展变化等进行了分析，重点分析了国内外实物档案数字化行业的发展现状、如何面对行业的发展挑战、行业的发展建议、行业竞争力，以及行业的投资分析和趋势预测等等。报告还综合了实物档案数字化行业的整体发展动态，对行业在产品方面提供了参考建议和具体解决办法。报告对于实物档案数字化产品生产企业、经销商、行业管理部门以及拟进入该行业的投资者具有重要的参考价值，对于研究我国实物档案数字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实物档案数字化综述及数据来源说明</w:t>
      </w:r>
    </w:p>
    <w:p>
      <w:pPr>
        <w:spacing w:after="150"/>
      </w:pPr>
      <w:r>
        <w:rPr/>
        <w:t xml:space="preserve">第一节 档案信息化定义</w:t>
      </w:r>
    </w:p>
    <w:p>
      <w:pPr>
        <w:spacing w:after="150"/>
      </w:pPr>
      <w:r>
        <w:rPr/>
        <w:t xml:space="preserve">第二节 实物档案数字化术语与定义</w:t>
      </w:r>
    </w:p>
    <w:p>
      <w:pPr>
        <w:spacing w:after="150"/>
      </w:pPr>
      <w:r>
        <w:rPr/>
        <w:t xml:space="preserve">第三节 实物档案数字化是档案信息化的基本特征及核心建设内容</w:t>
      </w:r>
    </w:p>
    <w:p>
      <w:pPr>
        <w:spacing w:after="150"/>
      </w:pPr>
      <w:r>
        <w:rPr>
          <w:b w:val="1"/>
          <w:bCs w:val="1"/>
        </w:rPr>
        <w:t xml:space="preserve">第二章 全球实物档案数字化发展现状及经验借鉴</w:t>
      </w:r>
    </w:p>
    <w:p>
      <w:pPr>
        <w:spacing w:after="150"/>
      </w:pPr>
      <w:r>
        <w:rPr/>
        <w:t xml:space="preserve">第一节 全球实物档案数字化发展历程介绍</w:t>
      </w:r>
    </w:p>
    <w:p>
      <w:pPr>
        <w:spacing w:after="150"/>
      </w:pPr>
      <w:r>
        <w:rPr/>
        <w:t xml:space="preserve">第二节 全球实物档案数字化发展概况分析</w:t>
      </w:r>
    </w:p>
    <w:p>
      <w:pPr>
        <w:spacing w:after="150"/>
      </w:pPr>
      <w:r>
        <w:rPr/>
        <w:t xml:space="preserve">第三节 全球实物档案数字化布局状况分析</w:t>
      </w:r>
    </w:p>
    <w:p>
      <w:pPr>
        <w:spacing w:after="150"/>
      </w:pPr>
      <w:r>
        <w:rPr/>
        <w:t xml:space="preserve">第四节 全球实物档案数字化市场容量测算</w:t>
      </w:r>
    </w:p>
    <w:p>
      <w:pPr>
        <w:spacing w:after="150"/>
      </w:pPr>
      <w:r>
        <w:rPr/>
        <w:t xml:space="preserve">第五节 全球实物档案数字化发展趋势预判</w:t>
      </w:r>
    </w:p>
    <w:p>
      <w:pPr>
        <w:spacing w:after="150"/>
      </w:pPr>
      <w:r>
        <w:rPr/>
        <w:t xml:space="preserve">第六节 全球实物档案数字化发展经验借鉴</w:t>
      </w:r>
    </w:p>
    <w:p>
      <w:pPr>
        <w:spacing w:after="150"/>
      </w:pPr>
      <w:r>
        <w:rPr>
          <w:b w:val="1"/>
          <w:bCs w:val="1"/>
        </w:rPr>
        <w:t xml:space="preserve">第三章 中国档案信息化发展现状及实物档案数字化必要性分析</w:t>
      </w:r>
    </w:p>
    <w:p>
      <w:pPr>
        <w:spacing w:after="150"/>
      </w:pPr>
      <w:r>
        <w:rPr/>
        <w:t xml:space="preserve">第一节 中国档案主管部门数量及结构</w:t>
      </w:r>
    </w:p>
    <w:p>
      <w:pPr>
        <w:spacing w:after="150"/>
      </w:pPr>
      <w:r>
        <w:rPr/>
        <w:t xml:space="preserve">第二节 中国档案馆机构类型及数量分布</w:t>
      </w:r>
    </w:p>
    <w:p>
      <w:pPr>
        <w:spacing w:after="150"/>
      </w:pPr>
      <w:r>
        <w:rPr/>
        <w:t xml:space="preserve">第三节 档案馆①_中国国家综合档案馆发展现状</w:t>
      </w:r>
    </w:p>
    <w:p>
      <w:pPr>
        <w:spacing w:after="150"/>
      </w:pPr>
      <w:r>
        <w:rPr/>
        <w:t xml:space="preserve">第四节 档案馆②_中国国家专门档案馆发展现状</w:t>
      </w:r>
    </w:p>
    <w:p>
      <w:pPr>
        <w:spacing w:after="150"/>
      </w:pPr>
      <w:r>
        <w:rPr/>
        <w:t xml:space="preserve">第五节 档案馆③_中国部门档案馆③发展现状</w:t>
      </w:r>
    </w:p>
    <w:p>
      <w:pPr>
        <w:spacing w:after="150"/>
      </w:pPr>
      <w:r>
        <w:rPr/>
        <w:t xml:space="preserve">第六节 档案馆④_中国企业档案馆发展现状</w:t>
      </w:r>
    </w:p>
    <w:p>
      <w:pPr>
        <w:spacing w:after="150"/>
      </w:pPr>
      <w:r>
        <w:rPr/>
        <w:t xml:space="preserve">第七节 档案馆⑤_中国省、部属事业单位档案馆发展现状</w:t>
      </w:r>
    </w:p>
    <w:p>
      <w:pPr>
        <w:spacing w:after="150"/>
      </w:pPr>
      <w:r>
        <w:rPr/>
        <w:t xml:space="preserve">第八节 中国实物档案数字化发展历程</w:t>
      </w:r>
    </w:p>
    <w:p>
      <w:pPr>
        <w:spacing w:after="150"/>
      </w:pPr>
      <w:r>
        <w:rPr/>
        <w:t xml:space="preserve">第九节 中国实物档案数字化发展概况</w:t>
      </w:r>
    </w:p>
    <w:p>
      <w:pPr>
        <w:spacing w:after="150"/>
      </w:pPr>
      <w:r>
        <w:rPr/>
        <w:t xml:space="preserve">第十节 实物档案数字化发展的必要性分析</w:t>
      </w:r>
    </w:p>
    <w:p>
      <w:pPr>
        <w:spacing w:after="150"/>
      </w:pPr>
      <w:r>
        <w:rPr>
          <w:b w:val="1"/>
          <w:bCs w:val="1"/>
        </w:rPr>
        <w:t xml:space="preserve">第四章 中国实物档案数字化标准规范及政策环境分析</w:t>
      </w:r>
    </w:p>
    <w:p>
      <w:pPr>
        <w:spacing w:after="150"/>
      </w:pPr>
      <w:r>
        <w:rPr/>
        <w:t xml:space="preserve">第一节 中国档案信息化监管体系及机构介绍</w:t>
      </w:r>
    </w:p>
    <w:p>
      <w:pPr>
        <w:spacing w:after="150"/>
      </w:pPr>
      <w:r>
        <w:rPr/>
        <w:t xml:space="preserve">一、中国档案信息化主管部门</w:t>
      </w:r>
    </w:p>
    <w:p>
      <w:pPr>
        <w:spacing w:after="150"/>
      </w:pPr>
      <w:r>
        <w:rPr/>
        <w:t xml:space="preserve">二、中国档案信息化自律组织</w:t>
      </w:r>
    </w:p>
    <w:p>
      <w:pPr>
        <w:spacing w:after="150"/>
      </w:pPr>
      <w:r>
        <w:rPr/>
        <w:t xml:space="preserve">第二节 中国档案信息化标准体系框架结构</w:t>
      </w:r>
    </w:p>
    <w:p>
      <w:pPr>
        <w:spacing w:after="150"/>
      </w:pPr>
      <w:r>
        <w:rPr/>
        <w:t xml:space="preserve">第三节 中国档案信息化——资源建设——数字化标准汇总</w:t>
      </w:r>
    </w:p>
    <w:p>
      <w:pPr>
        <w:spacing w:after="150"/>
      </w:pPr>
      <w:r>
        <w:rPr/>
        <w:t xml:space="preserve">一、中国实物档案数字化国家标准</w:t>
      </w:r>
    </w:p>
    <w:p>
      <w:pPr>
        <w:spacing w:after="150"/>
      </w:pPr>
      <w:r>
        <w:rPr/>
        <w:t xml:space="preserve">二、中国实物档案数字化行业标准</w:t>
      </w:r>
    </w:p>
    <w:p>
      <w:pPr>
        <w:spacing w:after="150"/>
      </w:pPr>
      <w:r>
        <w:rPr/>
        <w:t xml:space="preserve">第四节 中国档案信息化——资源建设——数字化标准解读</w:t>
      </w:r>
    </w:p>
    <w:p>
      <w:pPr>
        <w:spacing w:after="150"/>
      </w:pPr>
      <w:r>
        <w:rPr/>
        <w:t xml:space="preserve">一、纸质实物档案数字化规范(da/t31-2019-2023年)</w:t>
      </w:r>
    </w:p>
    <w:p>
      <w:pPr>
        <w:spacing w:after="150"/>
      </w:pPr>
      <w:r>
        <w:rPr/>
        <w:t xml:space="preserve">二、录音录像实物档案数字化规范(da/t62-2019-2023年)</w:t>
      </w:r>
    </w:p>
    <w:p>
      <w:pPr>
        <w:spacing w:after="150"/>
      </w:pPr>
      <w:r>
        <w:rPr/>
        <w:t xml:space="preserve">三、纸质档案缩微数字一体化技术规范(da/t71-2019-2023年)</w:t>
      </w:r>
    </w:p>
    <w:p>
      <w:pPr>
        <w:spacing w:after="150"/>
      </w:pPr>
      <w:r>
        <w:rPr/>
        <w:t xml:space="preserve">四、实物档案数字化规范(da/t89—2022)</w:t>
      </w:r>
    </w:p>
    <w:p>
      <w:pPr>
        <w:spacing w:after="150"/>
      </w:pPr>
      <w:r>
        <w:rPr/>
        <w:t xml:space="preserve">第五节 政策环境对实物档案数字化发展的影响总结</w:t>
      </w:r>
    </w:p>
    <w:p>
      <w:pPr>
        <w:spacing w:after="150"/>
      </w:pPr>
      <w:r>
        <w:rPr>
          <w:b w:val="1"/>
          <w:bCs w:val="1"/>
        </w:rPr>
        <w:t xml:space="preserve">第五章 中国档案信息化架构及实物档案数字化解读</w:t>
      </w:r>
    </w:p>
    <w:p>
      <w:pPr>
        <w:spacing w:after="150"/>
      </w:pPr>
      <w:r>
        <w:rPr/>
        <w:t xml:space="preserve">第一节 中国档案信息化建设路径研究</w:t>
      </w:r>
    </w:p>
    <w:p>
      <w:pPr>
        <w:spacing w:after="150"/>
      </w:pPr>
      <w:r>
        <w:rPr/>
        <w:t xml:space="preserve">第二节 中国档案信息化架构体系图解</w:t>
      </w:r>
    </w:p>
    <w:p>
      <w:pPr>
        <w:spacing w:after="150"/>
      </w:pPr>
      <w:r>
        <w:rPr/>
        <w:t xml:space="preserve">第三节 档案信息化架构分解——资源层——档案信息资源体系建设</w:t>
      </w:r>
    </w:p>
    <w:p>
      <w:pPr>
        <w:spacing w:after="150"/>
      </w:pPr>
      <w:r>
        <w:rPr/>
        <w:t xml:space="preserve">第四节 档案信息资源体系建设工作重点：存量数字化、增量电子化</w:t>
      </w:r>
    </w:p>
    <w:p>
      <w:pPr>
        <w:spacing w:after="150"/>
      </w:pPr>
      <w:r>
        <w:rPr/>
        <w:t xml:space="preserve">第五节 档案信息资源体系建设手段：实物档案数字化</w:t>
      </w:r>
    </w:p>
    <w:p>
      <w:pPr>
        <w:spacing w:after="150"/>
      </w:pPr>
      <w:r>
        <w:rPr/>
        <w:t xml:space="preserve">第六节 实物档案数字化流程图解</w:t>
      </w:r>
    </w:p>
    <w:p>
      <w:pPr>
        <w:spacing w:after="150"/>
      </w:pPr>
      <w:r>
        <w:rPr/>
        <w:t xml:space="preserve">第七节 实物档案数字化流程分解</w:t>
      </w:r>
    </w:p>
    <w:p>
      <w:pPr>
        <w:spacing w:after="150"/>
      </w:pPr>
      <w:r>
        <w:rPr>
          <w:b w:val="1"/>
          <w:bCs w:val="1"/>
        </w:rPr>
        <w:t xml:space="preserve">第六章 实物档案数字化产业链全景梳理及配套产业发展分析</w:t>
      </w:r>
    </w:p>
    <w:p>
      <w:pPr>
        <w:spacing w:after="150"/>
      </w:pPr>
      <w:r>
        <w:rPr/>
        <w:t xml:space="preserve">第一节 实物档案数字化产业链结构梳理(产业链发展现状)</w:t>
      </w:r>
    </w:p>
    <w:p>
      <w:pPr>
        <w:spacing w:after="150"/>
      </w:pPr>
      <w:r>
        <w:rPr/>
        <w:t xml:space="preserve">第二节 实物档案数字化产业链生态图谱(市场参与者类型)</w:t>
      </w:r>
    </w:p>
    <w:p>
      <w:pPr>
        <w:spacing w:after="150"/>
      </w:pPr>
      <w:r>
        <w:rPr/>
        <w:t xml:space="preserve">第三节 实物档案数字化成本投入及结构分析</w:t>
      </w:r>
    </w:p>
    <w:p>
      <w:pPr>
        <w:spacing w:after="150"/>
      </w:pPr>
      <w:r>
        <w:rPr/>
        <w:t xml:space="preserve">第四节 中国实物档案数字化配套硬件设备市场分析</w:t>
      </w:r>
    </w:p>
    <w:p>
      <w:pPr>
        <w:spacing w:after="150"/>
      </w:pPr>
      <w:r>
        <w:rPr/>
        <w:t xml:space="preserve">第五节 中国实物档案数字化配套软件市场分析</w:t>
      </w:r>
    </w:p>
    <w:p>
      <w:pPr>
        <w:spacing w:after="150"/>
      </w:pPr>
      <w:r>
        <w:rPr/>
        <w:t xml:space="preserve">第六节 配套产业布局对实物档案数字化发展的影响总结</w:t>
      </w:r>
    </w:p>
    <w:p>
      <w:pPr>
        <w:spacing w:after="150"/>
      </w:pPr>
      <w:r>
        <w:rPr>
          <w:b w:val="1"/>
          <w:bCs w:val="1"/>
        </w:rPr>
        <w:t xml:space="preserve">第七章 中国实物档案数字化细分服务市场分析</w:t>
      </w:r>
    </w:p>
    <w:p>
      <w:pPr>
        <w:spacing w:after="150"/>
      </w:pPr>
      <w:r>
        <w:rPr/>
        <w:t xml:space="preserve">第一节 中国实物档案数字化概述</w:t>
      </w:r>
    </w:p>
    <w:p>
      <w:pPr>
        <w:spacing w:after="150"/>
      </w:pPr>
      <w:r>
        <w:rPr/>
        <w:t xml:space="preserve">第二节 中国档案服务外包：档案整理服务</w:t>
      </w:r>
    </w:p>
    <w:p>
      <w:pPr>
        <w:spacing w:after="150"/>
      </w:pPr>
      <w:r>
        <w:rPr/>
        <w:t xml:space="preserve">第三节 中国档案信息资源：实物档案数字化服务市场分析</w:t>
      </w:r>
    </w:p>
    <w:p>
      <w:pPr>
        <w:spacing w:after="150"/>
      </w:pPr>
      <w:r>
        <w:rPr/>
        <w:t xml:space="preserve">第四节 中国档案信息化细分市场战略地位分析</w:t>
      </w:r>
    </w:p>
    <w:p>
      <w:pPr>
        <w:spacing w:after="150"/>
      </w:pPr>
      <w:r>
        <w:rPr>
          <w:b w:val="1"/>
          <w:bCs w:val="1"/>
        </w:rPr>
        <w:t xml:space="preserve">第八章 中国实物档案数字化细分应用市场潜力分析</w:t>
      </w:r>
    </w:p>
    <w:p>
      <w:pPr>
        <w:spacing w:after="150"/>
      </w:pPr>
      <w:r>
        <w:rPr/>
        <w:t xml:space="preserve">第一节 党政机关实物档案数字化现状及市场潜力分析</w:t>
      </w:r>
    </w:p>
    <w:p>
      <w:pPr>
        <w:spacing w:after="150"/>
      </w:pPr>
      <w:r>
        <w:rPr/>
        <w:t xml:space="preserve">第二节 事业单位实物档案数字化现状及市场潜力分析</w:t>
      </w:r>
    </w:p>
    <w:p>
      <w:pPr>
        <w:spacing w:after="150"/>
      </w:pPr>
      <w:r>
        <w:rPr/>
        <w:t xml:space="preserve">第三节 企业实物档案数字化现状及市场潜力分析</w:t>
      </w:r>
    </w:p>
    <w:p>
      <w:pPr>
        <w:spacing w:after="150"/>
      </w:pPr>
      <w:r>
        <w:rPr/>
        <w:t xml:space="preserve">第四节 按专业划分的实物档案数字化现状及市场潜力分析</w:t>
      </w:r>
    </w:p>
    <w:p>
      <w:pPr>
        <w:spacing w:after="150"/>
      </w:pPr>
      <w:r>
        <w:rPr/>
        <w:t xml:space="preserve">一、建设项目</w:t>
      </w:r>
    </w:p>
    <w:p>
      <w:pPr>
        <w:spacing w:after="150"/>
      </w:pPr>
      <w:r>
        <w:rPr/>
        <w:t xml:space="preserve">二、电子会计</w:t>
      </w:r>
    </w:p>
    <w:p>
      <w:pPr>
        <w:spacing w:after="150"/>
      </w:pPr>
      <w:r>
        <w:rPr/>
        <w:t xml:space="preserve">三、科学数据</w:t>
      </w:r>
    </w:p>
    <w:p>
      <w:pPr>
        <w:spacing w:after="150"/>
      </w:pPr>
      <w:r>
        <w:rPr>
          <w:b w:val="1"/>
          <w:bCs w:val="1"/>
        </w:rPr>
        <w:t xml:space="preserve">第九章 中国实物档案数字化代表性企业案例研究</w:t>
      </w:r>
    </w:p>
    <w:p>
      <w:pPr>
        <w:spacing w:after="150"/>
      </w:pPr>
      <w:r>
        <w:rPr/>
        <w:t xml:space="preserve">第一节 山西三友和智慧信息技术股份有限公司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第二节 仁通档案管理咨询服务股份有限公司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第三节 北京星震同源数字系统股份有限公司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第四节 天津海瓴科技股份有限公司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第五节 广州历康信息科技股份有限公司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第六节 苏州瑞档信息科技股份有限公司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第七节 北京东方飞扬软件股份有限公司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第八节 青岛方天科技股份有限公司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第九节 北京东方基业科技发展股份有限公司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第十节 上海汉得信息技术股份有限公司</w:t>
      </w:r>
    </w:p>
    <w:p>
      <w:pPr>
        <w:spacing w:after="150"/>
      </w:pPr>
      <w:r>
        <w:rPr/>
        <w:t xml:space="preserve">一、企业发展历程及基本信息</w:t>
      </w:r>
    </w:p>
    <w:p>
      <w:pPr>
        <w:spacing w:after="150"/>
      </w:pPr>
      <w:r>
        <w:rPr/>
        <w:t xml:space="preserve">二、企业业务架构及经营情况</w:t>
      </w:r>
    </w:p>
    <w:p>
      <w:pPr>
        <w:spacing w:after="150"/>
      </w:pPr>
      <w:r>
        <w:rPr>
          <w:b w:val="1"/>
          <w:bCs w:val="1"/>
        </w:rPr>
        <w:t xml:space="preserve">第十章 中国实物档案数字化市场前景预测分析</w:t>
      </w:r>
    </w:p>
    <w:p>
      <w:pPr>
        <w:spacing w:after="150"/>
      </w:pPr>
      <w:r>
        <w:rPr/>
        <w:t xml:space="preserve">第一节 中国实物档案数字化swot分析</w:t>
      </w:r>
    </w:p>
    <w:p>
      <w:pPr>
        <w:spacing w:after="150"/>
      </w:pPr>
      <w:r>
        <w:rPr/>
        <w:t xml:space="preserve">第二节 中国实物档案数字化发展潜力评估</w:t>
      </w:r>
    </w:p>
    <w:p>
      <w:pPr>
        <w:spacing w:after="150"/>
      </w:pPr>
      <w:r>
        <w:rPr/>
        <w:t xml:space="preserve">第三节 中国实物档案数字化发展前景预测</w:t>
      </w:r>
    </w:p>
    <w:p>
      <w:pPr>
        <w:spacing w:after="150"/>
      </w:pPr>
      <w:r>
        <w:rPr/>
        <w:t xml:space="preserve">第四节 中国实物档案数字化发展趋势预判</w:t>
      </w:r>
    </w:p>
    <w:p>
      <w:pPr>
        <w:spacing w:after="150"/>
      </w:pPr>
      <w:r>
        <w:rPr>
          <w:b w:val="1"/>
          <w:bCs w:val="1"/>
        </w:rPr>
        <w:t xml:space="preserve">第十一章 中国实物档案数字化投资战略规划</w:t>
      </w:r>
    </w:p>
    <w:p>
      <w:pPr>
        <w:spacing w:after="150"/>
      </w:pPr>
      <w:r>
        <w:rPr/>
        <w:t xml:space="preserve">第一节 中国实物档案数字化进入与退出壁垒</w:t>
      </w:r>
    </w:p>
    <w:p>
      <w:pPr>
        <w:spacing w:after="150"/>
      </w:pPr>
      <w:r>
        <w:rPr/>
        <w:t xml:space="preserve">第二节 中国实物档案数字化投资风险预警</w:t>
      </w:r>
    </w:p>
    <w:p>
      <w:pPr>
        <w:spacing w:after="150"/>
      </w:pPr>
      <w:r>
        <w:rPr/>
        <w:t xml:space="preserve">第三节 中国实物档案数字化投资价值评估</w:t>
      </w:r>
    </w:p>
    <w:p>
      <w:pPr>
        <w:spacing w:after="150"/>
      </w:pPr>
      <w:r>
        <w:rPr/>
        <w:t xml:space="preserve">第四节 中国实物档案数字化投资机会分析</w:t>
      </w:r>
    </w:p>
    <w:p>
      <w:pPr>
        <w:spacing w:after="150"/>
      </w:pPr>
      <w:r>
        <w:rPr/>
        <w:t xml:space="preserve">第五节 中国实物档案数字化投资策略与建议</w:t>
      </w:r>
    </w:p>
    <w:p>
      <w:pPr>
        <w:spacing w:after="150"/>
      </w:pPr>
      <w:r>
        <w:rPr/>
        <w:t xml:space="preserve">第六节 中国实物档案数字化可持续发展建议</w:t>
      </w:r>
    </w:p>
    <w:p>
      <w:pPr>
        <w:spacing w:after="150"/>
      </w:pPr>
      <w:r>
        <w:rPr>
          <w:b w:val="1"/>
          <w:bCs w:val="1"/>
        </w:rPr>
        <w:t xml:space="preserve">图表目录</w:t>
      </w:r>
    </w:p>
    <w:p>
      <w:pPr>
        <w:spacing w:after="150"/>
      </w:pPr>
      <w:r>
        <w:rPr/>
        <w:t xml:space="preserve">图表：实物档案数字化市场产品构成图</w:t>
      </w:r>
    </w:p>
    <w:p>
      <w:pPr>
        <w:spacing w:after="150"/>
      </w:pPr>
      <w:r>
        <w:rPr/>
        <w:t xml:space="preserve">图表：实物档案数字化市场生命周期示意图</w:t>
      </w:r>
    </w:p>
    <w:p>
      <w:pPr>
        <w:spacing w:after="150"/>
      </w:pPr>
      <w:r>
        <w:rPr/>
        <w:t xml:space="preserve">图表：实物档案数字化市场产销规模对比</w:t>
      </w:r>
    </w:p>
    <w:p>
      <w:pPr>
        <w:spacing w:after="150"/>
      </w:pPr>
      <w:r>
        <w:rPr/>
        <w:t xml:space="preserve">图表：实物档案数字化市场企业竞争格局</w:t>
      </w:r>
    </w:p>
    <w:p>
      <w:pPr>
        <w:spacing w:after="150"/>
      </w:pPr>
      <w:r>
        <w:rPr/>
        <w:t xml:space="preserve">图表：2019-2023年中国实物档案数字化市场规模</w:t>
      </w:r>
    </w:p>
    <w:p>
      <w:pPr>
        <w:spacing w:after="150"/>
      </w:pPr>
      <w:r>
        <w:rPr/>
        <w:t xml:space="preserve">图表：2019-2023年我国实物档案数字化供应情况</w:t>
      </w:r>
    </w:p>
    <w:p>
      <w:pPr>
        <w:spacing w:after="150"/>
      </w:pPr>
      <w:r>
        <w:rPr/>
        <w:t xml:space="preserve">图表：2019-2023年我国实物档案数字化需求情况</w:t>
      </w:r>
    </w:p>
    <w:p>
      <w:pPr>
        <w:spacing w:after="150"/>
      </w:pPr>
      <w:r>
        <w:rPr/>
        <w:t xml:space="preserve">图表：2024-2029年中国实物档案数字化市场规模预测</w:t>
      </w:r>
    </w:p>
    <w:p>
      <w:pPr>
        <w:spacing w:after="150"/>
      </w:pPr>
      <w:r>
        <w:rPr/>
        <w:t xml:space="preserve">图表：2024-2029年我国实物档案数字化供应情况预测</w:t>
      </w:r>
    </w:p>
    <w:p>
      <w:pPr>
        <w:spacing w:after="150"/>
      </w:pPr>
      <w:r>
        <w:rPr/>
        <w:t xml:space="preserve">图表：2024-2029年我国实物档案数字化需求情况预测</w:t>
      </w:r>
    </w:p>
    <w:p>
      <w:pPr>
        <w:spacing w:after="150"/>
      </w:pPr>
      <w:r>
        <w:rPr/>
        <w:t xml:space="preserve">图表：实物档案数字化市场上游供给情况</w:t>
      </w:r>
    </w:p>
    <w:p>
      <w:pPr>
        <w:spacing w:after="150"/>
      </w:pPr>
      <w:r>
        <w:rPr/>
        <w:t xml:space="preserve">图表：实物档案数字化市场下游消费市场构成图</w:t>
      </w:r>
    </w:p>
    <w:p>
      <w:pPr>
        <w:spacing w:after="150"/>
      </w:pPr>
      <w:r>
        <w:rPr/>
        <w:t xml:space="preserve">图表：实物档案数字化市场企业市场占有率对比</w:t>
      </w:r>
    </w:p>
    <w:p>
      <w:pPr>
        <w:spacing w:after="150"/>
      </w:pPr>
      <w:r>
        <w:rPr/>
        <w:t xml:space="preserve">图表：2019-2023年实物档案数字化市场投资规模</w:t>
      </w:r>
    </w:p>
    <w:p>
      <w:pPr>
        <w:spacing w:after="150"/>
      </w:pPr>
      <w:r>
        <w:rPr/>
        <w:t xml:space="preserve">图表：2024-2029年实物档案数字化市场投资规模预测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中国实物档案数字化行业市场发展分析及企业案例与投资前景研究报告(2024-2029版)</dc:title>
  <dc:description>中国实物档案数字化行业市场发展分析及企业案例与投资前景研究报告(2024-2029版)</dc:description>
  <dc:subject>中国实物档案数字化行业市场发展分析及企业案例与投资前景研究报告(2024-2029版)</dc:subject>
  <cp:keywords>研究报告</cp:keywords>
  <cp:category>研究报告</cp:category>
  <cp:lastModifiedBy>北京中道泰和信息咨询有限公司</cp:lastModifiedBy>
  <dcterms:created xsi:type="dcterms:W3CDTF">2024-01-26T07:52:24+08:00</dcterms:created>
  <dcterms:modified xsi:type="dcterms:W3CDTF">2024-01-26T07:52:24+08:00</dcterms:modified>
</cp:coreProperties>
</file>

<file path=docProps/custom.xml><?xml version="1.0" encoding="utf-8"?>
<Properties xmlns="http://schemas.openxmlformats.org/officeDocument/2006/custom-properties" xmlns:vt="http://schemas.openxmlformats.org/officeDocument/2006/docPropsVTypes"/>
</file>