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中国早期教育行业市场发展现状及前景趋势与投资研究报告(2024-2029版)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早期教育行业研究单位等公布和提供的大量资料。报告对我国早期教育行业的供需状况、发展现状、子行业发展变化等进行了分析，重点分析了国内外早期教育行业的发展现状、如何面对行业的发展挑战、行业的发展建议、行业竞争力，以及行业的投资分析和趋势预测等等。报告还综合了早期教育行业的整体发展动态，对行业在产品方面提供了参考建议和具体解决办法。报告对于早期教育产品生产企业、经销商、行业管理部门以及拟进入该行业的投资者具有重要的参考价值，对于研究我国早期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全球早期教育行业运行状况分析</w:t>
      </w:r>
    </w:p>
    <w:p>
      <w:pPr>
        <w:spacing w:after="150"/>
      </w:pPr>
      <w:r>
        <w:rPr/>
        <w:t xml:space="preserve">第一节 2023年全球早期教育运行环境分析</w:t>
      </w:r>
    </w:p>
    <w:p>
      <w:pPr>
        <w:spacing w:after="150"/>
      </w:pPr>
      <w:r>
        <w:rPr/>
        <w:t xml:space="preserve">第二节 2023年全球早期教育行业运行综述</w:t>
      </w:r>
    </w:p>
    <w:p>
      <w:pPr>
        <w:spacing w:after="150"/>
      </w:pPr>
      <w:r>
        <w:rPr/>
        <w:t xml:space="preserve">一、成为教育培训产业一支新的力量</w:t>
      </w:r>
    </w:p>
    <w:p>
      <w:pPr>
        <w:spacing w:after="150"/>
      </w:pPr>
      <w:r>
        <w:rPr/>
        <w:t xml:space="preserve">二、发达国家早期教育模式探析</w:t>
      </w:r>
    </w:p>
    <w:p>
      <w:pPr>
        <w:spacing w:after="150"/>
      </w:pPr>
      <w:r>
        <w:rPr/>
        <w:t xml:space="preserve">三、全球早期教育逐渐向发展中国家转移</w:t>
      </w:r>
    </w:p>
    <w:p>
      <w:pPr>
        <w:spacing w:after="150"/>
      </w:pPr>
      <w:r>
        <w:rPr/>
        <w:t xml:space="preserve">四、早期教育行业生命周期分析</w:t>
      </w:r>
    </w:p>
    <w:p>
      <w:pPr>
        <w:spacing w:after="150"/>
      </w:pPr>
      <w:r>
        <w:rPr/>
        <w:t xml:space="preserve">五、早期教育行业经济体依赖性分析</w:t>
      </w:r>
    </w:p>
    <w:p>
      <w:pPr>
        <w:spacing w:after="150"/>
      </w:pPr>
      <w:r>
        <w:rPr/>
        <w:t xml:space="preserve">第三节 2023年全球主要国家早期教育行业状况分析</w:t>
      </w:r>
    </w:p>
    <w:p>
      <w:pPr>
        <w:spacing w:after="150"/>
      </w:pPr>
      <w:r>
        <w:rPr/>
        <w:t xml:space="preserve">一、美国</w:t>
      </w:r>
    </w:p>
    <w:p>
      <w:pPr>
        <w:spacing w:after="150"/>
      </w:pPr>
      <w:r>
        <w:rPr/>
        <w:t xml:space="preserve">二、新西兰</w:t>
      </w:r>
    </w:p>
    <w:p>
      <w:pPr>
        <w:spacing w:after="150"/>
      </w:pPr>
      <w:r>
        <w:rPr/>
        <w:t xml:space="preserve">三、日本</w:t>
      </w:r>
    </w:p>
    <w:p>
      <w:pPr>
        <w:spacing w:after="150"/>
      </w:pPr>
      <w:r>
        <w:rPr/>
        <w:t xml:space="preserve">第四节 2024-2029年世界早期教育新趋势探析</w:t>
      </w:r>
    </w:p>
    <w:p>
      <w:pPr>
        <w:spacing w:after="150"/>
      </w:pPr>
      <w:r>
        <w:rPr>
          <w:b w:val="1"/>
          <w:bCs w:val="1"/>
        </w:rPr>
        <w:t xml:space="preserve">第二章 中国早期教育行业运行环境分析</w:t>
      </w:r>
    </w:p>
    <w:p>
      <w:pPr>
        <w:spacing w:after="150"/>
      </w:pPr>
      <w:r>
        <w:rPr/>
        <w:t xml:space="preserve">第一节 国内早期教育经济环境分析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三、2023年中国早期教育经济发展预测分析</w:t>
      </w:r>
    </w:p>
    <w:p>
      <w:pPr>
        <w:spacing w:after="150"/>
      </w:pPr>
      <w:r>
        <w:rPr/>
        <w:t xml:space="preserve">第二节 中国早期教育行业政策环境分析</w:t>
      </w:r>
    </w:p>
    <w:p>
      <w:pPr>
        <w:spacing w:after="150"/>
      </w:pPr>
      <w:r>
        <w:rPr>
          <w:b w:val="1"/>
          <w:bCs w:val="1"/>
        </w:rPr>
        <w:t xml:space="preserve">第三章 中国早期教育行业市场发展现状分析</w:t>
      </w:r>
    </w:p>
    <w:p>
      <w:pPr>
        <w:spacing w:after="150"/>
      </w:pPr>
      <w:r>
        <w:rPr/>
        <w:t xml:space="preserve">第一节 2023年中国早期教育行业动态分析</w:t>
      </w:r>
    </w:p>
    <w:p>
      <w:pPr>
        <w:spacing w:after="150"/>
      </w:pPr>
      <w:r>
        <w:rPr/>
        <w:t xml:space="preserve">第二节 2023年中国早期教育现状特点分析</w:t>
      </w:r>
    </w:p>
    <w:p>
      <w:pPr>
        <w:spacing w:after="150"/>
      </w:pPr>
      <w:r>
        <w:rPr/>
        <w:t xml:space="preserve">一、中国早期教育行业发展阶段</w:t>
      </w:r>
    </w:p>
    <w:p>
      <w:pPr>
        <w:spacing w:after="150"/>
      </w:pPr>
      <w:r>
        <w:rPr/>
        <w:t xml:space="preserve">二、中国早期教育行业竞争类型</w:t>
      </w:r>
    </w:p>
    <w:p>
      <w:pPr>
        <w:spacing w:after="150"/>
      </w:pPr>
      <w:r>
        <w:rPr/>
        <w:t xml:space="preserve">三、早期教育运行模式探析</w:t>
      </w:r>
    </w:p>
    <w:p>
      <w:pPr>
        <w:spacing w:after="150"/>
      </w:pPr>
      <w:r>
        <w:rPr/>
        <w:t xml:space="preserve">四、早期教育论坛分析</w:t>
      </w:r>
    </w:p>
    <w:p>
      <w:pPr>
        <w:spacing w:after="150"/>
      </w:pPr>
      <w:r>
        <w:rPr/>
        <w:t xml:space="preserve">第三节 2023年中国早期教育行业市场运行分析</w:t>
      </w:r>
    </w:p>
    <w:p>
      <w:pPr>
        <w:spacing w:after="150"/>
      </w:pPr>
      <w:r>
        <w:rPr/>
        <w:t xml:space="preserve">一、市场规模及年增长率情况</w:t>
      </w:r>
    </w:p>
    <w:p>
      <w:pPr>
        <w:spacing w:after="150"/>
      </w:pPr>
      <w:r>
        <w:rPr/>
        <w:t xml:space="preserve">二、强劲生命力的行业已经形成</w:t>
      </w:r>
    </w:p>
    <w:p>
      <w:pPr>
        <w:spacing w:after="150"/>
      </w:pPr>
      <w:r>
        <w:rPr/>
        <w:t xml:space="preserve">三、中国一线城市占主要市场</w:t>
      </w:r>
    </w:p>
    <w:p>
      <w:pPr>
        <w:spacing w:after="150"/>
      </w:pPr>
      <w:r>
        <w:rPr/>
        <w:t xml:space="preserve">四、全国供需状况不平衡</w:t>
      </w:r>
    </w:p>
    <w:p>
      <w:pPr>
        <w:spacing w:after="150"/>
      </w:pPr>
      <w:r>
        <w:rPr/>
        <w:t xml:space="preserve">第四节 2023年中国早期教育区域市场运行分析</w:t>
      </w:r>
    </w:p>
    <w:p>
      <w:pPr>
        <w:spacing w:after="150"/>
      </w:pPr>
      <w:r>
        <w:rPr>
          <w:b w:val="1"/>
          <w:bCs w:val="1"/>
        </w:rPr>
        <w:t xml:space="preserve">第四章 中国早期教育市场消费者需求特征调查分析</w:t>
      </w:r>
    </w:p>
    <w:p>
      <w:pPr>
        <w:spacing w:after="150"/>
      </w:pPr>
      <w:r>
        <w:rPr/>
        <w:t xml:space="preserve">第一节 2019-2023年中国早期教育市场消费者需求变量分析</w:t>
      </w:r>
    </w:p>
    <w:p>
      <w:pPr>
        <w:spacing w:after="150"/>
      </w:pPr>
      <w:r>
        <w:rPr/>
        <w:t xml:space="preserve">一、人口统计变量分析</w:t>
      </w:r>
    </w:p>
    <w:p>
      <w:pPr>
        <w:spacing w:after="150"/>
      </w:pPr>
      <w:r>
        <w:rPr/>
        <w:t xml:space="preserve">二、地理变量分析</w:t>
      </w:r>
    </w:p>
    <w:p>
      <w:pPr>
        <w:spacing w:after="150"/>
      </w:pPr>
      <w:r>
        <w:rPr/>
        <w:t xml:space="preserve">三、心理变量分析</w:t>
      </w:r>
    </w:p>
    <w:p>
      <w:pPr>
        <w:spacing w:after="150"/>
      </w:pPr>
      <w:r>
        <w:rPr/>
        <w:t xml:space="preserve">四、行为变量分析</w:t>
      </w:r>
    </w:p>
    <w:p>
      <w:pPr>
        <w:spacing w:after="150"/>
      </w:pPr>
      <w:r>
        <w:rPr/>
        <w:t xml:space="preserve">第二节 2019-2023年中国早期教育市场消费者需求特征分析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t xml:space="preserve">五、消费影响因素</w:t>
      </w:r>
    </w:p>
    <w:p>
      <w:pPr>
        <w:spacing w:after="150"/>
      </w:pPr>
      <w:r>
        <w:rPr/>
        <w:t xml:space="preserve">第三节 2024-2029年中国早期教育市场消费者需求趋势分析</w:t>
      </w:r>
    </w:p>
    <w:p>
      <w:pPr>
        <w:spacing w:after="150"/>
      </w:pPr>
      <w:r>
        <w:rPr>
          <w:b w:val="1"/>
          <w:bCs w:val="1"/>
        </w:rPr>
        <w:t xml:space="preserve">第五章 中国早期教育培训细分行业领域运行分析</w:t>
      </w:r>
    </w:p>
    <w:p>
      <w:pPr>
        <w:spacing w:after="150"/>
      </w:pPr>
      <w:r>
        <w:rPr/>
        <w:t xml:space="preserve">第一节 亲子教育</w:t>
      </w:r>
    </w:p>
    <w:p>
      <w:pPr>
        <w:spacing w:after="150"/>
      </w:pPr>
      <w:r>
        <w:rPr/>
        <w:t xml:space="preserve">一、亲子教育相关概述</w:t>
      </w:r>
    </w:p>
    <w:p>
      <w:pPr>
        <w:spacing w:after="150"/>
      </w:pPr>
      <w:r>
        <w:rPr/>
        <w:t xml:space="preserve">二、亲子教育市场亟待规范</w:t>
      </w:r>
    </w:p>
    <w:p>
      <w:pPr>
        <w:spacing w:after="150"/>
      </w:pPr>
      <w:r>
        <w:rPr/>
        <w:t xml:space="preserve">三、国外亲子教育头牌机构进军深圳</w:t>
      </w:r>
    </w:p>
    <w:p>
      <w:pPr>
        <w:spacing w:after="150"/>
      </w:pPr>
      <w:r>
        <w:rPr/>
        <w:t xml:space="preserve">第二节 早期阅读教育</w:t>
      </w:r>
    </w:p>
    <w:p>
      <w:pPr>
        <w:spacing w:after="150"/>
      </w:pPr>
      <w:r>
        <w:rPr/>
        <w:t xml:space="preserve">一、国际早期阅读教育的走向</w:t>
      </w:r>
    </w:p>
    <w:p>
      <w:pPr>
        <w:spacing w:after="150"/>
      </w:pPr>
      <w:r>
        <w:rPr/>
        <w:t xml:space="preserve">二、幼儿早期阅读教育的重要性</w:t>
      </w:r>
    </w:p>
    <w:p>
      <w:pPr>
        <w:spacing w:after="150"/>
      </w:pPr>
      <w:r>
        <w:rPr/>
        <w:t xml:space="preserve">三、早期阅读教育改革趋向前瞻</w:t>
      </w:r>
    </w:p>
    <w:p>
      <w:pPr>
        <w:spacing w:after="150"/>
      </w:pPr>
      <w:r>
        <w:rPr/>
        <w:t xml:space="preserve">四、早期阅读教育推广用书“阅读树”丛书出版</w:t>
      </w:r>
    </w:p>
    <w:p>
      <w:pPr>
        <w:spacing w:after="150"/>
      </w:pPr>
      <w:r>
        <w:rPr/>
        <w:t xml:space="preserve">五、早期阅读教育的有效对策思考</w:t>
      </w:r>
    </w:p>
    <w:p>
      <w:pPr>
        <w:spacing w:after="150"/>
      </w:pPr>
      <w:r>
        <w:rPr/>
        <w:t xml:space="preserve">第三节 心理教育</w:t>
      </w:r>
    </w:p>
    <w:p>
      <w:pPr>
        <w:spacing w:after="150"/>
      </w:pPr>
      <w:r>
        <w:rPr/>
        <w:t xml:space="preserve">一、心理早期教育训练基本原则</w:t>
      </w:r>
    </w:p>
    <w:p>
      <w:pPr>
        <w:spacing w:after="150"/>
      </w:pPr>
      <w:r>
        <w:rPr/>
        <w:t xml:space="preserve">二、幼儿心理发展与早期教育</w:t>
      </w:r>
    </w:p>
    <w:p>
      <w:pPr>
        <w:spacing w:after="150"/>
      </w:pPr>
      <w:r>
        <w:rPr/>
        <w:t xml:space="preserve">第四节 潜能开发教育</w:t>
      </w:r>
    </w:p>
    <w:p>
      <w:pPr>
        <w:spacing w:after="150"/>
      </w:pPr>
      <w:r>
        <w:rPr/>
        <w:t xml:space="preserve">一、脑潜能开发接受挑战</w:t>
      </w:r>
    </w:p>
    <w:p>
      <w:pPr>
        <w:spacing w:after="150"/>
      </w:pPr>
      <w:r>
        <w:rPr/>
        <w:t xml:space="preserve">二、北京华夏七田推出0-6岁幼儿潜能开发教材</w:t>
      </w:r>
    </w:p>
    <w:p>
      <w:pPr>
        <w:spacing w:after="150"/>
      </w:pPr>
      <w:r>
        <w:rPr>
          <w:b w:val="1"/>
          <w:bCs w:val="1"/>
        </w:rPr>
        <w:t xml:space="preserve">第六章 国际早期教育行业主体企业分析</w:t>
      </w:r>
    </w:p>
    <w:p>
      <w:pPr>
        <w:spacing w:after="150"/>
      </w:pPr>
      <w:r>
        <w:rPr/>
        <w:t xml:space="preserve">第一节 蒙特梭利集团</w:t>
      </w:r>
    </w:p>
    <w:p>
      <w:pPr>
        <w:spacing w:after="150"/>
      </w:pPr>
      <w:r>
        <w:rPr/>
        <w:t xml:space="preserve">一、企业简介</w:t>
      </w:r>
    </w:p>
    <w:p>
      <w:pPr>
        <w:spacing w:after="150"/>
      </w:pPr>
      <w:r>
        <w:rPr/>
        <w:t xml:space="preserve">二、蒙氏教育与传统教育的差异分析</w:t>
      </w:r>
    </w:p>
    <w:p>
      <w:pPr>
        <w:spacing w:after="150"/>
      </w:pPr>
      <w:r>
        <w:rPr/>
        <w:t xml:space="preserve">三、蒙特梭利幼儿数学教育的特点透析</w:t>
      </w:r>
    </w:p>
    <w:p>
      <w:pPr>
        <w:spacing w:after="150"/>
      </w:pPr>
      <w:r>
        <w:rPr/>
        <w:t xml:space="preserve">四、蒙特梭利感官教育体系剖析</w:t>
      </w:r>
    </w:p>
    <w:p>
      <w:pPr>
        <w:spacing w:after="150"/>
      </w:pPr>
      <w:r>
        <w:rPr/>
        <w:t xml:space="preserve">第二节 美国金宝贝</w:t>
      </w:r>
    </w:p>
    <w:p>
      <w:pPr>
        <w:spacing w:after="150"/>
      </w:pPr>
      <w:r>
        <w:rPr/>
        <w:t xml:space="preserve">第三节 美国超级童年科教集团</w:t>
      </w:r>
    </w:p>
    <w:p>
      <w:pPr>
        <w:spacing w:after="150"/>
      </w:pPr>
      <w:r>
        <w:rPr/>
        <w:t xml:space="preserve">第四节 美国跳蛙</w:t>
      </w:r>
    </w:p>
    <w:p>
      <w:pPr>
        <w:spacing w:after="150"/>
      </w:pPr>
      <w:r>
        <w:rPr>
          <w:b w:val="1"/>
          <w:bCs w:val="1"/>
        </w:rPr>
        <w:t xml:space="preserve">第七章 中国早期教育行业主体企业分析</w:t>
      </w:r>
    </w:p>
    <w:p>
      <w:pPr>
        <w:spacing w:after="150"/>
      </w:pPr>
      <w:r>
        <w:rPr/>
        <w:t xml:space="preserve">第一节 华夏爱婴教育集团</w:t>
      </w:r>
    </w:p>
    <w:p>
      <w:pPr>
        <w:spacing w:after="150"/>
      </w:pPr>
      <w:r>
        <w:rPr/>
        <w:t xml:space="preserve">一、企业整体概况</w:t>
      </w:r>
    </w:p>
    <w:p>
      <w:pPr>
        <w:spacing w:after="150"/>
      </w:pPr>
      <w:r>
        <w:rPr/>
        <w:t xml:space="preserve">二、营业规模分析</w:t>
      </w:r>
    </w:p>
    <w:p>
      <w:pPr>
        <w:spacing w:after="150"/>
      </w:pPr>
      <w:r>
        <w:rPr/>
        <w:t xml:space="preserve">三、教学内容分析</w:t>
      </w:r>
    </w:p>
    <w:p>
      <w:pPr>
        <w:spacing w:after="150"/>
      </w:pPr>
      <w:r>
        <w:rPr/>
        <w:t xml:space="preserve">四、师资力量分析</w:t>
      </w:r>
    </w:p>
    <w:p>
      <w:pPr>
        <w:spacing w:after="150"/>
      </w:pPr>
      <w:r>
        <w:rPr/>
        <w:t xml:space="preserve">第二节 北京红黄蓝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第三节 广州贝思</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第四节 东方爱婴</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第五节 南方贝贝</w:t>
      </w:r>
    </w:p>
    <w:p>
      <w:pPr>
        <w:spacing w:after="150"/>
      </w:pPr>
      <w:r>
        <w:rPr/>
        <w:t xml:space="preserve">一、企业整体概况</w:t>
      </w:r>
    </w:p>
    <w:p>
      <w:pPr>
        <w:spacing w:after="150"/>
      </w:pPr>
      <w:r>
        <w:rPr/>
        <w:t xml:space="preserve">二、营业规模分析</w:t>
      </w:r>
    </w:p>
    <w:p>
      <w:pPr>
        <w:spacing w:after="150"/>
      </w:pPr>
      <w:r>
        <w:rPr/>
        <w:t xml:space="preserve">三、教学内容分析</w:t>
      </w:r>
    </w:p>
    <w:p>
      <w:pPr>
        <w:spacing w:after="150"/>
      </w:pPr>
      <w:r>
        <w:rPr/>
        <w:t xml:space="preserve">四、师资力量分析</w:t>
      </w:r>
    </w:p>
    <w:p>
      <w:pPr>
        <w:spacing w:after="150"/>
      </w:pPr>
      <w:r>
        <w:rPr/>
        <w:t xml:space="preserve">第六节 东方之星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第七节 北京金色摇篮</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t xml:space="preserve">第八节 北京汇佳教育机构</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五、师资力量分析</w:t>
      </w:r>
    </w:p>
    <w:p>
      <w:pPr>
        <w:spacing w:after="150"/>
      </w:pPr>
      <w:r>
        <w:rPr>
          <w:b w:val="1"/>
          <w:bCs w:val="1"/>
        </w:rPr>
        <w:t xml:space="preserve">第八章 2024-2029年中国早期教育行业前景展望与趋势预测分析</w:t>
      </w:r>
    </w:p>
    <w:p>
      <w:pPr>
        <w:spacing w:after="150"/>
      </w:pPr>
      <w:r>
        <w:rPr/>
        <w:t xml:space="preserve">第一节 2024-2029年中国早期教育市场规模发展趋势分析</w:t>
      </w:r>
    </w:p>
    <w:p>
      <w:pPr>
        <w:spacing w:after="150"/>
      </w:pPr>
      <w:r>
        <w:rPr/>
        <w:t xml:space="preserve">一、市场机构增加，业态竞争加剧</w:t>
      </w:r>
    </w:p>
    <w:p>
      <w:pPr>
        <w:spacing w:after="150"/>
      </w:pPr>
      <w:r>
        <w:rPr/>
        <w:t xml:space="preserve">二、加盟方式引领潮流</w:t>
      </w:r>
    </w:p>
    <w:p>
      <w:pPr>
        <w:spacing w:after="150"/>
      </w:pPr>
      <w:r>
        <w:rPr/>
        <w:t xml:space="preserve">第二节 2024-2029年中国早期教育行业供求格局发展趋势分析</w:t>
      </w:r>
    </w:p>
    <w:p>
      <w:pPr>
        <w:spacing w:after="150"/>
      </w:pPr>
      <w:r>
        <w:rPr/>
        <w:t xml:space="preserve">一、早期教育将逐渐普及</w:t>
      </w:r>
    </w:p>
    <w:p>
      <w:pPr>
        <w:spacing w:after="150"/>
      </w:pPr>
      <w:r>
        <w:rPr/>
        <w:t xml:space="preserve">二、短期之内难以供需平衡</w:t>
      </w:r>
    </w:p>
    <w:p>
      <w:pPr>
        <w:spacing w:after="150"/>
      </w:pPr>
      <w:r>
        <w:rPr/>
        <w:t xml:space="preserve">第三节 2024-2029年中国早期教育行业市场预测分析</w:t>
      </w:r>
    </w:p>
    <w:p>
      <w:pPr>
        <w:spacing w:after="150"/>
      </w:pPr>
      <w:r>
        <w:rPr>
          <w:b w:val="1"/>
          <w:bCs w:val="1"/>
        </w:rPr>
        <w:t xml:space="preserve">第九章 2024-2029年中国早期教育行业市场投资建议分析</w:t>
      </w:r>
    </w:p>
    <w:p>
      <w:pPr>
        <w:spacing w:after="150"/>
      </w:pPr>
      <w:r>
        <w:rPr/>
        <w:t xml:space="preserve">第一节 2023年中国早期教育业投资概况</w:t>
      </w:r>
    </w:p>
    <w:p>
      <w:pPr>
        <w:spacing w:after="150"/>
      </w:pPr>
      <w:r>
        <w:rPr/>
        <w:t xml:space="preserve">一、早期教育业投资特性分析</w:t>
      </w:r>
    </w:p>
    <w:p>
      <w:pPr>
        <w:spacing w:after="150"/>
      </w:pPr>
      <w:r>
        <w:rPr/>
        <w:t xml:space="preserve">二、中国教育培训行业投资政策分析</w:t>
      </w:r>
    </w:p>
    <w:p>
      <w:pPr>
        <w:spacing w:after="150"/>
      </w:pPr>
      <w:r>
        <w:rPr/>
        <w:t xml:space="preserve">第二节 2024-2029年中国教育培训业投资机会分析</w:t>
      </w:r>
    </w:p>
    <w:p>
      <w:pPr>
        <w:spacing w:after="150"/>
      </w:pPr>
      <w:r>
        <w:rPr/>
        <w:t xml:space="preserve">一、早教市场：并购整合将是重头戏</w:t>
      </w:r>
    </w:p>
    <w:p>
      <w:pPr>
        <w:spacing w:after="150"/>
      </w:pPr>
      <w:r>
        <w:rPr/>
        <w:t xml:space="preserve">二、教辅市场：大有可为</w:t>
      </w:r>
    </w:p>
    <w:p>
      <w:pPr>
        <w:spacing w:after="150"/>
      </w:pPr>
      <w:r>
        <w:rPr/>
        <w:t xml:space="preserve">三、职业培训：风投“香饽饽”</w:t>
      </w:r>
    </w:p>
    <w:p>
      <w:pPr>
        <w:spacing w:after="150"/>
      </w:pPr>
      <w:r>
        <w:rPr/>
        <w:t xml:space="preserve">四、民办学校：稳健型选手</w:t>
      </w:r>
    </w:p>
    <w:p>
      <w:pPr>
        <w:spacing w:after="150"/>
      </w:pPr>
      <w:r>
        <w:rPr/>
        <w:t xml:space="preserve">五、网络教育：创新空间更广阔</w:t>
      </w:r>
    </w:p>
    <w:p>
      <w:pPr>
        <w:spacing w:after="150"/>
      </w:pPr>
      <w:r>
        <w:rPr/>
        <w:t xml:space="preserve">第三节 2024-2029年中国早期教育业投资风险分析</w:t>
      </w:r>
    </w:p>
    <w:p>
      <w:pPr>
        <w:spacing w:after="150"/>
      </w:pPr>
      <w:r>
        <w:rPr/>
        <w:t xml:space="preserve">一、政策风险</w:t>
      </w:r>
    </w:p>
    <w:p>
      <w:pPr>
        <w:spacing w:after="150"/>
      </w:pPr>
      <w:r>
        <w:rPr/>
        <w:t xml:space="preserve">二、早期教育市场距离成熟有多远还是个未知数</w:t>
      </w:r>
    </w:p>
    <w:p>
      <w:pPr>
        <w:spacing w:after="150"/>
      </w:pPr>
      <w:r>
        <w:rPr/>
        <w:t xml:space="preserve">三、早教师资人才难觅</w:t>
      </w:r>
    </w:p>
    <w:p>
      <w:pPr>
        <w:spacing w:after="150"/>
      </w:pPr>
      <w:r>
        <w:rPr/>
        <w:t xml:space="preserve">第四节 2024-2029年中国早期教育市场战略建议</w:t>
      </w:r>
    </w:p>
    <w:p>
      <w:pPr>
        <w:spacing w:after="150"/>
      </w:pPr>
      <w:r>
        <w:rPr/>
        <w:t xml:space="preserve">一、投资早教行业规避风险建议</w:t>
      </w:r>
    </w:p>
    <w:p>
      <w:pPr>
        <w:spacing w:after="150"/>
      </w:pPr>
      <w:r>
        <w:rPr/>
        <w:t xml:space="preserve">二、其他建议</w:t>
      </w:r>
    </w:p>
    <w:p>
      <w:pPr>
        <w:spacing w:after="150"/>
      </w:pPr>
      <w:r>
        <w:rPr>
          <w:b w:val="1"/>
          <w:bCs w:val="1"/>
        </w:rPr>
        <w:t xml:space="preserve">图表目录</w:t>
      </w:r>
    </w:p>
    <w:p>
      <w:pPr>
        <w:spacing w:after="150"/>
      </w:pPr>
      <w:r>
        <w:rPr/>
        <w:t xml:space="preserve">图表：早期教育市场产品构成图</w:t>
      </w:r>
    </w:p>
    <w:p>
      <w:pPr>
        <w:spacing w:after="150"/>
      </w:pPr>
      <w:r>
        <w:rPr/>
        <w:t xml:space="preserve">图表：早期教育市场生命周期示意图</w:t>
      </w:r>
    </w:p>
    <w:p>
      <w:pPr>
        <w:spacing w:after="150"/>
      </w:pPr>
      <w:r>
        <w:rPr/>
        <w:t xml:space="preserve">图表：早期教育市场产销规模对比</w:t>
      </w:r>
    </w:p>
    <w:p>
      <w:pPr>
        <w:spacing w:after="150"/>
      </w:pPr>
      <w:r>
        <w:rPr/>
        <w:t xml:space="preserve">图表：早期教育市场企业竞争格局</w:t>
      </w:r>
    </w:p>
    <w:p>
      <w:pPr>
        <w:spacing w:after="150"/>
      </w:pPr>
      <w:r>
        <w:rPr/>
        <w:t xml:space="preserve">图表：2019-2023年中国早期教育市场规模</w:t>
      </w:r>
    </w:p>
    <w:p>
      <w:pPr>
        <w:spacing w:after="150"/>
      </w:pPr>
      <w:r>
        <w:rPr/>
        <w:t xml:space="preserve">图表：2019-2023年我国早期教育供应情况</w:t>
      </w:r>
    </w:p>
    <w:p>
      <w:pPr>
        <w:spacing w:after="150"/>
      </w:pPr>
      <w:r>
        <w:rPr/>
        <w:t xml:space="preserve">图表：2019-2023年我国早期教育需求情况</w:t>
      </w:r>
    </w:p>
    <w:p>
      <w:pPr>
        <w:spacing w:after="150"/>
      </w:pPr>
      <w:r>
        <w:rPr/>
        <w:t xml:space="preserve">图表：2024-2029年中国早期教育市场规模预测</w:t>
      </w:r>
    </w:p>
    <w:p>
      <w:pPr>
        <w:spacing w:after="150"/>
      </w:pPr>
      <w:r>
        <w:rPr/>
        <w:t xml:space="preserve">图表：2024-2029年我国早期教育供应情况预测</w:t>
      </w:r>
    </w:p>
    <w:p>
      <w:pPr>
        <w:spacing w:after="150"/>
      </w:pPr>
      <w:r>
        <w:rPr/>
        <w:t xml:space="preserve">图表：2024-2029年我国早期教育需求情况预测</w:t>
      </w:r>
    </w:p>
    <w:p>
      <w:pPr>
        <w:spacing w:after="150"/>
      </w:pPr>
      <w:r>
        <w:rPr/>
        <w:t xml:space="preserve">图表：早期教育市场上游供给情况</w:t>
      </w:r>
    </w:p>
    <w:p>
      <w:pPr>
        <w:spacing w:after="150"/>
      </w:pPr>
      <w:r>
        <w:rPr/>
        <w:t xml:space="preserve">图表：早期教育市场下游消费市场构成图</w:t>
      </w:r>
    </w:p>
    <w:p>
      <w:pPr>
        <w:spacing w:after="150"/>
      </w:pPr>
      <w:r>
        <w:rPr/>
        <w:t xml:space="preserve">图表：早期教育市场企业市场占有率对比</w:t>
      </w:r>
    </w:p>
    <w:p>
      <w:pPr>
        <w:spacing w:after="150"/>
      </w:pPr>
      <w:r>
        <w:rPr/>
        <w:t xml:space="preserve">图表：2019-2023年早期教育市场投资规模</w:t>
      </w:r>
    </w:p>
    <w:p>
      <w:pPr>
        <w:spacing w:after="150"/>
      </w:pPr>
      <w:r>
        <w:rPr/>
        <w:t xml:space="preserve">图表：2024-2029年早期教育市场投资规模预测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中国早期教育行业市场发展现状及前景趋势与投资研究报告(2024-2029版)</dc:title>
  <dc:description>中国早期教育行业市场发展现状及前景趋势与投资研究报告(2024-2029版)</dc:description>
  <dc:subject>中国早期教育行业市场发展现状及前景趋势与投资研究报告(2024-2029版)</dc:subject>
  <cp:keywords>研究报告</cp:keywords>
  <cp:category>研究报告</cp:category>
  <cp:lastModifiedBy>北京中道泰和信息咨询有限公司</cp:lastModifiedBy>
  <dcterms:created xsi:type="dcterms:W3CDTF">2024-01-26T07:33:49+08:00</dcterms:created>
  <dcterms:modified xsi:type="dcterms:W3CDTF">2024-01-26T07:33:49+08:00</dcterms:modified>
</cp:coreProperties>
</file>

<file path=docProps/custom.xml><?xml version="1.0" encoding="utf-8"?>
<Properties xmlns="http://schemas.openxmlformats.org/officeDocument/2006/custom-properties" xmlns:vt="http://schemas.openxmlformats.org/officeDocument/2006/docPropsVTypes"/>
</file>