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中国LNG行业市场发展现状及前景趋势与投资战略研究报告(2024-2029版)</w:t>
      </w:r>
    </w:p>
    <w:p>
      <w:pPr>
        <w:spacing w:after="150"/>
      </w:pPr>
      <w:r>
        <w:rPr>
          <w:b w:val="1"/>
          <w:bCs w:val="1"/>
        </w:rPr>
        <w:t xml:space="preserve">报告简介</w:t>
      </w:r>
    </w:p>
    <w:p>
      <w:pPr>
        <w:spacing w:after="150"/>
      </w:pPr>
      <w:r>
        <w:rPr/>
        <w:t xml:space="preserve">LNG既为液化天然气，是将天然气冷凝之后液化而形成的液体，成分主要是甲烷，状态为低温液态混合物，天然气液化之后的体积大约为其为气体时的六百分之一，是一种清洁、优质、高效的燃料，天然气不方便运输，当其液化后更加方便长距离的运输和长时间的储存，因此液化天然气的应用范围更加广泛应用方式更加灵活。</w:t>
      </w:r>
    </w:p>
    <w:p>
      <w:pPr>
        <w:spacing w:after="150"/>
      </w:pPr>
      <w:r>
        <w:rPr/>
        <w:t xml:space="preserve">液化天然气具有以下几点优势:第一，其适应性强，便于更加经济可靠的运输，且还能选择灵活的运输方式;第二，液化之后的天然气仅为其原本体积的六百分之--，因此储存效率高，减少天然气企业的投资成本;第三，有利于调整城市内部能源结构，同时还能有效的利用液化天然气的冷能，进行冷冻、冷藏、温差发电等;第四，可作为优质的车用燃料，这种新型的燃料具有抗爆性好、安全经济、排气污染少、清洁高效等优点。</w:t>
      </w:r>
    </w:p>
    <w:p>
      <w:pPr>
        <w:spacing w:after="150"/>
      </w:pPr>
      <w:r>
        <w:rPr/>
        <w:t xml:space="preserve">液化天然气的主要成分为甲烷，除此之外还有少量的乙烷、丙烷、氮气以及天然气中包括的其它物质，天然气的密度通常情况下是430~470公斤/立方米，其中，影响最大的成分是甲烷，甲烷含量越高，则液化天然气的密度越小;除此之外，温度越高，密度越小。同时，液化天然气的沸点也是由其组分决定的，在正常的大气压力之下，其沸点一般为-166~-157°C，若是纯甲烷，其沸点大约为-162.15°C。除此之外需要注意的是，液化天然气具备天然气的易燃易爆性，因此一旦外界温度或是其自身温度达到了爆炸的条件，液化天然气就会爆炸，通常情况下，当环境温度为-162°C时，液化天然气就会燃烧，燃烧范围大约为其体积的6%~13%，而且液化天然气的燃点也随着其组分的变化而变化，因此充分的了解液化天然气的特性有利于危险防范。</w:t>
      </w:r>
    </w:p>
    <w:p>
      <w:pPr>
        <w:spacing w:after="150"/>
      </w:pPr>
      <w:r>
        <w:rPr/>
        <w:t xml:space="preserve">本报告最大的特点就是前瞻性和适时性。报告根据LNG行业的发展轨迹及多年的实践经验，对行业未来的发展趋势做出审慎分析与预测，是LN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N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lng行业发展概述</w:t>
      </w:r>
    </w:p>
    <w:p>
      <w:pPr>
        <w:spacing w:after="150"/>
      </w:pPr>
      <w:r>
        <w:rPr/>
        <w:t xml:space="preserve">第一节 lng的概念</w:t>
      </w:r>
    </w:p>
    <w:p>
      <w:pPr>
        <w:spacing w:after="150"/>
      </w:pPr>
      <w:r>
        <w:rPr/>
        <w:t xml:space="preserve">一、lng的特点</w:t>
      </w:r>
    </w:p>
    <w:p>
      <w:pPr>
        <w:spacing w:after="150"/>
      </w:pPr>
      <w:r>
        <w:rPr/>
        <w:t xml:space="preserve">二、lng的分类</w:t>
      </w:r>
    </w:p>
    <w:p>
      <w:pPr>
        <w:spacing w:after="150"/>
      </w:pPr>
      <w:r>
        <w:rPr/>
        <w:t xml:space="preserve">第二节 lng行业发展成熟度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lng市场特征分析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全球lng行业发展分析</w:t>
      </w:r>
    </w:p>
    <w:p>
      <w:pPr>
        <w:spacing w:after="150"/>
      </w:pPr>
      <w:r>
        <w:rPr/>
        <w:t xml:space="preserve">第一节 全球lng行业发展分析</w:t>
      </w:r>
    </w:p>
    <w:p>
      <w:pPr>
        <w:spacing w:after="150"/>
      </w:pPr>
      <w:r>
        <w:rPr/>
        <w:t xml:space="preserve">一、2019-2023年世界lng行业发展分析</w:t>
      </w:r>
    </w:p>
    <w:p>
      <w:pPr>
        <w:spacing w:after="150"/>
      </w:pPr>
      <w:r>
        <w:rPr/>
        <w:t xml:space="preserve">二、2019-2023年世界lng行业发展分析</w:t>
      </w:r>
    </w:p>
    <w:p>
      <w:pPr>
        <w:spacing w:after="150"/>
      </w:pPr>
      <w:r>
        <w:rPr/>
        <w:t xml:space="preserve">三、2023年世界lng行业发展分析</w:t>
      </w:r>
    </w:p>
    <w:p>
      <w:pPr>
        <w:spacing w:after="150"/>
      </w:pPr>
      <w:r>
        <w:rPr/>
        <w:t xml:space="preserve">第二节 全球lng市场分析</w:t>
      </w:r>
    </w:p>
    <w:p>
      <w:pPr>
        <w:spacing w:after="150"/>
      </w:pPr>
      <w:r>
        <w:rPr/>
        <w:t xml:space="preserve">一、2023年全球lng需求分析</w:t>
      </w:r>
    </w:p>
    <w:p>
      <w:pPr>
        <w:spacing w:after="150"/>
      </w:pPr>
      <w:r>
        <w:rPr/>
        <w:t xml:space="preserve">二、2023年欧美lng需求分析</w:t>
      </w:r>
    </w:p>
    <w:p>
      <w:pPr>
        <w:spacing w:after="150"/>
      </w:pPr>
      <w:r>
        <w:rPr/>
        <w:t xml:space="preserve">三、2023年中外lng市场对比</w:t>
      </w:r>
    </w:p>
    <w:p>
      <w:pPr>
        <w:spacing w:after="150"/>
      </w:pPr>
      <w:r>
        <w:rPr/>
        <w:t xml:space="preserve">第三节 2019-2023年主要国家或地区lng行业发展分析</w:t>
      </w:r>
    </w:p>
    <w:p>
      <w:pPr>
        <w:spacing w:after="150"/>
      </w:pPr>
      <w:r>
        <w:rPr/>
        <w:t xml:space="preserve">一、2019-2023年美国lng行业分析</w:t>
      </w:r>
    </w:p>
    <w:p>
      <w:pPr>
        <w:spacing w:after="150"/>
      </w:pPr>
      <w:r>
        <w:rPr/>
        <w:t xml:space="preserve">二、2019-2023年日本lng行业分析</w:t>
      </w:r>
    </w:p>
    <w:p>
      <w:pPr>
        <w:spacing w:after="150"/>
      </w:pPr>
      <w:r>
        <w:rPr/>
        <w:t xml:space="preserve">三、2019-2023年欧洲lng行业分析</w:t>
      </w:r>
    </w:p>
    <w:p>
      <w:pPr>
        <w:spacing w:after="150"/>
      </w:pPr>
      <w:r>
        <w:rPr>
          <w:b w:val="1"/>
          <w:bCs w:val="1"/>
        </w:rPr>
        <w:t xml:space="preserve">第三章 我国lng行业发展分析</w:t>
      </w:r>
    </w:p>
    <w:p>
      <w:pPr>
        <w:spacing w:after="150"/>
      </w:pPr>
      <w:r>
        <w:rPr/>
        <w:t xml:space="preserve">第一节 中国lng行业发展状况</w:t>
      </w:r>
    </w:p>
    <w:p>
      <w:pPr>
        <w:spacing w:after="150"/>
      </w:pPr>
      <w:r>
        <w:rPr/>
        <w:t xml:space="preserve">一、2023年lng行业发展状况分析</w:t>
      </w:r>
    </w:p>
    <w:p>
      <w:pPr>
        <w:spacing w:after="150"/>
      </w:pPr>
      <w:r>
        <w:rPr/>
        <w:t xml:space="preserve">二、2023年中国lng行业发展动态</w:t>
      </w:r>
    </w:p>
    <w:p>
      <w:pPr>
        <w:spacing w:after="150"/>
      </w:pPr>
      <w:r>
        <w:rPr/>
        <w:t xml:space="preserve">三、2023年lng行业经营业绩分析</w:t>
      </w:r>
    </w:p>
    <w:p>
      <w:pPr>
        <w:spacing w:after="150"/>
      </w:pPr>
      <w:r>
        <w:rPr/>
        <w:t xml:space="preserve">四、2023年我国lng行业发展热点</w:t>
      </w:r>
    </w:p>
    <w:p>
      <w:pPr>
        <w:spacing w:after="150"/>
      </w:pPr>
      <w:r>
        <w:rPr/>
        <w:t xml:space="preserve">第二节 中国lng市场供需状况</w:t>
      </w:r>
    </w:p>
    <w:p>
      <w:pPr>
        <w:spacing w:after="150"/>
      </w:pPr>
      <w:r>
        <w:rPr/>
        <w:t xml:space="preserve">一、2023年中国lng行业供给能力</w:t>
      </w:r>
    </w:p>
    <w:p>
      <w:pPr>
        <w:spacing w:after="150"/>
      </w:pPr>
      <w:r>
        <w:rPr/>
        <w:t xml:space="preserve">二、2023年中国lng市场供给分析</w:t>
      </w:r>
    </w:p>
    <w:p>
      <w:pPr>
        <w:spacing w:after="150"/>
      </w:pPr>
      <w:r>
        <w:rPr/>
        <w:t xml:space="preserve">三、2023年中国lng市场需求分析</w:t>
      </w:r>
    </w:p>
    <w:p>
      <w:pPr>
        <w:spacing w:after="150"/>
      </w:pPr>
      <w:r>
        <w:rPr/>
        <w:t xml:space="preserve">第三节 2019-2023年我国lng市场分析</w:t>
      </w:r>
    </w:p>
    <w:p>
      <w:pPr>
        <w:spacing w:after="150"/>
      </w:pPr>
      <w:r>
        <w:rPr/>
        <w:t xml:space="preserve">一、2019-2023年lng市场分析</w:t>
      </w:r>
    </w:p>
    <w:p>
      <w:pPr>
        <w:spacing w:after="150"/>
      </w:pPr>
      <w:r>
        <w:rPr/>
        <w:t xml:space="preserve">二、2023年lng市场分析</w:t>
      </w:r>
    </w:p>
    <w:p>
      <w:pPr>
        <w:spacing w:after="150"/>
      </w:pPr>
      <w:r>
        <w:rPr>
          <w:b w:val="1"/>
          <w:bCs w:val="1"/>
        </w:rPr>
        <w:t xml:space="preserve">第四章 lng行业竞争格局分析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lng行业主要企业竞争力分析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2019-2023年lng行业竞争格局分析</w:t>
      </w:r>
    </w:p>
    <w:p>
      <w:pPr>
        <w:spacing w:after="150"/>
      </w:pPr>
      <w:r>
        <w:rPr/>
        <w:t xml:space="preserve">一、2023年lng行业竞争分析</w:t>
      </w:r>
    </w:p>
    <w:p>
      <w:pPr>
        <w:spacing w:after="150"/>
      </w:pPr>
      <w:r>
        <w:rPr/>
        <w:t xml:space="preserve">二、2023年中外lng产品竞争分析</w:t>
      </w:r>
    </w:p>
    <w:p>
      <w:pPr>
        <w:spacing w:after="150"/>
      </w:pPr>
      <w:r>
        <w:rPr/>
        <w:t xml:space="preserve">三、2019-2023年国内外lng竞争分析</w:t>
      </w:r>
    </w:p>
    <w:p>
      <w:pPr>
        <w:spacing w:after="150"/>
      </w:pPr>
      <w:r>
        <w:rPr/>
        <w:t xml:space="preserve">四、2019-2023年我国lng市场竞争分析</w:t>
      </w:r>
    </w:p>
    <w:p>
      <w:pPr>
        <w:spacing w:after="150"/>
      </w:pPr>
      <w:r>
        <w:rPr/>
        <w:t xml:space="preserve">五、2024-2029年国内主要lng企业动向</w:t>
      </w:r>
    </w:p>
    <w:p>
      <w:pPr>
        <w:spacing w:after="150"/>
      </w:pPr>
      <w:r>
        <w:rPr>
          <w:b w:val="1"/>
          <w:bCs w:val="1"/>
        </w:rPr>
        <w:t xml:space="preserve">第五章 lng企业竞争策略分析</w:t>
      </w:r>
    </w:p>
    <w:p>
      <w:pPr>
        <w:spacing w:after="150"/>
      </w:pPr>
      <w:r>
        <w:rPr/>
        <w:t xml:space="preserve">第一节 lng市场竞争策略分析</w:t>
      </w:r>
    </w:p>
    <w:p>
      <w:pPr>
        <w:spacing w:after="150"/>
      </w:pPr>
      <w:r>
        <w:rPr/>
        <w:t xml:space="preserve">一、2023年lng市场增长潜力分析</w:t>
      </w:r>
    </w:p>
    <w:p>
      <w:pPr>
        <w:spacing w:after="150"/>
      </w:pPr>
      <w:r>
        <w:rPr/>
        <w:t xml:space="preserve">二、现有lng行业竞争策略分析</w:t>
      </w:r>
    </w:p>
    <w:p>
      <w:pPr>
        <w:spacing w:after="150"/>
      </w:pPr>
      <w:r>
        <w:rPr/>
        <w:t xml:space="preserve">第二节 lng企业竞争策略分析</w:t>
      </w:r>
    </w:p>
    <w:p>
      <w:pPr>
        <w:spacing w:after="150"/>
      </w:pPr>
      <w:r>
        <w:rPr/>
        <w:t xml:space="preserve">一、2024-2029年我国lng市场竞争趋势</w:t>
      </w:r>
    </w:p>
    <w:p>
      <w:pPr>
        <w:spacing w:after="150"/>
      </w:pPr>
      <w:r>
        <w:rPr/>
        <w:t xml:space="preserve">二、2024-2029年lng行业竞争格局展望</w:t>
      </w:r>
    </w:p>
    <w:p>
      <w:pPr>
        <w:spacing w:after="150"/>
      </w:pPr>
      <w:r>
        <w:rPr/>
        <w:t xml:space="preserve">三、2024-2029年lng行业竞争策略分析</w:t>
      </w:r>
    </w:p>
    <w:p>
      <w:pPr>
        <w:spacing w:after="150"/>
      </w:pPr>
      <w:r>
        <w:rPr>
          <w:b w:val="1"/>
          <w:bCs w:val="1"/>
        </w:rPr>
        <w:t xml:space="preserve">第六章 主要lng企业竞争分析</w:t>
      </w:r>
    </w:p>
    <w:p>
      <w:pPr>
        <w:spacing w:after="150"/>
      </w:pPr>
      <w:r>
        <w:rPr/>
        <w:t xml:space="preserve">第一节 中国石油天然气集团有限公司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中国石油化工集团公司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中国海洋石油集团有限公司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广汇能源股份有限公司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新奥能源控股有限公司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港华燃气有限公司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华润燃气(集团)有限公司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昆仑能源有限公司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中石油昆仑燃气有限公司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新疆新捷股份有限公司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lng行业发展趋势分析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2023年lng行业发展趋势分析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2024-2029年中国lng市场趋势分析</w:t>
      </w:r>
    </w:p>
    <w:p>
      <w:pPr>
        <w:spacing w:after="150"/>
      </w:pPr>
      <w:r>
        <w:rPr/>
        <w:t xml:space="preserve">一、2019-2023年lng市场趋势总结</w:t>
      </w:r>
    </w:p>
    <w:p>
      <w:pPr>
        <w:spacing w:after="150"/>
      </w:pPr>
      <w:r>
        <w:rPr/>
        <w:t xml:space="preserve">二、2024-2029年lng发展趋势分析</w:t>
      </w:r>
    </w:p>
    <w:p>
      <w:pPr>
        <w:spacing w:after="150"/>
      </w:pPr>
      <w:r>
        <w:rPr/>
        <w:t xml:space="preserve">三、2024-2029年lng市场发展空间</w:t>
      </w:r>
    </w:p>
    <w:p>
      <w:pPr>
        <w:spacing w:after="150"/>
      </w:pPr>
      <w:r>
        <w:rPr/>
        <w:t xml:space="preserve">四、2024-2029年lng产业政策趋向</w:t>
      </w:r>
    </w:p>
    <w:p>
      <w:pPr>
        <w:spacing w:after="150"/>
      </w:pPr>
      <w:r>
        <w:rPr>
          <w:b w:val="1"/>
          <w:bCs w:val="1"/>
        </w:rPr>
        <w:t xml:space="preserve">第八章 未来lng行业发展预测</w:t>
      </w:r>
    </w:p>
    <w:p>
      <w:pPr>
        <w:spacing w:after="150"/>
      </w:pPr>
      <w:r>
        <w:rPr/>
        <w:t xml:space="preserve">第一节 未来lng需求与市场预测</w:t>
      </w:r>
    </w:p>
    <w:p>
      <w:pPr>
        <w:spacing w:after="150"/>
      </w:pPr>
      <w:r>
        <w:rPr/>
        <w:t xml:space="preserve">一、2024-2029年lng市场规模预测</w:t>
      </w:r>
    </w:p>
    <w:p>
      <w:pPr>
        <w:spacing w:after="150"/>
      </w:pPr>
      <w:r>
        <w:rPr/>
        <w:t xml:space="preserve">二、2024-2029年lng行业总资产预测</w:t>
      </w:r>
    </w:p>
    <w:p>
      <w:pPr>
        <w:spacing w:after="150"/>
      </w:pPr>
      <w:r>
        <w:rPr/>
        <w:t xml:space="preserve">第二节 2024-2029年中国lng行业供需预测</w:t>
      </w:r>
    </w:p>
    <w:p>
      <w:pPr>
        <w:spacing w:after="150"/>
      </w:pPr>
      <w:r>
        <w:rPr/>
        <w:t xml:space="preserve">一、2024-2029年中国lng供给预测</w:t>
      </w:r>
    </w:p>
    <w:p>
      <w:pPr>
        <w:spacing w:after="150"/>
      </w:pPr>
      <w:r>
        <w:rPr/>
        <w:t xml:space="preserve">二、2024-2029年中国lng需求预测</w:t>
      </w:r>
    </w:p>
    <w:p>
      <w:pPr>
        <w:spacing w:after="150"/>
      </w:pPr>
      <w:r>
        <w:rPr/>
        <w:t xml:space="preserve">三、2024-2029年中国lng供需平衡预测</w:t>
      </w:r>
    </w:p>
    <w:p>
      <w:pPr>
        <w:spacing w:after="150"/>
      </w:pPr>
      <w:r>
        <w:rPr>
          <w:b w:val="1"/>
          <w:bCs w:val="1"/>
        </w:rPr>
        <w:t xml:space="preserve">第九章 2019-2023年lng行业投资现状分析</w:t>
      </w:r>
    </w:p>
    <w:p>
      <w:pPr>
        <w:spacing w:after="150"/>
      </w:pPr>
      <w:r>
        <w:rPr/>
        <w:t xml:space="preserve">第一节 2019-2023年lng行业投资情况分析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2023年lng行业投资情况分析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lng行业投资环境分析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一、2023年lng行业政策环境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lng行业投资机会与风险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lng行业投资效益分析</w:t>
      </w:r>
    </w:p>
    <w:p>
      <w:pPr>
        <w:spacing w:after="150"/>
      </w:pPr>
      <w:r>
        <w:rPr/>
        <w:t xml:space="preserve">一、2019-2023年lng行业投资状况分析</w:t>
      </w:r>
    </w:p>
    <w:p>
      <w:pPr>
        <w:spacing w:after="150"/>
      </w:pPr>
      <w:r>
        <w:rPr/>
        <w:t xml:space="preserve">二、2024-2029年lng行业投资效益分析</w:t>
      </w:r>
    </w:p>
    <w:p>
      <w:pPr>
        <w:spacing w:after="150"/>
      </w:pPr>
      <w:r>
        <w:rPr/>
        <w:t xml:space="preserve">三、2024-2029年lng行业投资趋势预测</w:t>
      </w:r>
    </w:p>
    <w:p>
      <w:pPr>
        <w:spacing w:after="150"/>
      </w:pPr>
      <w:r>
        <w:rPr/>
        <w:t xml:space="preserve">四、2024-2029年lng行业的投资方向</w:t>
      </w:r>
    </w:p>
    <w:p>
      <w:pPr>
        <w:spacing w:after="150"/>
      </w:pPr>
      <w:r>
        <w:rPr/>
        <w:t xml:space="preserve">五、2024-2029年lng行业投资的建议</w:t>
      </w:r>
    </w:p>
    <w:p>
      <w:pPr>
        <w:spacing w:after="150"/>
      </w:pPr>
      <w:r>
        <w:rPr/>
        <w:t xml:space="preserve">六、新进入者应注意的障碍因素分析</w:t>
      </w:r>
    </w:p>
    <w:p>
      <w:pPr>
        <w:spacing w:after="150"/>
      </w:pPr>
      <w:r>
        <w:rPr/>
        <w:t xml:space="preserve">第三节 影响lng行业发展的主要因素</w:t>
      </w:r>
    </w:p>
    <w:p>
      <w:pPr>
        <w:spacing w:after="150"/>
      </w:pPr>
      <w:r>
        <w:rPr/>
        <w:t xml:space="preserve">一、2024-2029年影响lng行业运行的有利因素分析</w:t>
      </w:r>
    </w:p>
    <w:p>
      <w:pPr>
        <w:spacing w:after="150"/>
      </w:pPr>
      <w:r>
        <w:rPr/>
        <w:t xml:space="preserve">二、2024-2029年影响lng行业运行的稳定因素分析</w:t>
      </w:r>
    </w:p>
    <w:p>
      <w:pPr>
        <w:spacing w:after="150"/>
      </w:pPr>
      <w:r>
        <w:rPr/>
        <w:t xml:space="preserve">三、2024-2029年影响lng行业运行的不利因素分析</w:t>
      </w:r>
    </w:p>
    <w:p>
      <w:pPr>
        <w:spacing w:after="150"/>
      </w:pPr>
      <w:r>
        <w:rPr/>
        <w:t xml:space="preserve">四、2024-2029年我国lng行业发展面临的挑战分析</w:t>
      </w:r>
    </w:p>
    <w:p>
      <w:pPr>
        <w:spacing w:after="150"/>
      </w:pPr>
      <w:r>
        <w:rPr/>
        <w:t xml:space="preserve">五、2024-2029年我国lng行业发展面临的机遇分析</w:t>
      </w:r>
    </w:p>
    <w:p>
      <w:pPr>
        <w:spacing w:after="150"/>
      </w:pPr>
      <w:r>
        <w:rPr/>
        <w:t xml:space="preserve">第四节 lng行业投资风险及控制策略分析</w:t>
      </w:r>
    </w:p>
    <w:p>
      <w:pPr>
        <w:spacing w:after="150"/>
      </w:pPr>
      <w:r>
        <w:rPr/>
        <w:t xml:space="preserve">一、2024-2029年lng行业市场风险及控制策略</w:t>
      </w:r>
    </w:p>
    <w:p>
      <w:pPr>
        <w:spacing w:after="150"/>
      </w:pPr>
      <w:r>
        <w:rPr/>
        <w:t xml:space="preserve">二、2024-2029年lng行业政策风险及控制策略</w:t>
      </w:r>
    </w:p>
    <w:p>
      <w:pPr>
        <w:spacing w:after="150"/>
      </w:pPr>
      <w:r>
        <w:rPr/>
        <w:t xml:space="preserve">三、2024-2029年lng行业经营风险及控制策略</w:t>
      </w:r>
    </w:p>
    <w:p>
      <w:pPr>
        <w:spacing w:after="150"/>
      </w:pPr>
      <w:r>
        <w:rPr/>
        <w:t xml:space="preserve">四、2024-2029年lng行业技术风险及控制策略</w:t>
      </w:r>
    </w:p>
    <w:p>
      <w:pPr>
        <w:spacing w:after="150"/>
      </w:pPr>
      <w:r>
        <w:rPr/>
        <w:t xml:space="preserve">五、2024-2029年lng同业竞争风险及控制策略</w:t>
      </w:r>
    </w:p>
    <w:p>
      <w:pPr>
        <w:spacing w:after="150"/>
      </w:pPr>
      <w:r>
        <w:rPr/>
        <w:t xml:space="preserve">六、2024-2029年lng行业其他风险及控制策略</w:t>
      </w:r>
    </w:p>
    <w:p>
      <w:pPr>
        <w:spacing w:after="150"/>
      </w:pPr>
      <w:r>
        <w:rPr>
          <w:b w:val="1"/>
          <w:bCs w:val="1"/>
        </w:rPr>
        <w:t xml:space="preserve">第十二章 lng行业投资战略研究</w:t>
      </w:r>
    </w:p>
    <w:p>
      <w:pPr>
        <w:spacing w:after="150"/>
      </w:pPr>
      <w:r>
        <w:rPr/>
        <w:t xml:space="preserve">第一节 lng行业发展战略研究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lng行业投资战略研究</w:t>
      </w:r>
    </w:p>
    <w:p>
      <w:pPr>
        <w:spacing w:after="150"/>
      </w:pPr>
      <w:r>
        <w:rPr/>
        <w:t xml:space="preserve">一、2019-2023年lng行业投资战略研究</w:t>
      </w:r>
    </w:p>
    <w:p>
      <w:pPr>
        <w:spacing w:after="150"/>
      </w:pPr>
      <w:r>
        <w:rPr/>
        <w:t xml:space="preserve">二、2023年lng行业投资战略研究</w:t>
      </w:r>
    </w:p>
    <w:p>
      <w:pPr>
        <w:spacing w:after="150"/>
      </w:pPr>
      <w:r>
        <w:rPr/>
        <w:t xml:space="preserve">三、2024-2029年lng行业投资形势</w:t>
      </w:r>
    </w:p>
    <w:p>
      <w:pPr>
        <w:spacing w:after="150"/>
      </w:pPr>
      <w:r>
        <w:rPr/>
        <w:t xml:space="preserve">四、2024-2029年lng行业投资战略</w:t>
      </w:r>
    </w:p>
    <w:p>
      <w:pPr>
        <w:spacing w:after="150"/>
      </w:pPr>
      <w:r>
        <w:rPr>
          <w:b w:val="1"/>
          <w:bCs w:val="1"/>
        </w:rPr>
        <w:t xml:space="preserve">图表目录</w:t>
      </w:r>
    </w:p>
    <w:p>
      <w:pPr>
        <w:spacing w:after="150"/>
      </w:pPr>
      <w:r>
        <w:rPr/>
        <w:t xml:space="preserve">图表：lng产业链分析</w:t>
      </w:r>
    </w:p>
    <w:p>
      <w:pPr>
        <w:spacing w:after="150"/>
      </w:pPr>
      <w:r>
        <w:rPr/>
        <w:t xml:space="preserve">图表：国际lng市场规模</w:t>
      </w:r>
    </w:p>
    <w:p>
      <w:pPr>
        <w:spacing w:after="150"/>
      </w:pPr>
      <w:r>
        <w:rPr/>
        <w:t xml:space="preserve">图表：国际lng生命周期</w:t>
      </w:r>
    </w:p>
    <w:p>
      <w:pPr>
        <w:spacing w:after="150"/>
      </w:pPr>
      <w:r>
        <w:rPr/>
        <w:t xml:space="preserve">图表：2019-2023年中国lng竞争力分析</w:t>
      </w:r>
    </w:p>
    <w:p>
      <w:pPr>
        <w:spacing w:after="150"/>
      </w:pPr>
      <w:r>
        <w:rPr/>
        <w:t xml:space="preserve">图表：2019-2023年中国lng行业市场规模</w:t>
      </w:r>
    </w:p>
    <w:p>
      <w:pPr>
        <w:spacing w:after="150"/>
      </w:pPr>
      <w:r>
        <w:rPr/>
        <w:t xml:space="preserve">图表：2019-2023年全球lng产业市场规模</w:t>
      </w:r>
    </w:p>
    <w:p>
      <w:pPr>
        <w:spacing w:after="150"/>
      </w:pPr>
      <w:r>
        <w:rPr/>
        <w:t xml:space="preserve">图表：2019-2023年lng重要数据指标比较</w:t>
      </w:r>
    </w:p>
    <w:p>
      <w:pPr>
        <w:spacing w:after="150"/>
      </w:pPr>
      <w:r>
        <w:rPr/>
        <w:t xml:space="preserve">图表：2019-2023年中国lng行业销售情况分析</w:t>
      </w:r>
    </w:p>
    <w:p>
      <w:pPr>
        <w:spacing w:after="150"/>
      </w:pPr>
      <w:r>
        <w:rPr/>
        <w:t xml:space="preserve">图表：2019-2023年中国lng行业利润情况分析</w:t>
      </w:r>
    </w:p>
    <w:p>
      <w:pPr>
        <w:spacing w:after="150"/>
      </w:pPr>
      <w:r>
        <w:rPr/>
        <w:t xml:space="preserve">图表：2019-2023年中国lng行业资产情况分析</w:t>
      </w:r>
    </w:p>
    <w:p>
      <w:pPr>
        <w:spacing w:after="150"/>
      </w:pPr>
      <w:r>
        <w:rPr/>
        <w:t xml:space="preserve">图表：2024-2029年中国lng市场前景预测</w:t>
      </w:r>
    </w:p>
    <w:p>
      <w:pPr>
        <w:spacing w:after="150"/>
      </w:pPr>
      <w:r>
        <w:rPr/>
        <w:t xml:space="preserve">图表：2024-2029年中国lng发展前景预测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中国LNG行业市场发展现状及前景趋势与投资战略研究报告(2024-2029版)</dc:title>
  <dc:description>中国LNG行业市场发展现状及前景趋势与投资战略研究报告(2024-2029版)</dc:description>
  <dc:subject>中国LNG行业市场发展现状及前景趋势与投资战略研究报告(2024-2029版)</dc:subject>
  <cp:keywords>研究报告</cp:keywords>
  <cp:category>研究报告</cp:category>
  <cp:lastModifiedBy>北京中道泰和信息咨询有限公司</cp:lastModifiedBy>
  <dcterms:created xsi:type="dcterms:W3CDTF">2024-01-26T07:19:28+08:00</dcterms:created>
  <dcterms:modified xsi:type="dcterms:W3CDTF">2024-01-26T07:19:28+08:00</dcterms:modified>
</cp:coreProperties>
</file>

<file path=docProps/custom.xml><?xml version="1.0" encoding="utf-8"?>
<Properties xmlns="http://schemas.openxmlformats.org/officeDocument/2006/custom-properties" xmlns:vt="http://schemas.openxmlformats.org/officeDocument/2006/docPropsVTypes"/>
</file>