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钛合金加工设备行业市场发展分析及竞争格局与投资前景研究报告(2024-2029版)</w:t>
      </w:r>
    </w:p>
    <w:p>
      <w:pPr>
        <w:spacing w:after="150"/>
      </w:pPr>
      <w:r>
        <w:rPr>
          <w:b w:val="1"/>
          <w:bCs w:val="1"/>
        </w:rPr>
        <w:t xml:space="preserve">报告简介</w:t>
      </w:r>
    </w:p>
    <w:p>
      <w:pPr>
        <w:spacing w:after="150"/>
      </w:pPr>
      <w:r>
        <w:rPr/>
        <w:t xml:space="preserve">钛合金的硬度人于350 HBS或300 HBS都难进行切削加工，但困难的原因不在于硬度方面，而在于钛合金本身的力学、化学、物理性能问的综合，切削加工特点表现为：变形系数小;切削温度高;主切削力小而背向力大;切屑呈挤裂状，加工表面易生成硬脆变质层;粘刀现象严重。所以钛合金加工设备需要克服以上问题，并且具有高刚性、高稳定性，高精度保持性，主轴热平衡性，高效率、重切削等特点功能。</w:t>
      </w:r>
    </w:p>
    <w:p>
      <w:pPr>
        <w:spacing w:after="150"/>
      </w:pPr>
      <w:r>
        <w:rPr/>
        <w:t xml:space="preserve">钛合金需求方面，我国钛材使用以化工领域为主，航空航天领域钛材需求量快速增长。根据中国有色金属工业协会钛锆铪分会的统计，国内主要钛材生产企业在化工领域的销量占总销量比例为50%左右。在航空航天领域，钛材销量保持快速增长。</w:t>
      </w:r>
    </w:p>
    <w:p>
      <w:pPr>
        <w:spacing w:after="150"/>
      </w:pPr>
      <w:r>
        <w:rPr/>
        <w:t xml:space="preserve">高端钛材应用领域十分广泛，国内市场需求巨大，同时，高端钛材涵盖的行业既包括“一带一路”战略重点支持的“走出去”行业，也属于“中国制造2025”大力推动的重点领域，将获得国家政策的大力支持。“十四五”期间，新能源基建和新能源汽车的发展将是重头戏，未来再国家政策的推动下，市场规模将继续提升。</w:t>
      </w:r>
    </w:p>
    <w:p>
      <w:pPr>
        <w:spacing w:after="150"/>
      </w:pPr>
      <w:r>
        <w:rPr/>
        <w:t xml:space="preserve">在超万亿的庞大国防开支下，我国钛合金加工设备行业利润增长继续保持稳定态势。在国家战略背景下，中国钛合金加工设备产业的国家模式不断扩大，钛合金加工设备企业总资产和收入不断增加。近年来钛合金加工设备总收入增长率明显强于同期经济增长率。除了资产和收入的稳步增长，钛合金加工设备企业的盈利水平也在逐年提高。预计“十四五”时期中国钛合金加工设备行业整体利润水平较强，业绩增长明显扩大。</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钛合金加工设备协会、国防科技工业企业管理协会、51行业报告网、全国及海外多种相关报刊杂志以及专业研究机构公布和提供的大量资料，对中国钛合金加工设备及各子行业的发展状况、上下游行业发展状况、市场供需形势、新产品与技术等进行了分析，并重点分析了中国钛合金加工设备行业发展状况和特点，以及中国钛合金加工设备行业将面临的挑战、企业的发展策略等。报告还对全球的钛合金加工设备行业发展态势作了详细分析，并对钛合金加工设备行业进行了趋向研判，是钛合金加工设备装备生产、经营企业，科研、投资机构等单位准确了解目前钛合金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钛合金加工设备行业发展概述</w:t>
      </w:r>
    </w:p>
    <w:p>
      <w:pPr>
        <w:spacing w:after="150"/>
      </w:pPr>
      <w:r>
        <w:rPr/>
        <w:t xml:space="preserve">第一节 钛合金加工设备的概念</w:t>
      </w:r>
    </w:p>
    <w:p>
      <w:pPr>
        <w:spacing w:after="150"/>
      </w:pPr>
      <w:r>
        <w:rPr/>
        <w:t xml:space="preserve">一、钛合金加工设备的特点</w:t>
      </w:r>
    </w:p>
    <w:p>
      <w:pPr>
        <w:spacing w:after="150"/>
      </w:pPr>
      <w:r>
        <w:rPr/>
        <w:t xml:space="preserve">二、钛合金加工的工艺</w:t>
      </w:r>
    </w:p>
    <w:p>
      <w:pPr>
        <w:spacing w:after="150"/>
      </w:pPr>
      <w:r>
        <w:rPr/>
        <w:t xml:space="preserve">三、钛合金加工设备种类</w:t>
      </w:r>
    </w:p>
    <w:p>
      <w:pPr>
        <w:spacing w:after="150"/>
      </w:pPr>
      <w:r>
        <w:rPr/>
        <w:t xml:space="preserve">第二节 钛合金加工设备产业链分析</w:t>
      </w:r>
    </w:p>
    <w:p>
      <w:pPr>
        <w:spacing w:after="150"/>
      </w:pPr>
      <w:r>
        <w:rPr/>
        <w:t xml:space="preserve">一、产业链结构分析</w:t>
      </w:r>
    </w:p>
    <w:p>
      <w:pPr>
        <w:spacing w:after="150"/>
      </w:pPr>
      <w:r>
        <w:rPr/>
        <w:t xml:space="preserve">二、产业链上下游关联性分析</w:t>
      </w:r>
    </w:p>
    <w:p>
      <w:pPr>
        <w:spacing w:after="150"/>
      </w:pPr>
      <w:r>
        <w:rPr/>
        <w:t xml:space="preserve">三、产业链价值环节</w:t>
      </w:r>
    </w:p>
    <w:p>
      <w:pPr>
        <w:spacing w:after="150"/>
      </w:pPr>
      <w:r>
        <w:rPr>
          <w:b w:val="1"/>
          <w:bCs w:val="1"/>
        </w:rPr>
        <w:t xml:space="preserve">第二章 钛合金行业分析</w:t>
      </w:r>
    </w:p>
    <w:p>
      <w:pPr>
        <w:spacing w:after="150"/>
      </w:pPr>
      <w:r>
        <w:rPr/>
        <w:t xml:space="preserve">第一节 钛合金行业产量分析</w:t>
      </w:r>
    </w:p>
    <w:p>
      <w:pPr>
        <w:spacing w:after="150"/>
      </w:pPr>
      <w:r>
        <w:rPr/>
        <w:t xml:space="preserve">第二节 钛合金行业下游市场需求分析</w:t>
      </w:r>
    </w:p>
    <w:p>
      <w:pPr>
        <w:spacing w:after="150"/>
      </w:pPr>
      <w:r>
        <w:rPr/>
        <w:t xml:space="preserve">第三节 钛合金行业市场规模分析</w:t>
      </w:r>
    </w:p>
    <w:p>
      <w:pPr>
        <w:spacing w:after="150"/>
      </w:pPr>
      <w:r>
        <w:rPr/>
        <w:t xml:space="preserve">第四节 钛合金行业发展趋势分析</w:t>
      </w:r>
    </w:p>
    <w:p>
      <w:pPr>
        <w:spacing w:after="150"/>
      </w:pPr>
      <w:r>
        <w:rPr>
          <w:b w:val="1"/>
          <w:bCs w:val="1"/>
        </w:rPr>
        <w:t xml:space="preserve">第三章 钛合金加工设备行业竞争格局分析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2019-2023年钛合金加工设备行业竞争格局分析</w:t>
      </w:r>
    </w:p>
    <w:p>
      <w:pPr>
        <w:spacing w:after="150"/>
      </w:pPr>
      <w:r>
        <w:rPr/>
        <w:t xml:space="preserve">一、钛合金加工设备行业竞争分析</w:t>
      </w:r>
    </w:p>
    <w:p>
      <w:pPr>
        <w:spacing w:after="150"/>
      </w:pPr>
      <w:r>
        <w:rPr/>
        <w:t xml:space="preserve">二、中外钛合金加工设备产品竞争分析</w:t>
      </w:r>
    </w:p>
    <w:p>
      <w:pPr>
        <w:spacing w:after="150"/>
      </w:pPr>
      <w:r>
        <w:rPr/>
        <w:t xml:space="preserve">三、我国钛合金加工设备市场竞争分析</w:t>
      </w:r>
    </w:p>
    <w:p>
      <w:pPr>
        <w:spacing w:after="150"/>
      </w:pPr>
      <w:r>
        <w:rPr/>
        <w:t xml:space="preserve">四、国内主要钛合金加工设备企业动向</w:t>
      </w:r>
    </w:p>
    <w:p>
      <w:pPr>
        <w:spacing w:after="150"/>
      </w:pPr>
      <w:r>
        <w:rPr>
          <w:b w:val="1"/>
          <w:bCs w:val="1"/>
        </w:rPr>
        <w:t xml:space="preserve">第四章 我国钛合金加工设备行业发展分析</w:t>
      </w:r>
    </w:p>
    <w:p>
      <w:pPr>
        <w:spacing w:after="150"/>
      </w:pPr>
      <w:r>
        <w:rPr/>
        <w:t xml:space="preserve">第一节 中国钛合金加工设备行业发展状况</w:t>
      </w:r>
    </w:p>
    <w:p>
      <w:pPr>
        <w:spacing w:after="150"/>
      </w:pPr>
      <w:r>
        <w:rPr/>
        <w:t xml:space="preserve">一、2019-2023年钛合金加工设备行业市场规模分析</w:t>
      </w:r>
    </w:p>
    <w:p>
      <w:pPr>
        <w:spacing w:after="150"/>
      </w:pPr>
      <w:r>
        <w:rPr/>
        <w:t xml:space="preserve">二、2019-2023年中国钛合金加工设备行业发展动态</w:t>
      </w:r>
    </w:p>
    <w:p>
      <w:pPr>
        <w:spacing w:after="150"/>
      </w:pPr>
      <w:r>
        <w:rPr/>
        <w:t xml:space="preserve">三、2024-2029年我国钛合金加工设备行业发展趋势</w:t>
      </w:r>
    </w:p>
    <w:p>
      <w:pPr>
        <w:spacing w:after="150"/>
      </w:pPr>
      <w:r>
        <w:rPr/>
        <w:t xml:space="preserve">第二节 中国钛合金加工设备市场供需状况</w:t>
      </w:r>
    </w:p>
    <w:p>
      <w:pPr>
        <w:spacing w:after="150"/>
      </w:pPr>
      <w:r>
        <w:rPr/>
        <w:t xml:space="preserve">一、2019-2023年中国钛合金加工设备行业供给能力</w:t>
      </w:r>
    </w:p>
    <w:p>
      <w:pPr>
        <w:spacing w:after="150"/>
      </w:pPr>
      <w:r>
        <w:rPr/>
        <w:t xml:space="preserve">二、2019-2023年中国钛合金加工设备市场需求分析</w:t>
      </w:r>
    </w:p>
    <w:p>
      <w:pPr>
        <w:spacing w:after="150"/>
      </w:pPr>
      <w:r>
        <w:rPr/>
        <w:t xml:space="preserve">第三节 2019-2023年我国钛合金加工设备市场分析</w:t>
      </w:r>
    </w:p>
    <w:p>
      <w:pPr>
        <w:spacing w:after="150"/>
      </w:pPr>
      <w:r>
        <w:rPr>
          <w:b w:val="1"/>
          <w:bCs w:val="1"/>
        </w:rPr>
        <w:t xml:space="preserve">第五章 钛合金行业应用海洋油气领域市场分析预测</w:t>
      </w:r>
    </w:p>
    <w:p>
      <w:pPr>
        <w:spacing w:after="150"/>
      </w:pPr>
      <w:r>
        <w:rPr/>
        <w:t xml:space="preserve">第一节 海洋油气领域发展现状</w:t>
      </w:r>
    </w:p>
    <w:p>
      <w:pPr>
        <w:spacing w:after="150"/>
      </w:pPr>
      <w:r>
        <w:rPr/>
        <w:t xml:space="preserve">一、整体应用发展概况</w:t>
      </w:r>
    </w:p>
    <w:p>
      <w:pPr>
        <w:spacing w:after="150"/>
      </w:pPr>
      <w:r>
        <w:rPr/>
        <w:t xml:space="preserve">二、典型产品应用分析</w:t>
      </w:r>
    </w:p>
    <w:p>
      <w:pPr>
        <w:spacing w:after="150"/>
      </w:pPr>
      <w:r>
        <w:rPr/>
        <w:t xml:space="preserve">三、海上采油设备应用</w:t>
      </w:r>
    </w:p>
    <w:p>
      <w:pPr>
        <w:spacing w:after="150"/>
      </w:pPr>
      <w:r>
        <w:rPr/>
        <w:t xml:space="preserve">第二节 海洋油气领域市场规模分析</w:t>
      </w:r>
    </w:p>
    <w:p>
      <w:pPr>
        <w:spacing w:after="150"/>
      </w:pPr>
      <w:r>
        <w:rPr/>
        <w:t xml:space="preserve">第三节 海洋油气领域市场竞争格局</w:t>
      </w:r>
    </w:p>
    <w:p>
      <w:pPr>
        <w:spacing w:after="150"/>
      </w:pPr>
      <w:r>
        <w:rPr/>
        <w:t xml:space="preserve">第四节 海洋油气领域市场趋势预测</w:t>
      </w:r>
    </w:p>
    <w:p>
      <w:pPr>
        <w:spacing w:after="150"/>
      </w:pPr>
      <w:r>
        <w:rPr>
          <w:b w:val="1"/>
          <w:bCs w:val="1"/>
        </w:rPr>
        <w:t xml:space="preserve">第六章 钛合金行业应用航天航空领域市场分析预测</w:t>
      </w:r>
    </w:p>
    <w:p>
      <w:pPr>
        <w:spacing w:after="150"/>
      </w:pPr>
      <w:r>
        <w:rPr/>
        <w:t xml:space="preserve">第一节 航天航空领域发展现状</w:t>
      </w:r>
    </w:p>
    <w:p>
      <w:pPr>
        <w:spacing w:after="150"/>
      </w:pPr>
      <w:r>
        <w:rPr/>
        <w:t xml:space="preserve">一、整体应用发展概况</w:t>
      </w:r>
    </w:p>
    <w:p>
      <w:pPr>
        <w:spacing w:after="150"/>
      </w:pPr>
      <w:r>
        <w:rPr/>
        <w:t xml:space="preserve">二、飞机钛合金应用</w:t>
      </w:r>
    </w:p>
    <w:p>
      <w:pPr>
        <w:spacing w:after="150"/>
      </w:pPr>
      <w:r>
        <w:rPr/>
        <w:t xml:space="preserve">三、航空发动机钛合金应用</w:t>
      </w:r>
    </w:p>
    <w:p>
      <w:pPr>
        <w:spacing w:after="150"/>
      </w:pPr>
      <w:r>
        <w:rPr/>
        <w:t xml:space="preserve">第二节 航天航空领域市场规模分析</w:t>
      </w:r>
    </w:p>
    <w:p>
      <w:pPr>
        <w:spacing w:after="150"/>
      </w:pPr>
      <w:r>
        <w:rPr/>
        <w:t xml:space="preserve">第三节 航天航空领域市场竞争格局</w:t>
      </w:r>
    </w:p>
    <w:p>
      <w:pPr>
        <w:spacing w:after="150"/>
      </w:pPr>
      <w:r>
        <w:rPr/>
        <w:t xml:space="preserve">第四节 航天航空领域市场趋势预测</w:t>
      </w:r>
    </w:p>
    <w:p>
      <w:pPr>
        <w:spacing w:after="150"/>
      </w:pPr>
      <w:r>
        <w:rPr>
          <w:b w:val="1"/>
          <w:bCs w:val="1"/>
        </w:rPr>
        <w:t xml:space="preserve">第七章 钛合金行业应用能源领域市场分析预测</w:t>
      </w:r>
    </w:p>
    <w:p>
      <w:pPr>
        <w:spacing w:after="150"/>
      </w:pPr>
      <w:r>
        <w:rPr/>
        <w:t xml:space="preserve">第一节 能源领域发展现状</w:t>
      </w:r>
    </w:p>
    <w:p>
      <w:pPr>
        <w:spacing w:after="150"/>
      </w:pPr>
      <w:r>
        <w:rPr/>
        <w:t xml:space="preserve">一、整体应用发展概况</w:t>
      </w:r>
    </w:p>
    <w:p>
      <w:pPr>
        <w:spacing w:after="150"/>
      </w:pPr>
      <w:r>
        <w:rPr/>
        <w:t xml:space="preserve">二、风力发动机</w:t>
      </w:r>
    </w:p>
    <w:p>
      <w:pPr>
        <w:spacing w:after="150"/>
      </w:pPr>
      <w:r>
        <w:rPr/>
        <w:t xml:space="preserve">三、氢燃料电池主要部件</w:t>
      </w:r>
    </w:p>
    <w:p>
      <w:pPr>
        <w:spacing w:after="150"/>
      </w:pPr>
      <w:r>
        <w:rPr/>
        <w:t xml:space="preserve">第二节 能源领域市场规模分析</w:t>
      </w:r>
    </w:p>
    <w:p>
      <w:pPr>
        <w:spacing w:after="150"/>
      </w:pPr>
      <w:r>
        <w:rPr/>
        <w:t xml:space="preserve">第三节 能源领域市场竞争格局</w:t>
      </w:r>
    </w:p>
    <w:p>
      <w:pPr>
        <w:spacing w:after="150"/>
      </w:pPr>
      <w:r>
        <w:rPr/>
        <w:t xml:space="preserve">第四节 能源领域市场趋势预测</w:t>
      </w:r>
    </w:p>
    <w:p>
      <w:pPr>
        <w:spacing w:after="150"/>
      </w:pPr>
      <w:r>
        <w:rPr>
          <w:b w:val="1"/>
          <w:bCs w:val="1"/>
        </w:rPr>
        <w:t xml:space="preserve">第八章 钛合金行业应用化工领域市场分析预测</w:t>
      </w:r>
    </w:p>
    <w:p>
      <w:pPr>
        <w:spacing w:after="150"/>
      </w:pPr>
      <w:r>
        <w:rPr/>
        <w:t xml:space="preserve">第一节 化工领域发展现状</w:t>
      </w:r>
    </w:p>
    <w:p>
      <w:pPr>
        <w:spacing w:after="150"/>
      </w:pPr>
      <w:r>
        <w:rPr/>
        <w:t xml:space="preserve">一、整体应用发展概况</w:t>
      </w:r>
    </w:p>
    <w:p>
      <w:pPr>
        <w:spacing w:after="150"/>
      </w:pPr>
      <w:r>
        <w:rPr/>
        <w:t xml:space="preserve">二、纯碱工业中的应用</w:t>
      </w:r>
    </w:p>
    <w:p>
      <w:pPr>
        <w:spacing w:after="150"/>
      </w:pPr>
      <w:r>
        <w:rPr/>
        <w:t xml:space="preserve">三、冶金工业中的应用</w:t>
      </w:r>
    </w:p>
    <w:p>
      <w:pPr>
        <w:spacing w:after="150"/>
      </w:pPr>
      <w:r>
        <w:rPr/>
        <w:t xml:space="preserve">第二节 化工领域市场规模分析</w:t>
      </w:r>
    </w:p>
    <w:p>
      <w:pPr>
        <w:spacing w:after="150"/>
      </w:pPr>
      <w:r>
        <w:rPr/>
        <w:t xml:space="preserve">第三节 化工领域市场竞争格局</w:t>
      </w:r>
    </w:p>
    <w:p>
      <w:pPr>
        <w:spacing w:after="150"/>
      </w:pPr>
      <w:r>
        <w:rPr/>
        <w:t xml:space="preserve">第四节 化工领域市场趋势预测</w:t>
      </w:r>
    </w:p>
    <w:p>
      <w:pPr>
        <w:spacing w:after="150"/>
      </w:pPr>
      <w:r>
        <w:rPr>
          <w:b w:val="1"/>
          <w:bCs w:val="1"/>
        </w:rPr>
        <w:t xml:space="preserve">第九章 主要钛合金加工设备企业竞争分析</w:t>
      </w:r>
    </w:p>
    <w:p>
      <w:pPr>
        <w:spacing w:after="150"/>
      </w:pPr>
      <w:r>
        <w:rPr/>
        <w:t xml:space="preserve">第一节 济南二机床集团有限公司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四、2019-2023年产量分析</w:t>
      </w:r>
    </w:p>
    <w:p>
      <w:pPr>
        <w:spacing w:after="150"/>
      </w:pPr>
      <w:r>
        <w:rPr/>
        <w:t xml:space="preserve">五、技术研发现状</w:t>
      </w:r>
    </w:p>
    <w:p>
      <w:pPr>
        <w:spacing w:after="150"/>
      </w:pPr>
      <w:r>
        <w:rPr/>
        <w:t xml:space="preserve">六、2019-2023年发展战略</w:t>
      </w:r>
    </w:p>
    <w:p>
      <w:pPr>
        <w:spacing w:after="150"/>
      </w:pPr>
      <w:r>
        <w:rPr/>
        <w:t xml:space="preserve">第二节 宁波海天精工股份有限公司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四、2019-2023年产量分析</w:t>
      </w:r>
    </w:p>
    <w:p>
      <w:pPr>
        <w:spacing w:after="150"/>
      </w:pPr>
      <w:r>
        <w:rPr/>
        <w:t xml:space="preserve">五、技术研发现状</w:t>
      </w:r>
    </w:p>
    <w:p>
      <w:pPr>
        <w:spacing w:after="150"/>
      </w:pPr>
      <w:r>
        <w:rPr/>
        <w:t xml:space="preserve">六、2019-2023年发展战略</w:t>
      </w:r>
    </w:p>
    <w:p>
      <w:pPr>
        <w:spacing w:after="150"/>
      </w:pPr>
      <w:r>
        <w:rPr/>
        <w:t xml:space="preserve">第三节 意特利(上海)科技有限公司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四、2019-2023年产量分析</w:t>
      </w:r>
    </w:p>
    <w:p>
      <w:pPr>
        <w:spacing w:after="150"/>
      </w:pPr>
      <w:r>
        <w:rPr/>
        <w:t xml:space="preserve">五、技术研发现状</w:t>
      </w:r>
    </w:p>
    <w:p>
      <w:pPr>
        <w:spacing w:after="150"/>
      </w:pPr>
      <w:r>
        <w:rPr/>
        <w:t xml:space="preserve">六、2019-2023年发展战略</w:t>
      </w:r>
    </w:p>
    <w:p>
      <w:pPr>
        <w:spacing w:after="150"/>
      </w:pPr>
      <w:r>
        <w:rPr/>
        <w:t xml:space="preserve">第四节 dmg(德马吉公司)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四、2019-2023年产量分析</w:t>
      </w:r>
    </w:p>
    <w:p>
      <w:pPr>
        <w:spacing w:after="150"/>
      </w:pPr>
      <w:r>
        <w:rPr/>
        <w:t xml:space="preserve">五、技术研发现状</w:t>
      </w:r>
    </w:p>
    <w:p>
      <w:pPr>
        <w:spacing w:after="150"/>
      </w:pPr>
      <w:r>
        <w:rPr/>
        <w:t xml:space="preserve">六、2019-2023年发展战略</w:t>
      </w:r>
    </w:p>
    <w:p>
      <w:pPr>
        <w:spacing w:after="150"/>
      </w:pPr>
      <w:r>
        <w:rPr/>
        <w:t xml:space="preserve">第五节 沈阳机床集团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四、2019-2023年产量分析</w:t>
      </w:r>
    </w:p>
    <w:p>
      <w:pPr>
        <w:spacing w:after="150"/>
      </w:pPr>
      <w:r>
        <w:rPr/>
        <w:t xml:space="preserve">五、技术研发现状</w:t>
      </w:r>
    </w:p>
    <w:p>
      <w:pPr>
        <w:spacing w:after="150"/>
      </w:pPr>
      <w:r>
        <w:rPr/>
        <w:t xml:space="preserve">六、2019-2023年发展战略</w:t>
      </w:r>
    </w:p>
    <w:p>
      <w:pPr>
        <w:spacing w:after="150"/>
      </w:pPr>
      <w:r>
        <w:rPr/>
        <w:t xml:space="preserve">第六节 浙江日发精密机械股份有限公司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四、2019-2023年产量分析</w:t>
      </w:r>
    </w:p>
    <w:p>
      <w:pPr>
        <w:spacing w:after="150"/>
      </w:pPr>
      <w:r>
        <w:rPr/>
        <w:t xml:space="preserve">五、技术研发现状</w:t>
      </w:r>
    </w:p>
    <w:p>
      <w:pPr>
        <w:spacing w:after="150"/>
      </w:pPr>
      <w:r>
        <w:rPr/>
        <w:t xml:space="preserve">六、2019-2023年发展战略</w:t>
      </w:r>
    </w:p>
    <w:p>
      <w:pPr>
        <w:spacing w:after="150"/>
      </w:pPr>
      <w:r>
        <w:rPr>
          <w:b w:val="1"/>
          <w:bCs w:val="1"/>
        </w:rPr>
        <w:t xml:space="preserve">第十章 钛合金加工设备行业发展趋势分析</w:t>
      </w:r>
    </w:p>
    <w:p>
      <w:pPr>
        <w:spacing w:after="150"/>
      </w:pPr>
      <w:r>
        <w:rPr/>
        <w:t xml:space="preserve">第一节 2024-2029年发展环境展望</w:t>
      </w:r>
    </w:p>
    <w:p>
      <w:pPr>
        <w:spacing w:after="150"/>
      </w:pPr>
      <w:r>
        <w:rPr/>
        <w:t xml:space="preserve">一、2024-2029年宏观经济形势展望</w:t>
      </w:r>
    </w:p>
    <w:p>
      <w:pPr>
        <w:spacing w:after="150"/>
      </w:pPr>
      <w:r>
        <w:rPr/>
        <w:t xml:space="preserve">二、政策走势及其影响</w:t>
      </w:r>
    </w:p>
    <w:p>
      <w:pPr>
        <w:spacing w:after="150"/>
      </w:pPr>
      <w:r>
        <w:rPr/>
        <w:t xml:space="preserve">三、2024-2029年国际行业走势展望</w:t>
      </w:r>
    </w:p>
    <w:p>
      <w:pPr>
        <w:spacing w:after="150"/>
      </w:pPr>
      <w:r>
        <w:rPr/>
        <w:t xml:space="preserve">第二节 2024-2029年中国钛合金加工设备市场趋势分析</w:t>
      </w:r>
    </w:p>
    <w:p>
      <w:pPr>
        <w:spacing w:after="150"/>
      </w:pPr>
      <w:r>
        <w:rPr/>
        <w:t xml:space="preserve">一、2024-2029年钛合金加工设备产业政策趋向</w:t>
      </w:r>
    </w:p>
    <w:p>
      <w:pPr>
        <w:spacing w:after="150"/>
      </w:pPr>
      <w:r>
        <w:rPr/>
        <w:t xml:space="preserve">二、2024-2029年钛合金加工设备发展趋势分析</w:t>
      </w:r>
    </w:p>
    <w:p>
      <w:pPr>
        <w:spacing w:after="150"/>
      </w:pPr>
      <w:r>
        <w:rPr/>
        <w:t xml:space="preserve">第三节 钛合金加工设备市场竞争策略分析</w:t>
      </w:r>
    </w:p>
    <w:p>
      <w:pPr>
        <w:spacing w:after="150"/>
      </w:pPr>
      <w:r>
        <w:rPr/>
        <w:t xml:space="preserve">一、现有钛合金加工设备行业竞争策略分析</w:t>
      </w:r>
    </w:p>
    <w:p>
      <w:pPr>
        <w:spacing w:after="150"/>
      </w:pPr>
      <w:r>
        <w:rPr/>
        <w:t xml:space="preserve">二、2024-2029年我国钛合金加工设备市场竞争趋势</w:t>
      </w:r>
    </w:p>
    <w:p>
      <w:pPr>
        <w:spacing w:after="150"/>
      </w:pPr>
      <w:r>
        <w:rPr/>
        <w:t xml:space="preserve">三、2024-2029年行业竞争格局展望</w:t>
      </w:r>
    </w:p>
    <w:p>
      <w:pPr>
        <w:spacing w:after="150"/>
      </w:pPr>
      <w:r>
        <w:rPr>
          <w:b w:val="1"/>
          <w:bCs w:val="1"/>
        </w:rPr>
        <w:t xml:space="preserve">第十一章 未来钛合金加工设备行业发展预测</w:t>
      </w:r>
    </w:p>
    <w:p>
      <w:pPr>
        <w:spacing w:after="150"/>
      </w:pPr>
      <w:r>
        <w:rPr/>
        <w:t xml:space="preserve">第一节 未来钛合金加工设备需求与市场预测</w:t>
      </w:r>
    </w:p>
    <w:p>
      <w:pPr>
        <w:spacing w:after="150"/>
      </w:pPr>
      <w:r>
        <w:rPr/>
        <w:t xml:space="preserve">一、2024-2029年钛合金加工设备市场规模预测</w:t>
      </w:r>
    </w:p>
    <w:p>
      <w:pPr>
        <w:spacing w:after="150"/>
      </w:pPr>
      <w:r>
        <w:rPr/>
        <w:t xml:space="preserve">二、2024-2029年钛合金加工设备行业营业收入预测</w:t>
      </w:r>
    </w:p>
    <w:p>
      <w:pPr>
        <w:spacing w:after="150"/>
      </w:pPr>
      <w:r>
        <w:rPr/>
        <w:t xml:space="preserve">第二节 2024-2029年中国钛合金加工设备行业供需预测</w:t>
      </w:r>
    </w:p>
    <w:p>
      <w:pPr>
        <w:spacing w:after="150"/>
      </w:pPr>
      <w:r>
        <w:rPr/>
        <w:t xml:space="preserve">一、2024-2029年中国钛合金加工设备供给预测</w:t>
      </w:r>
    </w:p>
    <w:p>
      <w:pPr>
        <w:spacing w:after="150"/>
      </w:pPr>
      <w:r>
        <w:rPr/>
        <w:t xml:space="preserve">二、2024-2029年中国钛合金加工设备需求预测</w:t>
      </w:r>
    </w:p>
    <w:p>
      <w:pPr>
        <w:spacing w:after="150"/>
      </w:pPr>
      <w:r>
        <w:rPr/>
        <w:t xml:space="preserve">三、2024-2029年中国钛合金加工设备供需平衡预测</w:t>
      </w:r>
    </w:p>
    <w:p>
      <w:pPr>
        <w:spacing w:after="150"/>
      </w:pPr>
      <w:r>
        <w:rPr>
          <w:b w:val="1"/>
          <w:bCs w:val="1"/>
        </w:rPr>
        <w:t xml:space="preserve">第十二章 钛合金加工设备行业投资战略研究</w:t>
      </w:r>
    </w:p>
    <w:p>
      <w:pPr>
        <w:spacing w:after="150"/>
      </w:pPr>
      <w:r>
        <w:rPr/>
        <w:t xml:space="preserve">第一节 钛合金加工设备行业发展战略研究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图表目录</w:t>
      </w:r>
    </w:p>
    <w:p>
      <w:pPr>
        <w:spacing w:after="150"/>
      </w:pPr>
      <w:r>
        <w:rPr/>
        <w:t xml:space="preserve">图表：钛合金加工设备行业生命周期</w:t>
      </w:r>
    </w:p>
    <w:p>
      <w:pPr>
        <w:spacing w:after="150"/>
      </w:pPr>
      <w:r>
        <w:rPr/>
        <w:t xml:space="preserve">图表：钛合金加工设备行业产业链结构</w:t>
      </w:r>
    </w:p>
    <w:p>
      <w:pPr>
        <w:spacing w:after="150"/>
      </w:pPr>
      <w:r>
        <w:rPr/>
        <w:t xml:space="preserve">图表：2019-2023年全球钛合金加工设备行业市场规模</w:t>
      </w:r>
    </w:p>
    <w:p>
      <w:pPr>
        <w:spacing w:after="150"/>
      </w:pPr>
      <w:r>
        <w:rPr/>
        <w:t xml:space="preserve">图表：2019-2023年中国钛合金加工设备行业市场规模</w:t>
      </w:r>
    </w:p>
    <w:p>
      <w:pPr>
        <w:spacing w:after="150"/>
      </w:pPr>
      <w:r>
        <w:rPr/>
        <w:t xml:space="preserve">图表：2019-2023年中国钛合金加工设备市场占全球份额比较</w:t>
      </w:r>
    </w:p>
    <w:p>
      <w:pPr>
        <w:spacing w:after="150"/>
      </w:pPr>
      <w:r>
        <w:rPr/>
        <w:t xml:space="preserve">图表：2019-2023年钛合金加工设备行业集中度</w:t>
      </w:r>
    </w:p>
    <w:p>
      <w:pPr>
        <w:spacing w:after="150"/>
      </w:pPr>
      <w:r>
        <w:rPr/>
        <w:t xml:space="preserve">图表：2019-2023年钛合金加工设备市场价格走势</w:t>
      </w:r>
    </w:p>
    <w:p>
      <w:pPr>
        <w:spacing w:after="150"/>
      </w:pPr>
      <w:r>
        <w:rPr/>
        <w:t xml:space="preserve">图表：2019-2023年钛合金加工设备行业重要数据指标比较</w:t>
      </w:r>
    </w:p>
    <w:p>
      <w:pPr>
        <w:spacing w:after="150"/>
      </w:pPr>
      <w:r>
        <w:rPr/>
        <w:t xml:space="preserve">图表：2024-2029年钛合金加工设备行业市场规模预测</w:t>
      </w:r>
    </w:p>
    <w:p>
      <w:pPr>
        <w:spacing w:after="150"/>
      </w:pPr>
      <w:r>
        <w:rPr/>
        <w:t xml:space="preserve">图表：2024-2029年钛合金加工设备行业竞争格局预测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钛合金加工设备行业市场发展分析及竞争格局与投资前景研究报告(2024-2029版)</dc:title>
  <dc:description>钛合金加工设备行业市场发展分析及竞争格局与投资前景研究报告(2024-2029版)</dc:description>
  <dc:subject>钛合金加工设备行业市场发展分析及竞争格局与投资前景研究报告(2024-2029版)</dc:subject>
  <cp:keywords>研究报告</cp:keywords>
  <cp:category>研究报告</cp:category>
  <cp:lastModifiedBy>北京中道泰和信息咨询有限公司</cp:lastModifiedBy>
  <dcterms:created xsi:type="dcterms:W3CDTF">2024-01-26T07:15:52+08:00</dcterms:created>
  <dcterms:modified xsi:type="dcterms:W3CDTF">2024-01-26T07:15:52+08:00</dcterms:modified>
</cp:coreProperties>
</file>

<file path=docProps/custom.xml><?xml version="1.0" encoding="utf-8"?>
<Properties xmlns="http://schemas.openxmlformats.org/officeDocument/2006/custom-properties" xmlns:vt="http://schemas.openxmlformats.org/officeDocument/2006/docPropsVTypes"/>
</file>