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护肤面霜项目商业计划书(2026-2031版)</w:t>
      </w:r>
    </w:p>
    <w:p>
      <w:pPr>
        <w:spacing w:after="150"/>
      </w:pPr>
      <w:r>
        <w:rPr>
          <w:b w:val="1"/>
          <w:bCs w:val="1"/>
        </w:rPr>
        <w:t xml:space="preserve">报告简介</w:t>
      </w:r>
    </w:p>
    <w:p>
      <w:pPr>
        <w:spacing w:after="150"/>
      </w:pPr>
      <w:r>
        <w:rPr/>
        <w:t xml:space="preserve">《护肤面霜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护肤面霜项目商业计划书》由北京中道泰和信息咨询有限公司领衔撰写，依托中道泰和庞大的细分市场数据库，在大量周密的市场调研基础上，主要依据了国家统计局、国家商务部、国家海关总署、护肤面霜相关行业协会、51行业报告网的基础信息，对我国护肤面霜行业的供给与需求状况、市场格局与分布等多方面进行了分析，并紧密结合项目情况对护肤面霜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护肤面霜市场分析</w:t>
      </w:r>
    </w:p>
    <w:p>
      <w:pPr>
        <w:spacing w:before="75" w:after="0"/>
      </w:pPr>
      <w:r>
        <w:rPr/>
        <w:t xml:space="preserve">第一节 护肤面霜市场现状及趋势</w:t>
      </w:r>
    </w:p>
    <w:p>
      <w:pPr>
        <w:spacing w:before="75" w:after="0"/>
      </w:pPr>
      <w:r>
        <w:rPr/>
        <w:t xml:space="preserve">一、护肤面霜国际市场现状及趋势</w:t>
      </w:r>
    </w:p>
    <w:p>
      <w:pPr>
        <w:spacing w:before="75" w:after="0"/>
      </w:pPr>
      <w:r>
        <w:rPr/>
        <w:t xml:space="preserve">二、护肤面霜国内市场现状及趋势</w:t>
      </w:r>
    </w:p>
    <w:p>
      <w:pPr>
        <w:spacing w:before="75" w:after="0"/>
      </w:pPr>
      <w:r>
        <w:rPr/>
        <w:t xml:space="preserve">三、护肤面霜市场供求及预测</w:t>
      </w:r>
    </w:p>
    <w:p>
      <w:pPr>
        <w:spacing w:before="75" w:after="0"/>
      </w:pPr>
      <w:r>
        <w:rPr/>
        <w:t xml:space="preserve">第二节 护肤面霜目标市场分析研究</w:t>
      </w:r>
    </w:p>
    <w:p>
      <w:pPr>
        <w:spacing w:before="75" w:after="0"/>
      </w:pPr>
      <w:r>
        <w:rPr/>
        <w:t xml:space="preserve">一、护肤面霜市场规模分析及预测</w:t>
      </w:r>
    </w:p>
    <w:p>
      <w:pPr>
        <w:spacing w:before="75" w:after="0"/>
      </w:pPr>
      <w:r>
        <w:rPr/>
        <w:t xml:space="preserve">二、护肤面霜市场中关键影响因素</w:t>
      </w:r>
    </w:p>
    <w:p>
      <w:pPr>
        <w:spacing w:before="75" w:after="0"/>
      </w:pPr>
      <w:r>
        <w:rPr/>
        <w:t xml:space="preserve">三、护肤面霜细分市场分析研究</w:t>
      </w:r>
    </w:p>
    <w:p>
      <w:pPr>
        <w:spacing w:before="75" w:after="0"/>
      </w:pPr>
      <w:r>
        <w:rPr/>
        <w:t xml:space="preserve">四、护肤面霜项目计划拥有的市场份额</w:t>
      </w:r>
    </w:p>
    <w:p>
      <w:pPr>
        <w:spacing w:before="75" w:after="0"/>
      </w:pPr>
      <w:r>
        <w:rPr/>
        <w:t xml:space="preserve">第三节 中道泰和研究总结</w:t>
      </w:r>
    </w:p>
    <w:p>
      <w:pPr>
        <w:spacing w:before="75" w:after="0"/>
      </w:pPr>
      <w:r>
        <w:rPr>
          <w:b w:val="1"/>
          <w:bCs w:val="1"/>
        </w:rPr>
        <w:t xml:space="preserve">第四章 护肤面霜行业分析</w:t>
      </w:r>
    </w:p>
    <w:p>
      <w:pPr>
        <w:spacing w:before="75" w:after="0"/>
      </w:pPr>
      <w:r>
        <w:rPr/>
        <w:t xml:space="preserve">第一节 护肤面霜行业分析</w:t>
      </w:r>
    </w:p>
    <w:p>
      <w:pPr>
        <w:spacing w:before="75" w:after="0"/>
      </w:pPr>
      <w:r>
        <w:rPr/>
        <w:t xml:space="preserve">一、护肤面霜产业基本情况</w:t>
      </w:r>
    </w:p>
    <w:p>
      <w:pPr>
        <w:spacing w:before="75" w:after="0"/>
      </w:pPr>
      <w:r>
        <w:rPr/>
        <w:t xml:space="preserve">二、护肤面霜行业存在的问题及机会</w:t>
      </w:r>
    </w:p>
    <w:p>
      <w:pPr>
        <w:spacing w:before="75" w:after="0"/>
      </w:pPr>
      <w:r>
        <w:rPr/>
        <w:t xml:space="preserve">三、护肤面霜行业投资前景分析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护肤面霜项目投融资与效益分析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一、护肤面霜项目的经济效益分析</w:t>
      </w:r>
    </w:p>
    <w:p>
      <w:pPr>
        <w:spacing w:before="75" w:after="0"/>
      </w:pPr>
      <w:r>
        <w:rPr/>
        <w:t xml:space="preserve">二、护肤面霜项目的社会效益分析</w:t>
      </w:r>
    </w:p>
    <w:p>
      <w:pPr>
        <w:spacing w:before="75" w:after="0"/>
      </w:pPr>
      <w:r>
        <w:rPr/>
        <w:t xml:space="preserve">三、护肤面霜项目社会评价结论</w:t>
      </w:r>
    </w:p>
    <w:p>
      <w:pPr>
        <w:spacing w:before="75" w:after="0"/>
      </w:pPr>
      <w:r>
        <w:rPr>
          <w:b w:val="1"/>
          <w:bCs w:val="1"/>
        </w:rPr>
        <w:t xml:space="preserve">第十章 护肤面霜项目效益分析</w:t>
      </w:r>
    </w:p>
    <w:p>
      <w:pPr>
        <w:spacing w:before="75" w:after="0"/>
      </w:pPr>
      <w:r>
        <w:rPr/>
        <w:t xml:space="preserve">第一节 护肤面霜项目的经济效益分析</w:t>
      </w:r>
    </w:p>
    <w:p>
      <w:pPr>
        <w:spacing w:before="75" w:after="0"/>
      </w:pPr>
      <w:r>
        <w:rPr/>
        <w:t xml:space="preserve">第二节 护肤面霜项目的社会效益分析</w:t>
      </w:r>
    </w:p>
    <w:p>
      <w:pPr>
        <w:spacing w:before="75" w:after="0"/>
      </w:pPr>
      <w:r>
        <w:rPr/>
        <w:t xml:space="preserve">第三节 护肤面霜项目社会风险分析</w:t>
      </w:r>
    </w:p>
    <w:p>
      <w:pPr>
        <w:spacing w:before="75" w:after="0"/>
      </w:pPr>
      <w:r>
        <w:rPr/>
        <w:t xml:space="preserve">第四节 护肤面霜项目社会评价结论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图表：2021-2026年护肤面霜国际市场规模</w:t>
      </w:r>
    </w:p>
    <w:p>
      <w:pPr>
        <w:spacing w:before="75" w:after="0"/>
      </w:pPr>
      <w:r>
        <w:rPr/>
        <w:t xml:space="preserve">图表：2021-2026年护肤面霜国内市场规模</w:t>
      </w:r>
    </w:p>
    <w:p>
      <w:pPr>
        <w:spacing w:before="75" w:after="0"/>
      </w:pPr>
      <w:r>
        <w:rPr/>
        <w:t xml:space="preserve">图表：2026-2031年护肤面霜国际市场规模预测</w:t>
      </w:r>
    </w:p>
    <w:p>
      <w:pPr>
        <w:spacing w:before="75" w:after="0"/>
      </w:pPr>
      <w:r>
        <w:rPr/>
        <w:t xml:space="preserve">图表：2026-2031年护肤面霜国内市场规模预测</w:t>
      </w:r>
    </w:p>
    <w:p>
      <w:pPr>
        <w:spacing w:before="75" w:after="0"/>
      </w:pPr>
      <w:r>
        <w:rPr/>
        <w:t xml:space="preserve">图表：2021-2026年护肤面霜全国及各地区需求量</w:t>
      </w:r>
    </w:p>
    <w:p>
      <w:pPr>
        <w:spacing w:before="75" w:after="0"/>
      </w:pPr>
      <w:r>
        <w:rPr/>
        <w:t xml:space="preserve">图表：2026-2031年护肤面霜市场供需预测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护肤面霜项目商业计划书(2026-2031版)</dc:title>
  <dc:description>护肤面霜项目商业计划书(2026-2031版)</dc:description>
  <dc:subject>护肤面霜项目商业计划书(2026-2031版)</dc:subject>
  <cp:keywords>研究报告</cp:keywords>
  <cp:category>研究报告</cp:category>
  <cp:lastModifiedBy>北京中道泰和信息咨询有限公司</cp:lastModifiedBy>
  <dcterms:created xsi:type="dcterms:W3CDTF">2026-03-27T18:50:49+08:00</dcterms:created>
  <dcterms:modified xsi:type="dcterms:W3CDTF">2026-03-27T18:50:49+08:00</dcterms:modified>
</cp:coreProperties>
</file>

<file path=docProps/custom.xml><?xml version="1.0" encoding="utf-8"?>
<Properties xmlns="http://schemas.openxmlformats.org/officeDocument/2006/custom-properties" xmlns:vt="http://schemas.openxmlformats.org/officeDocument/2006/docPropsVTypes"/>
</file>