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天燃气压差发电行业市场发展现状及发展趋势与投资战略研究报告(2024-2029版)</w:t>
      </w:r>
    </w:p>
    <w:p>
      <w:pPr>
        <w:spacing w:after="150"/>
      </w:pPr>
      <w:r>
        <w:rPr>
          <w:b w:val="1"/>
          <w:bCs w:val="1"/>
        </w:rPr>
        <w:t xml:space="preserve">报告简介</w:t>
      </w:r>
    </w:p>
    <w:p>
      <w:pPr>
        <w:spacing w:after="150"/>
      </w:pPr>
      <w:r>
        <w:rPr/>
        <w:t xml:space="preserve">天然气作为一次能源中最清洁的能源之一，在国内一次能源的消费比重每年都在稳步增加。天然气从气藏到井口采出，汇入到集气站，再统一汇入天然气处理(净化)厂处理为合格商品天然气，最后通过天然气各级输配管网输送至各级调压站，并最终到达用户。这些气井口、集气站、净化厂、储气库、长输管道分输站、城市燃气门站、高中压调压站、工业直供用户调压站等分布式的调压场站都存在压力能的降压释放，目前都是经过调压阀节流降压，造成了大量能量浪费。</w:t>
      </w:r>
    </w:p>
    <w:p>
      <w:pPr>
        <w:spacing w:after="150"/>
      </w:pPr>
      <w:r>
        <w:rPr/>
        <w:t xml:space="preserve">天然气压差发电就是在这些分布式的调压场站内，通过将降压前的高压天然气引入到膨胀机内，将降压过程中的压力能转换为机械能，对外做功拖动同轴的发电机旋转，进一步转换为电能，供给企业自用或发电上网。整个发电过程不消耗天然气，零排放，是真正清洁高效的分布式能源项目，具有良好的节能减排效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天燃气压差发电行业市场发展状况、关联行业发展状况、行业竞争状况、优势企业发展状况、消费现状以及行业营销进行了深入的分析，在总结中国天燃气压差发电行业发展历程的基础上，结合新时期的各方面因素，对中国天燃气压差发电行业的发展趋势给予了细致和审慎的预测论证。本报告是天燃气压差发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全球天燃气压差发电行业发展情况分析</w:t>
      </w:r>
    </w:p>
    <w:p>
      <w:pPr>
        <w:spacing w:after="150"/>
      </w:pPr>
      <w:r>
        <w:rPr/>
        <w:t xml:space="preserve">第一节 全球天燃气压差发电行业分析</w:t>
      </w:r>
    </w:p>
    <w:p>
      <w:pPr>
        <w:spacing w:after="150"/>
      </w:pPr>
      <w:r>
        <w:rPr/>
        <w:t xml:space="preserve">一、全球天燃气压差发电行业特点</w:t>
      </w:r>
    </w:p>
    <w:p>
      <w:pPr>
        <w:spacing w:after="150"/>
      </w:pPr>
      <w:r>
        <w:rPr/>
        <w:t xml:space="preserve">二、全球天燃气压差发电行业动态</w:t>
      </w:r>
    </w:p>
    <w:p>
      <w:pPr>
        <w:spacing w:after="150"/>
      </w:pPr>
      <w:r>
        <w:rPr/>
        <w:t xml:space="preserve">第二节 全球天燃气压差发电市场分析</w:t>
      </w:r>
    </w:p>
    <w:p>
      <w:pPr>
        <w:spacing w:after="150"/>
      </w:pPr>
      <w:r>
        <w:rPr/>
        <w:t xml:space="preserve">一、全球天燃气压差发电消费情况</w:t>
      </w:r>
    </w:p>
    <w:p>
      <w:pPr>
        <w:spacing w:after="150"/>
      </w:pPr>
      <w:r>
        <w:rPr/>
        <w:t xml:space="preserve">二、全球天燃气压差发电消费结构</w:t>
      </w:r>
    </w:p>
    <w:p>
      <w:pPr>
        <w:spacing w:after="150"/>
      </w:pPr>
      <w:r>
        <w:rPr/>
        <w:t xml:space="preserve">第三节 2019-2023年中外天燃气压差发电市场对比</w:t>
      </w:r>
    </w:p>
    <w:p>
      <w:pPr>
        <w:spacing w:after="150"/>
      </w:pPr>
      <w:r>
        <w:rPr>
          <w:b w:val="1"/>
          <w:bCs w:val="1"/>
        </w:rPr>
        <w:t xml:space="preserve">第二章 中国天燃气压差发电行业供给情况分析及趋势</w:t>
      </w:r>
    </w:p>
    <w:p>
      <w:pPr>
        <w:spacing w:after="150"/>
      </w:pPr>
      <w:r>
        <w:rPr/>
        <w:t xml:space="preserve">第一节 2019-2023年中国天燃气压差发电行业市场供给分析</w:t>
      </w:r>
    </w:p>
    <w:p>
      <w:pPr>
        <w:spacing w:after="150"/>
      </w:pPr>
      <w:r>
        <w:rPr/>
        <w:t xml:space="preserve">一、天燃气压差发电整体供给情况分析</w:t>
      </w:r>
    </w:p>
    <w:p>
      <w:pPr>
        <w:spacing w:after="150"/>
      </w:pPr>
      <w:r>
        <w:rPr/>
        <w:t xml:space="preserve">二、天燃气压差发电重点区域供给分析</w:t>
      </w:r>
    </w:p>
    <w:p>
      <w:pPr>
        <w:spacing w:after="150"/>
      </w:pPr>
      <w:r>
        <w:rPr/>
        <w:t xml:space="preserve">第二节 天燃气压差发电行业供给关系因素分析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2024-2029年中国天燃气压差发电行业市场供给趋势</w:t>
      </w:r>
    </w:p>
    <w:p>
      <w:pPr>
        <w:spacing w:after="150"/>
      </w:pPr>
      <w:r>
        <w:rPr/>
        <w:t xml:space="preserve">一、天燃气压差发电整体供给情况趋势分析</w:t>
      </w:r>
    </w:p>
    <w:p>
      <w:pPr>
        <w:spacing w:after="150"/>
      </w:pPr>
      <w:r>
        <w:rPr/>
        <w:t xml:space="preserve">二、天燃气压差发电重点区域供给趋势分析</w:t>
      </w:r>
    </w:p>
    <w:p>
      <w:pPr>
        <w:spacing w:after="150"/>
      </w:pPr>
      <w:r>
        <w:rPr/>
        <w:t xml:space="preserve">三、影响未来天燃气压差发电供给的因素分析</w:t>
      </w:r>
    </w:p>
    <w:p>
      <w:pPr>
        <w:spacing w:after="150"/>
      </w:pPr>
      <w:r>
        <w:rPr>
          <w:b w:val="1"/>
          <w:bCs w:val="1"/>
        </w:rPr>
        <w:t xml:space="preserve">第三章 信息社会下天燃气压差发电行业宏观经济环境分析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2019-2023年中国天燃气压差发电行业发展概况</w:t>
      </w:r>
    </w:p>
    <w:p>
      <w:pPr>
        <w:spacing w:after="150"/>
      </w:pPr>
      <w:r>
        <w:rPr/>
        <w:t xml:space="preserve">第一节 2019-2023年中国天燃气压差发电行业发展态势分析</w:t>
      </w:r>
    </w:p>
    <w:p>
      <w:pPr>
        <w:spacing w:after="150"/>
      </w:pPr>
      <w:r>
        <w:rPr/>
        <w:t xml:space="preserve">第二节 2019-2023年中国天燃气压差发电行业发展特点分析</w:t>
      </w:r>
    </w:p>
    <w:p>
      <w:pPr>
        <w:spacing w:after="150"/>
      </w:pPr>
      <w:r>
        <w:rPr/>
        <w:t xml:space="preserve">第三节 2019-2023年中国天燃气压差发电行业市场供需分析</w:t>
      </w:r>
    </w:p>
    <w:p>
      <w:pPr>
        <w:spacing w:after="150"/>
      </w:pPr>
      <w:r>
        <w:rPr>
          <w:b w:val="1"/>
          <w:bCs w:val="1"/>
        </w:rPr>
        <w:t xml:space="preserve">第五章 2019-2023年中国天燃气压差发电行业整体运行状况</w:t>
      </w:r>
    </w:p>
    <w:p>
      <w:pPr>
        <w:spacing w:after="150"/>
      </w:pPr>
      <w:r>
        <w:rPr/>
        <w:t xml:space="preserve">第一节 2019-2023年天燃气压差发电行业盈利能力分析</w:t>
      </w:r>
    </w:p>
    <w:p>
      <w:pPr>
        <w:spacing w:after="150"/>
      </w:pPr>
      <w:r>
        <w:rPr/>
        <w:t xml:space="preserve">第二节 2019-2023年天燃气压差发电行业偿债能力分析</w:t>
      </w:r>
    </w:p>
    <w:p>
      <w:pPr>
        <w:spacing w:after="150"/>
      </w:pPr>
      <w:r>
        <w:rPr/>
        <w:t xml:space="preserve">第三节 2019-2023年天燃气压差发电行业营运能力分析</w:t>
      </w:r>
    </w:p>
    <w:p>
      <w:pPr>
        <w:spacing w:after="150"/>
      </w:pPr>
      <w:r>
        <w:rPr>
          <w:b w:val="1"/>
          <w:bCs w:val="1"/>
        </w:rPr>
        <w:t xml:space="preserve">第六章 2019-2023年中国天燃气压差发电行业竞争情况分析</w:t>
      </w:r>
    </w:p>
    <w:p>
      <w:pPr>
        <w:spacing w:after="150"/>
      </w:pPr>
      <w:r>
        <w:rPr/>
        <w:t xml:space="preserve">第一节 天燃气压差发电行业经济指标分析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天燃气压差发电行业竞争结构分析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2024-2029年中国天燃气压差发电行业市场竞争策略展望分析</w:t>
      </w:r>
    </w:p>
    <w:p>
      <w:pPr>
        <w:spacing w:after="150"/>
      </w:pPr>
      <w:r>
        <w:rPr/>
        <w:t xml:space="preserve">一、天燃气压差发电行业市场竞争趋势分析</w:t>
      </w:r>
    </w:p>
    <w:p>
      <w:pPr>
        <w:spacing w:after="150"/>
      </w:pPr>
      <w:r>
        <w:rPr/>
        <w:t xml:space="preserve">二、天燃气压差发电行业市场竞争格局展望分析</w:t>
      </w:r>
    </w:p>
    <w:p>
      <w:pPr>
        <w:spacing w:after="150"/>
      </w:pPr>
      <w:r>
        <w:rPr/>
        <w:t xml:space="preserve">三、天燃气压差发电行业市场竞争策略分析</w:t>
      </w:r>
    </w:p>
    <w:p>
      <w:pPr>
        <w:spacing w:after="150"/>
      </w:pPr>
      <w:r>
        <w:rPr>
          <w:b w:val="1"/>
          <w:bCs w:val="1"/>
        </w:rPr>
        <w:t xml:space="preserve">第七章 2024-2029年天燃气压差发电行业投资价值及行业发展预测</w:t>
      </w:r>
    </w:p>
    <w:p>
      <w:pPr>
        <w:spacing w:after="150"/>
      </w:pPr>
      <w:r>
        <w:rPr/>
        <w:t xml:space="preserve">第一节 2024-2029年天燃气压差发电行业成长性分析</w:t>
      </w:r>
    </w:p>
    <w:p>
      <w:pPr>
        <w:spacing w:after="150"/>
      </w:pPr>
      <w:r>
        <w:rPr/>
        <w:t xml:space="preserve">第二节 2024-2029年天燃气压差发电行业经营能力分析</w:t>
      </w:r>
    </w:p>
    <w:p>
      <w:pPr>
        <w:spacing w:after="150"/>
      </w:pPr>
      <w:r>
        <w:rPr/>
        <w:t xml:space="preserve">第三节 2024-2029年天燃气压差发电行业盈利能力分析</w:t>
      </w:r>
    </w:p>
    <w:p>
      <w:pPr>
        <w:spacing w:after="150"/>
      </w:pPr>
      <w:r>
        <w:rPr/>
        <w:t xml:space="preserve">第四节 2024-2029年天燃气压差发电行业偿债能力分析</w:t>
      </w:r>
    </w:p>
    <w:p>
      <w:pPr>
        <w:spacing w:after="150"/>
      </w:pPr>
      <w:r>
        <w:rPr/>
        <w:t xml:space="preserve">第五节 2024-2029年我国天燃气压差发电行业总资产预测</w:t>
      </w:r>
    </w:p>
    <w:p>
      <w:pPr>
        <w:spacing w:after="150"/>
      </w:pPr>
      <w:r>
        <w:rPr>
          <w:b w:val="1"/>
          <w:bCs w:val="1"/>
        </w:rPr>
        <w:t xml:space="preserve">第八章 2019-2023年中国天燃气压差发电产业行业重点区域运行分析</w:t>
      </w:r>
    </w:p>
    <w:p>
      <w:pPr>
        <w:spacing w:after="150"/>
      </w:pPr>
      <w:r>
        <w:rPr/>
        <w:t xml:space="preserve">第一节 2019-2023年华东地区天燃气压差发电产业行业运行情况</w:t>
      </w:r>
    </w:p>
    <w:p>
      <w:pPr>
        <w:spacing w:after="150"/>
      </w:pPr>
      <w:r>
        <w:rPr/>
        <w:t xml:space="preserve">第二节 2019-2023年华南地区天燃气压差发电产业行业运行情况</w:t>
      </w:r>
    </w:p>
    <w:p>
      <w:pPr>
        <w:spacing w:after="150"/>
      </w:pPr>
      <w:r>
        <w:rPr/>
        <w:t xml:space="preserve">第三节 2019-2023年华中地区天燃气压差发电产业行业运行情况</w:t>
      </w:r>
    </w:p>
    <w:p>
      <w:pPr>
        <w:spacing w:after="150"/>
      </w:pPr>
      <w:r>
        <w:rPr/>
        <w:t xml:space="preserve">第四节 2019-2023年华北地区天燃气压差发电产业行业运行情况</w:t>
      </w:r>
    </w:p>
    <w:p>
      <w:pPr>
        <w:spacing w:after="150"/>
      </w:pPr>
      <w:r>
        <w:rPr/>
        <w:t xml:space="preserve">第五节 2019-2023年西北地区天燃气压差发电产业行业运行情况</w:t>
      </w:r>
    </w:p>
    <w:p>
      <w:pPr>
        <w:spacing w:after="150"/>
      </w:pPr>
      <w:r>
        <w:rPr/>
        <w:t xml:space="preserve">第六节 2019-2023年西南地区天燃气压差发电产业行业运行情况</w:t>
      </w:r>
    </w:p>
    <w:p>
      <w:pPr>
        <w:spacing w:after="150"/>
      </w:pPr>
      <w:r>
        <w:rPr/>
        <w:t xml:space="preserve">第七节 2019-2023年东北地区天燃气压差发电产业行业运行情况</w:t>
      </w:r>
    </w:p>
    <w:p>
      <w:pPr>
        <w:spacing w:after="150"/>
      </w:pPr>
      <w:r>
        <w:rPr/>
        <w:t xml:space="preserve">第八节 主要省市集中度及竞争力分析</w:t>
      </w:r>
    </w:p>
    <w:p>
      <w:pPr>
        <w:spacing w:after="150"/>
      </w:pPr>
      <w:r>
        <w:rPr>
          <w:b w:val="1"/>
          <w:bCs w:val="1"/>
        </w:rPr>
        <w:t xml:space="preserve">第九章 2019-2023年中国天燃气压差发电行业重点企业竞争力分析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2024-2029年中国天燃气压差发电行业消费市场分析</w:t>
      </w:r>
    </w:p>
    <w:p>
      <w:pPr>
        <w:spacing w:after="150"/>
      </w:pPr>
      <w:r>
        <w:rPr/>
        <w:t xml:space="preserve">第一节 天燃气压差发电市场消费需求分析</w:t>
      </w:r>
    </w:p>
    <w:p>
      <w:pPr>
        <w:spacing w:after="150"/>
      </w:pPr>
      <w:r>
        <w:rPr/>
        <w:t xml:space="preserve">一、天燃气压差发电市场的消费需求变化</w:t>
      </w:r>
    </w:p>
    <w:p>
      <w:pPr>
        <w:spacing w:after="150"/>
      </w:pPr>
      <w:r>
        <w:rPr/>
        <w:t xml:space="preserve">二、天燃气压差发电行业的需求情况分析</w:t>
      </w:r>
    </w:p>
    <w:p>
      <w:pPr>
        <w:spacing w:after="150"/>
      </w:pPr>
      <w:r>
        <w:rPr/>
        <w:t xml:space="preserve">三、2019-2023年天燃气压差发电品牌市场消费需求分析</w:t>
      </w:r>
    </w:p>
    <w:p>
      <w:pPr>
        <w:spacing w:after="150"/>
      </w:pPr>
      <w:r>
        <w:rPr/>
        <w:t xml:space="preserve">第二节 天燃气压差发电消费市场状况分析</w:t>
      </w:r>
    </w:p>
    <w:p>
      <w:pPr>
        <w:spacing w:after="150"/>
      </w:pPr>
      <w:r>
        <w:rPr/>
        <w:t xml:space="preserve">一、天燃气压差发电行业消费特点</w:t>
      </w:r>
    </w:p>
    <w:p>
      <w:pPr>
        <w:spacing w:after="150"/>
      </w:pPr>
      <w:r>
        <w:rPr/>
        <w:t xml:space="preserve">二、天燃气压差发电行业消费方式分析</w:t>
      </w:r>
    </w:p>
    <w:p>
      <w:pPr>
        <w:spacing w:after="150"/>
      </w:pPr>
      <w:r>
        <w:rPr/>
        <w:t xml:space="preserve">三、天燃气压差发电行业消费结构分析</w:t>
      </w:r>
    </w:p>
    <w:p>
      <w:pPr>
        <w:spacing w:after="150"/>
      </w:pPr>
      <w:r>
        <w:rPr/>
        <w:t xml:space="preserve">四、天燃气压差发电行业消费的市场变化</w:t>
      </w:r>
    </w:p>
    <w:p>
      <w:pPr>
        <w:spacing w:after="150"/>
      </w:pPr>
      <w:r>
        <w:rPr/>
        <w:t xml:space="preserve">五、天燃气压差发电市场的消费方向</w:t>
      </w:r>
    </w:p>
    <w:p>
      <w:pPr>
        <w:spacing w:after="150"/>
      </w:pPr>
      <w:r>
        <w:rPr/>
        <w:t xml:space="preserve">第三节 天燃气压差发电行业产品的品牌市场调查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五、天燃气压差发电行业品牌忠诚度调查</w:t>
      </w:r>
    </w:p>
    <w:p>
      <w:pPr>
        <w:spacing w:after="150"/>
      </w:pPr>
      <w:r>
        <w:rPr/>
        <w:t xml:space="preserve">六、天燃气压差发电行业品牌市场占有率调查</w:t>
      </w:r>
    </w:p>
    <w:p>
      <w:pPr>
        <w:spacing w:after="150"/>
      </w:pPr>
      <w:r>
        <w:rPr/>
        <w:t xml:space="preserve">七、消费者的消费理念调研</w:t>
      </w:r>
    </w:p>
    <w:p>
      <w:pPr>
        <w:spacing w:after="150"/>
      </w:pPr>
      <w:r>
        <w:rPr>
          <w:b w:val="1"/>
          <w:bCs w:val="1"/>
        </w:rPr>
        <w:t xml:space="preserve">第十一章 中国天燃气压差发电行业投资策略分析</w:t>
      </w:r>
    </w:p>
    <w:p>
      <w:pPr>
        <w:spacing w:after="150"/>
      </w:pPr>
      <w:r>
        <w:rPr/>
        <w:t xml:space="preserve">第一节 2019-2023年中国天燃气压差发电行业投资环境分析</w:t>
      </w:r>
    </w:p>
    <w:p>
      <w:pPr>
        <w:spacing w:after="150"/>
      </w:pPr>
      <w:r>
        <w:rPr/>
        <w:t xml:space="preserve">第二节 2019-2023年中国天燃气压差发电行业投资收益分析</w:t>
      </w:r>
    </w:p>
    <w:p>
      <w:pPr>
        <w:spacing w:after="150"/>
      </w:pPr>
      <w:r>
        <w:rPr/>
        <w:t xml:space="preserve">第三节 2019-2023年中国天燃气压差发电行业产品投资方向</w:t>
      </w:r>
    </w:p>
    <w:p>
      <w:pPr>
        <w:spacing w:after="150"/>
      </w:pPr>
      <w:r>
        <w:rPr/>
        <w:t xml:space="preserve">第四节 2024-2029年中国天燃气压差发电行业投资收益预测</w:t>
      </w:r>
    </w:p>
    <w:p>
      <w:pPr>
        <w:spacing w:after="150"/>
      </w:pPr>
      <w:r>
        <w:rPr/>
        <w:t xml:space="preserve">一、2024-2029年中国天燃气压差发电行业利润总额预测</w:t>
      </w:r>
    </w:p>
    <w:p>
      <w:pPr>
        <w:spacing w:after="150"/>
      </w:pPr>
      <w:r>
        <w:rPr/>
        <w:t xml:space="preserve">二、2024-2029年中国天燃气压差发电行业总资产预测</w:t>
      </w:r>
    </w:p>
    <w:p>
      <w:pPr>
        <w:spacing w:after="150"/>
      </w:pPr>
      <w:r>
        <w:rPr>
          <w:b w:val="1"/>
          <w:bCs w:val="1"/>
        </w:rPr>
        <w:t xml:space="preserve">第十二章 中国天燃气压差发电行业投资风险分析</w:t>
      </w:r>
    </w:p>
    <w:p>
      <w:pPr>
        <w:spacing w:after="150"/>
      </w:pPr>
      <w:r>
        <w:rPr/>
        <w:t xml:space="preserve">第一节 中国天燃气压差发电行业内部风险分析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中国天燃气压差发电行业外部风险分析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天燃气压差发电行业发展趋势与投资战略研究</w:t>
      </w:r>
    </w:p>
    <w:p>
      <w:pPr>
        <w:spacing w:after="150"/>
      </w:pPr>
      <w:r>
        <w:rPr/>
        <w:t xml:space="preserve">第一节 天燃气压差发电市场发展潜力分析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天燃气压差发电行业发展趋势分析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天燃气压差发电行业发展战略研究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2024-2029年天燃气压差发电行业市场策略分析</w:t>
      </w:r>
    </w:p>
    <w:p>
      <w:pPr>
        <w:spacing w:after="150"/>
      </w:pPr>
      <w:r>
        <w:rPr/>
        <w:t xml:space="preserve">第一节 天燃气压差发电行业营销策略分析及建议</w:t>
      </w:r>
    </w:p>
    <w:p>
      <w:pPr>
        <w:spacing w:after="150"/>
      </w:pPr>
      <w:r>
        <w:rPr/>
        <w:t xml:space="preserve">一、天燃气压差发电行业营销模式</w:t>
      </w:r>
    </w:p>
    <w:p>
      <w:pPr>
        <w:spacing w:after="150"/>
      </w:pPr>
      <w:r>
        <w:rPr/>
        <w:t xml:space="preserve">二、天燃气压差发电行业营销策略</w:t>
      </w:r>
    </w:p>
    <w:p>
      <w:pPr>
        <w:spacing w:after="150"/>
      </w:pPr>
      <w:r>
        <w:rPr/>
        <w:t xml:space="preserve">三、外销与内销优势分析</w:t>
      </w:r>
    </w:p>
    <w:p>
      <w:pPr>
        <w:spacing w:after="150"/>
      </w:pPr>
      <w:r>
        <w:rPr/>
        <w:t xml:space="preserve">第二节 天燃气压差发电行业企业经营发展分析及建议</w:t>
      </w:r>
    </w:p>
    <w:p>
      <w:pPr>
        <w:spacing w:after="150"/>
      </w:pPr>
      <w:r>
        <w:rPr/>
        <w:t xml:space="preserve">一、天燃气压差发电行业经营模式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图表：天燃气压差发电产业链分析</w:t>
      </w:r>
    </w:p>
    <w:p>
      <w:pPr>
        <w:spacing w:after="150"/>
      </w:pPr>
      <w:r>
        <w:rPr/>
        <w:t xml:space="preserve">图表：国际天燃气压差发电市场规模</w:t>
      </w:r>
    </w:p>
    <w:p>
      <w:pPr>
        <w:spacing w:after="150"/>
      </w:pPr>
      <w:r>
        <w:rPr/>
        <w:t xml:space="preserve">图表：国际天燃气压差发电生命周期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图表：2019-2023年中国天燃气压差发电市场规模</w:t>
      </w:r>
    </w:p>
    <w:p>
      <w:pPr>
        <w:spacing w:after="150"/>
      </w:pPr>
      <w:r>
        <w:rPr/>
        <w:t xml:space="preserve">图表：2019-2023年我国天燃气压差发电需求情况</w:t>
      </w:r>
    </w:p>
    <w:p>
      <w:pPr>
        <w:spacing w:after="150"/>
      </w:pPr>
      <w:r>
        <w:rPr/>
        <w:t xml:space="preserve">图表：2024-2029年中国天燃气压差发电市场规模预测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天燃气压差发电行业市场发展现状及发展趋势与投资战略研究报告(2024-2029版)</dc:title>
  <dc:description>天燃气压差发电行业市场发展现状及发展趋势与投资战略研究报告(2024-2029版)</dc:description>
  <dc:subject>天燃气压差发电行业市场发展现状及发展趋势与投资战略研究报告(2024-2029版)</dc:subject>
  <cp:keywords>研究报告</cp:keywords>
  <cp:category>研究报告</cp:category>
  <cp:lastModifiedBy>北京中道泰和信息咨询有限公司</cp:lastModifiedBy>
  <dcterms:created xsi:type="dcterms:W3CDTF">2024-01-26T07:08:20+08:00</dcterms:created>
  <dcterms:modified xsi:type="dcterms:W3CDTF">2024-01-26T07:08:20+08:00</dcterms:modified>
</cp:coreProperties>
</file>

<file path=docProps/custom.xml><?xml version="1.0" encoding="utf-8"?>
<Properties xmlns="http://schemas.openxmlformats.org/officeDocument/2006/custom-properties" xmlns:vt="http://schemas.openxmlformats.org/officeDocument/2006/docPropsVTypes"/>
</file>