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中国1,4-环己烷二甲醇（CHDM）行业市场发展现状及竞争格局与投资前景研究报告(2024-2029版)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1,4-环己烷二甲醇的分子式为C8H16O2,白色蜡状固体,与水和低级醇类混溶,溶于酮,几乎不溶于脂肪烃和乙醚。用于制造聚酯纤维、聚酯电器用具、不饱和聚酯树脂、聚酯釉料、聚氨酯泡沫塑料，以及用于生产润滑剂和液压流体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1,4-环己烷二甲醇(CHDM)行业研究单位等公布和提供的大量资料。报告对我国1,4-环己烷二甲醇(CHDM)行业的供需状况、发展现状、子行业发展变化等进行了分析，重点分析了国内外1,4-环己烷二甲醇(CHDM)行业的发展现状、如何面对行业的发展挑战、行业的发展建议、行业竞争力，以及行业的投资分析和趋势预测等等。报告还综合了1,4-环己烷二甲醇(CHDM)行业的整体发展动态，对行业在产品方面提供了参考建议和具体解决办法。报告对于1,4-环己烷二甲醇(CHDM)产品生产企业、经销商、行业管理部门以及拟进入该行业的投资者具有重要的参考价值，对于研究我国1,4-环己烷二甲醇(CHDM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1,4-环己烷二甲醇（chdm）行业概述</w:t>
      </w:r>
    </w:p>
    <w:p>
      <w:pPr>
        <w:spacing w:after="150"/>
      </w:pPr>
      <w:r>
        <w:rPr/>
        <w:t xml:space="preserve">第一节 1,4-环己烷二甲醇(chdm)定义</w:t>
      </w:r>
    </w:p>
    <w:p>
      <w:pPr>
        <w:spacing w:after="150"/>
      </w:pPr>
      <w:r>
        <w:rPr/>
        <w:t xml:space="preserve">第二节 1,4-环己烷二甲醇(chdm)行业发展历程</w:t>
      </w:r>
    </w:p>
    <w:p>
      <w:pPr>
        <w:spacing w:after="150"/>
      </w:pPr>
      <w:r>
        <w:rPr>
          <w:b w:val="1"/>
          <w:bCs w:val="1"/>
        </w:rPr>
        <w:t xml:space="preserve">第二章 国外1,4-环己烷二甲醇（chdm）市场发展概况</w:t>
      </w:r>
    </w:p>
    <w:p>
      <w:pPr>
        <w:spacing w:after="150"/>
      </w:pPr>
      <w:r>
        <w:rPr/>
        <w:t xml:space="preserve">第一节 国际1,4-环己烷二甲醇(chdm)市场分析</w:t>
      </w:r>
    </w:p>
    <w:p>
      <w:pPr>
        <w:spacing w:after="150"/>
      </w:pPr>
      <w:r>
        <w:rPr/>
        <w:t xml:space="preserve">第二节 亚洲地区主要国家市场概况</w:t>
      </w:r>
    </w:p>
    <w:p>
      <w:pPr>
        <w:spacing w:after="150"/>
      </w:pPr>
      <w:r>
        <w:rPr/>
        <w:t xml:space="preserve">第三节 欧洲地区主要国家市场概况</w:t>
      </w:r>
    </w:p>
    <w:p>
      <w:pPr>
        <w:spacing w:after="150"/>
      </w:pPr>
      <w:r>
        <w:rPr/>
        <w:t xml:space="preserve">第四节 美洲地区主要国家市场概况</w:t>
      </w:r>
    </w:p>
    <w:p>
      <w:pPr>
        <w:spacing w:after="150"/>
      </w:pPr>
      <w:r>
        <w:rPr>
          <w:b w:val="1"/>
          <w:bCs w:val="1"/>
        </w:rPr>
        <w:t xml:space="preserve">第三章 2023年中国1,4-环己烷二甲醇（chdm）环境分析</w:t>
      </w:r>
    </w:p>
    <w:p>
      <w:pPr>
        <w:spacing w:after="150"/>
      </w:pPr>
      <w:r>
        <w:rPr/>
        <w:t xml:space="preserve">第一节 我国经济发展环境分析</w:t>
      </w:r>
    </w:p>
    <w:p>
      <w:pPr>
        <w:spacing w:after="150"/>
      </w:pPr>
      <w:r>
        <w:rPr/>
        <w:t xml:space="preserve">第二节 行业相关政策、法规、标准</w:t>
      </w:r>
    </w:p>
    <w:p>
      <w:pPr>
        <w:spacing w:after="150"/>
      </w:pPr>
      <w:r>
        <w:rPr>
          <w:b w:val="1"/>
          <w:bCs w:val="1"/>
        </w:rPr>
        <w:t xml:space="preserve">第四章 中国1,4-环己烷二甲醇（chdm）技术发展分析</w:t>
      </w:r>
    </w:p>
    <w:p>
      <w:pPr>
        <w:spacing w:after="150"/>
      </w:pPr>
      <w:r>
        <w:rPr/>
        <w:t xml:space="preserve">第一节 当前中国1,4-环己烷二甲醇(chdm)技术发展现况分析</w:t>
      </w:r>
    </w:p>
    <w:p>
      <w:pPr>
        <w:spacing w:after="150"/>
      </w:pPr>
      <w:r>
        <w:rPr/>
        <w:t xml:space="preserve">第二节 中国1,4-环己烷二甲醇(chdm)技术成熟度分析</w:t>
      </w:r>
    </w:p>
    <w:p>
      <w:pPr>
        <w:spacing w:after="150"/>
      </w:pPr>
      <w:r>
        <w:rPr/>
        <w:t xml:space="preserve">第三节 中、外1,4-环己烷二甲醇(chdm)技术差距及其主要因素分析</w:t>
      </w:r>
    </w:p>
    <w:p>
      <w:pPr>
        <w:spacing w:after="150"/>
      </w:pPr>
      <w:r>
        <w:rPr/>
        <w:t xml:space="preserve">第四节 提高中国1,4-环己烷二甲醇(chdm)技术的策略</w:t>
      </w:r>
    </w:p>
    <w:p>
      <w:pPr>
        <w:spacing w:after="150"/>
      </w:pPr>
      <w:r>
        <w:rPr>
          <w:b w:val="1"/>
          <w:bCs w:val="1"/>
        </w:rPr>
        <w:t xml:space="preserve">第五章 1,4-环己烷二甲醇（chdm）市场特性分析</w:t>
      </w:r>
    </w:p>
    <w:p>
      <w:pPr>
        <w:spacing w:after="150"/>
      </w:pPr>
      <w:r>
        <w:rPr/>
        <w:t xml:space="preserve">第一节 集中度1,4-环己烷二甲醇(chdm)及预测</w:t>
      </w:r>
    </w:p>
    <w:p>
      <w:pPr>
        <w:spacing w:after="150"/>
      </w:pPr>
      <w:r>
        <w:rPr/>
        <w:t xml:space="preserve">第二节 swot1,4-环己烷二甲醇(chdm)及预测</w:t>
      </w:r>
    </w:p>
    <w:p>
      <w:pPr>
        <w:spacing w:after="150"/>
      </w:pPr>
      <w:r>
        <w:rPr/>
        <w:t xml:space="preserve">一、优势1,4-环己烷二甲醇(chdm)</w:t>
      </w:r>
    </w:p>
    <w:p>
      <w:pPr>
        <w:spacing w:after="150"/>
      </w:pPr>
      <w:r>
        <w:rPr/>
        <w:t xml:space="preserve">二、劣势1,4-环己烷二甲醇(chdm)</w:t>
      </w:r>
    </w:p>
    <w:p>
      <w:pPr>
        <w:spacing w:after="150"/>
      </w:pPr>
      <w:r>
        <w:rPr/>
        <w:t xml:space="preserve">三、机会1,4-环己烷二甲醇(chdm)</w:t>
      </w:r>
    </w:p>
    <w:p>
      <w:pPr>
        <w:spacing w:after="150"/>
      </w:pPr>
      <w:r>
        <w:rPr/>
        <w:t xml:space="preserve">四、风险1,4-环己烷二甲醇(chdm)</w:t>
      </w:r>
    </w:p>
    <w:p>
      <w:pPr>
        <w:spacing w:after="150"/>
      </w:pPr>
      <w:r>
        <w:rPr/>
        <w:t xml:space="preserve">第三节 进入退出状况1,4-环己烷二甲醇(chdm)及预测</w:t>
      </w:r>
    </w:p>
    <w:p>
      <w:pPr>
        <w:spacing w:after="150"/>
      </w:pPr>
      <w:r>
        <w:rPr>
          <w:b w:val="1"/>
          <w:bCs w:val="1"/>
        </w:rPr>
        <w:t xml:space="preserve">第六章 中国1,4-环己烷二甲醇（chdm）发展现状</w:t>
      </w:r>
    </w:p>
    <w:p>
      <w:pPr>
        <w:spacing w:after="150"/>
      </w:pPr>
      <w:r>
        <w:rPr/>
        <w:t xml:space="preserve">第一节 中国1,4-环己烷二甲醇(chdm)市场现状分析及预测</w:t>
      </w:r>
    </w:p>
    <w:p>
      <w:pPr>
        <w:spacing w:after="150"/>
      </w:pPr>
      <w:r>
        <w:rPr/>
        <w:t xml:space="preserve">第二节 中国1,4-环己烷二甲醇(chdm)产量分析及预测</w:t>
      </w:r>
    </w:p>
    <w:p>
      <w:pPr>
        <w:spacing w:after="150"/>
      </w:pPr>
      <w:r>
        <w:rPr/>
        <w:t xml:space="preserve">一、1,4-环己烷二甲醇(chdm)总体产能规模</w:t>
      </w:r>
    </w:p>
    <w:p>
      <w:pPr>
        <w:spacing w:after="150"/>
      </w:pPr>
      <w:r>
        <w:rPr/>
        <w:t xml:space="preserve">二、1,4-环己烷二甲醇(chdm)生产区域分布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第三节 中国1,4-环己烷二甲醇(chdm)市场需求分析及预测</w:t>
      </w:r>
    </w:p>
    <w:p>
      <w:pPr>
        <w:spacing w:after="150"/>
      </w:pPr>
      <w:r>
        <w:rPr/>
        <w:t xml:space="preserve">一、中国1,4-环己烷二甲醇(chdm)需求特点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第四节 中国1,4-环己烷二甲醇(chdm)价格趋势分析</w:t>
      </w:r>
    </w:p>
    <w:p>
      <w:pPr>
        <w:spacing w:after="150"/>
      </w:pPr>
      <w:r>
        <w:rPr/>
        <w:t xml:space="preserve">一、中国1,4-环己烷二甲醇(chdm)2019-2023年价格趋势</w:t>
      </w:r>
    </w:p>
    <w:p>
      <w:pPr>
        <w:spacing w:after="150"/>
      </w:pPr>
      <w:r>
        <w:rPr/>
        <w:t xml:space="preserve">二、中国1,4-环己烷二甲醇(chdm)当前市场价格及分析</w:t>
      </w:r>
    </w:p>
    <w:p>
      <w:pPr>
        <w:spacing w:after="150"/>
      </w:pPr>
      <w:r>
        <w:rPr/>
        <w:t xml:space="preserve">三、影响1,4-环己烷二甲醇(chdm)价格因素分析</w:t>
      </w:r>
    </w:p>
    <w:p>
      <w:pPr>
        <w:spacing w:after="150"/>
      </w:pPr>
      <w:r>
        <w:rPr/>
        <w:t xml:space="preserve">四、2024-2029年中国1,4-环己烷二甲醇(chdm)价格走势预测</w:t>
      </w:r>
    </w:p>
    <w:p>
      <w:pPr>
        <w:spacing w:after="150"/>
      </w:pPr>
      <w:r>
        <w:rPr>
          <w:b w:val="1"/>
          <w:bCs w:val="1"/>
        </w:rPr>
        <w:t xml:space="preserve">第七章 2019-2023年中国1,4-环己烷二甲醇（chdm）所属行业经济运行</w:t>
      </w:r>
    </w:p>
    <w:p>
      <w:pPr>
        <w:spacing w:after="150"/>
      </w:pPr>
      <w:r>
        <w:rPr/>
        <w:t xml:space="preserve">第一节 2019-2023年中国1,4-环己烷二甲醇(chdm)所属行业偿债能力分析</w:t>
      </w:r>
    </w:p>
    <w:p>
      <w:pPr>
        <w:spacing w:after="150"/>
      </w:pPr>
      <w:r>
        <w:rPr/>
        <w:t xml:space="preserve">第二节 2019-2023年中国1,4-环己烷二甲醇(chdm)所属行业盈利能力分析</w:t>
      </w:r>
    </w:p>
    <w:p>
      <w:pPr>
        <w:spacing w:after="150"/>
      </w:pPr>
      <w:r>
        <w:rPr/>
        <w:t xml:space="preserve">第三节 2019-2023年中国1,4-环己烷二甲醇(chdm)所属行业发展能力分析</w:t>
      </w:r>
    </w:p>
    <w:p>
      <w:pPr>
        <w:spacing w:after="150"/>
      </w:pPr>
      <w:r>
        <w:rPr/>
        <w:t xml:space="preserve">第四节 2019-2023年中国1,4-环己烷二甲醇(chdm)所属行业企业数量及变化趋势</w:t>
      </w:r>
    </w:p>
    <w:p>
      <w:pPr>
        <w:spacing w:after="150"/>
      </w:pPr>
      <w:r>
        <w:rPr>
          <w:b w:val="1"/>
          <w:bCs w:val="1"/>
        </w:rPr>
        <w:t xml:space="preserve">第八章 2019-2023年中国1,4-环己烷二甲醇（chdm）所属行业进、出口分析</w:t>
      </w:r>
    </w:p>
    <w:p>
      <w:pPr>
        <w:spacing w:after="150"/>
      </w:pPr>
      <w:r>
        <w:rPr/>
        <w:t xml:space="preserve">第一节 1,4-环己烷二甲醇(chdm)所属行业进、出口特点</w:t>
      </w:r>
    </w:p>
    <w:p>
      <w:pPr>
        <w:spacing w:after="150"/>
      </w:pPr>
      <w:r>
        <w:rPr/>
        <w:t xml:space="preserve">第二节 1,4-环己烷二甲醇(chdm)所属行业进口分析</w:t>
      </w:r>
    </w:p>
    <w:p>
      <w:pPr>
        <w:spacing w:after="150"/>
      </w:pPr>
      <w:r>
        <w:rPr/>
        <w:t xml:space="preserve">第三节 1,4-环己烷二甲醇(chdm)所属行业出口分析</w:t>
      </w:r>
    </w:p>
    <w:p>
      <w:pPr>
        <w:spacing w:after="150"/>
      </w:pPr>
      <w:r>
        <w:rPr>
          <w:b w:val="1"/>
          <w:bCs w:val="1"/>
        </w:rPr>
        <w:t xml:space="preserve">第九章 1,4-环己烷二甲醇（chdm）重点企业及竞争格局</w:t>
      </w:r>
    </w:p>
    <w:p>
      <w:pPr>
        <w:spacing w:after="150"/>
      </w:pPr>
      <w:r>
        <w:rPr/>
        <w:t xml:space="preserve">第一节 浙江巴陵恒逸己内酰胺有限责任公司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三、企业市场份额</w:t>
      </w:r>
    </w:p>
    <w:p>
      <w:pPr>
        <w:spacing w:after="150"/>
      </w:pPr>
      <w:r>
        <w:rPr/>
        <w:t xml:space="preserve">四、企业未来发展策略</w:t>
      </w:r>
    </w:p>
    <w:p>
      <w:pPr>
        <w:spacing w:after="150"/>
      </w:pPr>
      <w:r>
        <w:rPr/>
        <w:t xml:space="preserve">第二节 韩国sk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三、企业市场份额</w:t>
      </w:r>
    </w:p>
    <w:p>
      <w:pPr>
        <w:spacing w:after="150"/>
      </w:pPr>
      <w:r>
        <w:rPr/>
        <w:t xml:space="preserve">四、企业未来发展策略</w:t>
      </w:r>
    </w:p>
    <w:p>
      <w:pPr>
        <w:spacing w:after="150"/>
      </w:pPr>
      <w:r>
        <w:rPr/>
        <w:t xml:space="preserve">第三节 凯凌化工(张家港)有限公司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三、企业市场份额</w:t>
      </w:r>
    </w:p>
    <w:p>
      <w:pPr>
        <w:spacing w:after="150"/>
      </w:pPr>
      <w:r>
        <w:rPr/>
        <w:t xml:space="preserve">四、企业未来发展策略</w:t>
      </w:r>
    </w:p>
    <w:p>
      <w:pPr>
        <w:spacing w:after="150"/>
      </w:pPr>
      <w:r>
        <w:rPr/>
        <w:t xml:space="preserve">第四节 北化凯明化工有限公司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三、企业市场份额</w:t>
      </w:r>
    </w:p>
    <w:p>
      <w:pPr>
        <w:spacing w:after="150"/>
      </w:pPr>
      <w:r>
        <w:rPr/>
        <w:t xml:space="preserve">四、企业未来发展策略</w:t>
      </w:r>
    </w:p>
    <w:p>
      <w:pPr>
        <w:spacing w:after="150"/>
      </w:pPr>
      <w:r>
        <w:rPr/>
        <w:t xml:space="preserve">第五节 浙江天宇药业股份有限公司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三、企业市场份额</w:t>
      </w:r>
    </w:p>
    <w:p>
      <w:pPr>
        <w:spacing w:after="150"/>
      </w:pPr>
      <w:r>
        <w:rPr/>
        <w:t xml:space="preserve">四、企业未来发展策略</w:t>
      </w:r>
    </w:p>
    <w:p>
      <w:pPr>
        <w:spacing w:after="150"/>
      </w:pPr>
      <w:r>
        <w:rPr>
          <w:b w:val="1"/>
          <w:bCs w:val="1"/>
        </w:rPr>
        <w:t xml:space="preserve">第十章 1,4-环己烷二甲醇（chdm）投资建议</w:t>
      </w:r>
    </w:p>
    <w:p>
      <w:pPr>
        <w:spacing w:after="150"/>
      </w:pPr>
      <w:r>
        <w:rPr/>
        <w:t xml:space="preserve">第一节 1,4-环己烷二甲醇(chdm)投资环境分析</w:t>
      </w:r>
    </w:p>
    <w:p>
      <w:pPr>
        <w:spacing w:after="150"/>
      </w:pPr>
      <w:r>
        <w:rPr/>
        <w:t xml:space="preserve">第二节 1,4-环己烷二甲醇(chdm)投资进入壁垒分析</w:t>
      </w:r>
    </w:p>
    <w:p>
      <w:pPr>
        <w:spacing w:after="150"/>
      </w:pPr>
      <w:r>
        <w:rPr/>
        <w:t xml:space="preserve">一、经济规模、必要资本量</w:t>
      </w:r>
    </w:p>
    <w:p>
      <w:pPr>
        <w:spacing w:after="150"/>
      </w:pPr>
      <w:r>
        <w:rPr/>
        <w:t xml:space="preserve">二、准入政策、法规</w:t>
      </w:r>
    </w:p>
    <w:p>
      <w:pPr>
        <w:spacing w:after="150"/>
      </w:pPr>
      <w:r>
        <w:rPr/>
        <w:t xml:space="preserve">三、技术壁垒</w:t>
      </w:r>
    </w:p>
    <w:p>
      <w:pPr>
        <w:spacing w:after="150"/>
      </w:pPr>
      <w:r>
        <w:rPr/>
        <w:t xml:space="preserve">第三节 1,4-环己烷二甲醇(chdm)投资建议</w:t>
      </w:r>
    </w:p>
    <w:p>
      <w:pPr>
        <w:spacing w:after="150"/>
      </w:pPr>
      <w:r>
        <w:rPr>
          <w:b w:val="1"/>
          <w:bCs w:val="1"/>
        </w:rPr>
        <w:t xml:space="preserve">第十一章 中国1,4-环己烷二甲醇（chdm）未来发展预测及投资前景分析</w:t>
      </w:r>
    </w:p>
    <w:p>
      <w:pPr>
        <w:spacing w:after="150"/>
      </w:pPr>
      <w:r>
        <w:rPr/>
        <w:t xml:space="preserve">第一节 未来1,4-环己烷二甲醇(chdm)行业发展趋势分析</w:t>
      </w:r>
    </w:p>
    <w:p>
      <w:pPr>
        <w:spacing w:after="150"/>
      </w:pPr>
      <w:r>
        <w:rPr/>
        <w:t xml:space="preserve">一、未来1,4-环己烷二甲醇(chdm)行业发展分析</w:t>
      </w:r>
    </w:p>
    <w:p>
      <w:pPr>
        <w:spacing w:after="150"/>
      </w:pPr>
      <w:r>
        <w:rPr/>
        <w:t xml:space="preserve">二、未来1,4-环己烷二甲醇(chdm)行业技术开发方向</w:t>
      </w:r>
    </w:p>
    <w:p>
      <w:pPr>
        <w:spacing w:after="150"/>
      </w:pPr>
      <w:r>
        <w:rPr/>
        <w:t xml:space="preserve">第二节 1,4-环己烷二甲醇(chdm)行业相关趋势预测</w:t>
      </w:r>
    </w:p>
    <w:p>
      <w:pPr>
        <w:spacing w:after="150"/>
      </w:pPr>
      <w:r>
        <w:rPr/>
        <w:t xml:space="preserve">一、政策变化趋势预测</w:t>
      </w:r>
    </w:p>
    <w:p>
      <w:pPr>
        <w:spacing w:after="150"/>
      </w:pPr>
      <w:r>
        <w:rPr/>
        <w:t xml:space="preserve">二、供求趋势预测</w:t>
      </w:r>
    </w:p>
    <w:p>
      <w:pPr>
        <w:spacing w:after="150"/>
      </w:pPr>
      <w:r>
        <w:rPr/>
        <w:t xml:space="preserve">三、进出口趋势预测</w:t>
      </w:r>
    </w:p>
    <w:p>
      <w:pPr>
        <w:spacing w:after="150"/>
      </w:pPr>
      <w:r>
        <w:rPr>
          <w:b w:val="1"/>
          <w:bCs w:val="1"/>
        </w:rPr>
        <w:t xml:space="preserve">第十二章 中国1,4-环己烷二甲醇（chdm）投资的建议及观点</w:t>
      </w:r>
    </w:p>
    <w:p>
      <w:pPr>
        <w:spacing w:after="150"/>
      </w:pPr>
      <w:r>
        <w:rPr/>
        <w:t xml:space="preserve">第一节 1,4-环己烷二甲醇(chdm)投资机遇</w:t>
      </w:r>
    </w:p>
    <w:p>
      <w:pPr>
        <w:spacing w:after="150"/>
      </w:pPr>
      <w:r>
        <w:rPr/>
        <w:t xml:space="preserve">第二节 1,4-环己烷二甲醇(chdm)投资风险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二、宏观经济波动风险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图表：1,4-环己烷二甲醇(chdm)产业链分析</w:t>
      </w:r>
    </w:p>
    <w:p>
      <w:pPr>
        <w:spacing w:after="150"/>
      </w:pPr>
      <w:r>
        <w:rPr/>
        <w:t xml:space="preserve">图表：国际1,4-环己烷二甲醇(chdm)市场规模</w:t>
      </w:r>
    </w:p>
    <w:p>
      <w:pPr>
        <w:spacing w:after="150"/>
      </w:pPr>
      <w:r>
        <w:rPr/>
        <w:t xml:space="preserve">图表：国际1,4-环己烷二甲醇(chdm)生命周期</w:t>
      </w:r>
    </w:p>
    <w:p>
      <w:pPr>
        <w:spacing w:after="150"/>
      </w:pPr>
      <w:r>
        <w:rPr/>
        <w:t xml:space="preserve">图表：2019-2023年中国1,4-环己烷二甲醇(chdm)竞争力分析</w:t>
      </w:r>
    </w:p>
    <w:p>
      <w:pPr>
        <w:spacing w:after="150"/>
      </w:pPr>
      <w:r>
        <w:rPr/>
        <w:t xml:space="preserve">图表：2019-2023年中国1,4-环己烷二甲醇(chdm)行业市场规模</w:t>
      </w:r>
    </w:p>
    <w:p>
      <w:pPr>
        <w:spacing w:after="150"/>
      </w:pPr>
      <w:r>
        <w:rPr/>
        <w:t xml:space="preserve">图表：2019-2023年全球1,4-环己烷二甲醇(chdm)产业市场规模</w:t>
      </w:r>
    </w:p>
    <w:p>
      <w:pPr>
        <w:spacing w:after="150"/>
      </w:pPr>
      <w:r>
        <w:rPr/>
        <w:t xml:space="preserve">图表：2019-2023年1,4-环己烷二甲醇(chdm)重要数据指标比较</w:t>
      </w:r>
    </w:p>
    <w:p>
      <w:pPr>
        <w:spacing w:after="150"/>
      </w:pPr>
      <w:r>
        <w:rPr/>
        <w:t xml:space="preserve">图表：2019-2023年中国1,4-环己烷二甲醇(chdm)行业销售情况分析</w:t>
      </w:r>
    </w:p>
    <w:p>
      <w:pPr>
        <w:spacing w:after="150"/>
      </w:pPr>
      <w:r>
        <w:rPr/>
        <w:t xml:space="preserve">图表：2019-2023年中国1,4-环己烷二甲醇(chdm)行业利润情况分析</w:t>
      </w:r>
    </w:p>
    <w:p>
      <w:pPr>
        <w:spacing w:after="150"/>
      </w:pPr>
      <w:r>
        <w:rPr/>
        <w:t xml:space="preserve">图表：2019-2023年中国1,4-环己烷二甲醇(chdm)行业资产情况分析</w:t>
      </w:r>
    </w:p>
    <w:p>
      <w:pPr>
        <w:spacing w:after="150"/>
      </w:pPr>
      <w:r>
        <w:rPr/>
        <w:t xml:space="preserve">图表：2024-2029年中国1,4-环己烷二甲醇(chdm)市场前景预测</w:t>
      </w:r>
    </w:p>
    <w:p>
      <w:pPr>
        <w:spacing w:after="150"/>
      </w:pPr>
      <w:r>
        <w:rPr/>
        <w:t xml:space="preserve">图表：2024-2029年中国1,4-环己烷二甲醇(chdm)发展前景预测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本文地址：https://www.51baogao.cn/baogao/20230608/444201.shtml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8/444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中国1,4-环己烷二甲醇（CHDM）行业市场发展现状及竞争格局与投资前景研究报告(2024-2029版)</dc:title>
  <dc:description>中国1,4-环己烷二甲醇（CHDM）行业市场发展现状及竞争格局与投资前景研究报告(2024-2029版)</dc:description>
  <dc:subject>中国1,4-环己烷二甲醇（CHDM）行业市场发展现状及竞争格局与投资前景研究报告(2024-2029版)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2024-01-26T07:05:05+08:00</dcterms:created>
  <dcterms:modified xsi:type="dcterms:W3CDTF">2024-01-26T07:05:05+08:00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