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中国1,3-丙二醇行业市场发展现状及竞争格局与投资前景研究报告(2024-2029版)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3一丙二醇(1，3-propanediol，1，3-PDO)为无色、无臭、具有咸味、吸湿性的黏稠液体。它是生产不饱和聚酯、增塑剂、表面活性剂、乳化剂和破乳剂的原料;在聚氨酯行业中，其常用作聚酯多元醇的原料、聚醚多元醇的起始剂和聚氨酯扩链剂等;在有机化工行业中，其也是重要的单体和中间体，最主要的用途是作为聚合物单体，合成聚对苯二甲酸丙二醇酯(PrT)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1,3-丙二醇行业研究单位等公布和提供的大量资料。报告对我国1,3-丙二醇行业的供需状况、发展现状、子行业发展变化等进行了分析，重点分析了国内外1,3-丙二醇行业的发展现状、如何面对行业的发展挑战、行业的发展建议、行业竞争力，以及行业的投资分析和趋势预测等等。报告还综合了1,3-丙二醇行业的整体发展动态，对行业在产品方面提供了参考建议和具体解决办法。报告对于1,3-丙二醇产品生产企业、经销商、行业管理部门以及拟进入该行业的投资者具有重要的参考价值，对于研究我国1,3-丙二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中国1,3-丙二醇概述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行业发展特性</w:t>
      </w:r>
    </w:p>
    <w:p>
      <w:pPr>
        <w:spacing w:after="150"/>
      </w:pPr>
      <w:r>
        <w:rPr>
          <w:b w:val="1"/>
          <w:bCs w:val="1"/>
        </w:rPr>
        <w:t xml:space="preserve">第二章 全球1,3-丙二醇市场发展概况</w:t>
      </w:r>
    </w:p>
    <w:p>
      <w:pPr>
        <w:spacing w:after="150"/>
      </w:pPr>
      <w:r>
        <w:rPr/>
        <w:t xml:space="preserve">第一节 全球1,3-丙二醇市场分析</w:t>
      </w:r>
    </w:p>
    <w:p>
      <w:pPr>
        <w:spacing w:after="150"/>
      </w:pPr>
      <w:r>
        <w:rPr/>
        <w:t xml:space="preserve">第二节 亚洲地区主要国家市场概况</w:t>
      </w:r>
    </w:p>
    <w:p>
      <w:pPr>
        <w:spacing w:after="150"/>
      </w:pPr>
      <w:r>
        <w:rPr/>
        <w:t xml:space="preserve">第三节 欧洲地区主要国家市场概况</w:t>
      </w:r>
    </w:p>
    <w:p>
      <w:pPr>
        <w:spacing w:after="150"/>
      </w:pPr>
      <w:r>
        <w:rPr/>
        <w:t xml:space="preserve">第四节 美洲地区主要国家市场概况</w:t>
      </w:r>
    </w:p>
    <w:p>
      <w:pPr>
        <w:spacing w:after="150"/>
      </w:pPr>
      <w:r>
        <w:rPr>
          <w:b w:val="1"/>
          <w:bCs w:val="1"/>
        </w:rPr>
        <w:t xml:space="preserve">第三章 中国1,3-丙二醇环境分析</w:t>
      </w:r>
    </w:p>
    <w:p>
      <w:pPr>
        <w:spacing w:after="150"/>
      </w:pPr>
      <w:r>
        <w:rPr/>
        <w:t xml:space="preserve">第一节 我国经济发展环境分析</w:t>
      </w:r>
    </w:p>
    <w:p>
      <w:pPr>
        <w:spacing w:after="150"/>
      </w:pPr>
      <w:r>
        <w:rPr/>
        <w:t xml:space="preserve">第二节 行业相关政策、标准</w:t>
      </w:r>
    </w:p>
    <w:p>
      <w:pPr>
        <w:spacing w:after="150"/>
      </w:pPr>
      <w:r>
        <w:rPr>
          <w:b w:val="1"/>
          <w:bCs w:val="1"/>
        </w:rPr>
        <w:t xml:space="preserve">第四章 中国1,3-丙二醇技术发展分析</w:t>
      </w:r>
    </w:p>
    <w:p>
      <w:pPr>
        <w:spacing w:after="150"/>
      </w:pPr>
      <w:r>
        <w:rPr/>
        <w:t xml:space="preserve">第一节 1,3-丙二醇化学法技术发展分析</w:t>
      </w:r>
    </w:p>
    <w:p>
      <w:pPr>
        <w:spacing w:after="150"/>
      </w:pPr>
      <w:r>
        <w:rPr/>
        <w:t xml:space="preserve">一、环氧乙烷法</w:t>
      </w:r>
    </w:p>
    <w:p>
      <w:pPr>
        <w:spacing w:after="150"/>
      </w:pPr>
      <w:r>
        <w:rPr/>
        <w:t xml:space="preserve">二、丙烯醛法</w:t>
      </w:r>
    </w:p>
    <w:p>
      <w:pPr>
        <w:spacing w:after="150"/>
      </w:pPr>
      <w:r>
        <w:rPr/>
        <w:t xml:space="preserve">第二节 1,3-丙二醇生物法技术发展分析</w:t>
      </w:r>
    </w:p>
    <w:p>
      <w:pPr>
        <w:spacing w:after="150"/>
      </w:pPr>
      <w:r>
        <w:rPr/>
        <w:t xml:space="preserve">一、葡萄糖转化法</w:t>
      </w:r>
    </w:p>
    <w:p>
      <w:pPr>
        <w:spacing w:after="150"/>
      </w:pPr>
      <w:r>
        <w:rPr/>
        <w:t xml:space="preserve">二、甘油转化法</w:t>
      </w:r>
    </w:p>
    <w:p>
      <w:pPr>
        <w:spacing w:after="150"/>
      </w:pPr>
      <w:r>
        <w:rPr/>
        <w:t xml:space="preserve">第三节 1,3-丙二醇技术成熟度分析</w:t>
      </w:r>
    </w:p>
    <w:p>
      <w:pPr>
        <w:spacing w:after="150"/>
      </w:pPr>
      <w:r>
        <w:rPr>
          <w:b w:val="1"/>
          <w:bCs w:val="1"/>
        </w:rPr>
        <w:t xml:space="preserve">第五章 1,3-丙二醇市场特性分析</w:t>
      </w:r>
    </w:p>
    <w:p>
      <w:pPr>
        <w:spacing w:after="150"/>
      </w:pPr>
      <w:r>
        <w:rPr/>
        <w:t xml:space="preserve">第一节 集中度分析</w:t>
      </w:r>
    </w:p>
    <w:p>
      <w:pPr>
        <w:spacing w:after="150"/>
      </w:pPr>
      <w:r>
        <w:rPr/>
        <w:t xml:space="preserve">第二节 1,3-丙二醇swot分析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四、风险</w:t>
      </w:r>
    </w:p>
    <w:p>
      <w:pPr>
        <w:spacing w:after="150"/>
      </w:pPr>
      <w:r>
        <w:rPr/>
        <w:t xml:space="preserve">第三节 进入退出状况分析</w:t>
      </w:r>
    </w:p>
    <w:p>
      <w:pPr>
        <w:spacing w:after="150"/>
      </w:pPr>
      <w:r>
        <w:rPr>
          <w:b w:val="1"/>
          <w:bCs w:val="1"/>
        </w:rPr>
        <w:t xml:space="preserve">第六章 中国1,3-丙二醇发展现状</w:t>
      </w:r>
    </w:p>
    <w:p>
      <w:pPr>
        <w:spacing w:after="150"/>
      </w:pPr>
      <w:r>
        <w:rPr/>
        <w:t xml:space="preserve">第一节 2019-2023年中国1,3-丙二醇供给分析</w:t>
      </w:r>
    </w:p>
    <w:p>
      <w:pPr>
        <w:spacing w:after="150"/>
      </w:pPr>
      <w:r>
        <w:rPr/>
        <w:t xml:space="preserve">第二节 2019-2023年中国1,3-丙二醇市场需求分析</w:t>
      </w:r>
    </w:p>
    <w:p>
      <w:pPr>
        <w:spacing w:after="150"/>
      </w:pPr>
      <w:r>
        <w:rPr/>
        <w:t xml:space="preserve">第三节 中国1,3-丙二醇价格趋势分析</w:t>
      </w:r>
    </w:p>
    <w:p>
      <w:pPr>
        <w:spacing w:after="150"/>
      </w:pPr>
      <w:r>
        <w:rPr/>
        <w:t xml:space="preserve">一、中国1,3-丙二醇2019-2023年价格趋势</w:t>
      </w:r>
    </w:p>
    <w:p>
      <w:pPr>
        <w:spacing w:after="150"/>
      </w:pPr>
      <w:r>
        <w:rPr/>
        <w:t xml:space="preserve">二、中国1,3-丙二醇当前市场价格及分析</w:t>
      </w:r>
    </w:p>
    <w:p>
      <w:pPr>
        <w:spacing w:after="150"/>
      </w:pPr>
      <w:r>
        <w:rPr/>
        <w:t xml:space="preserve">三、影响1,3-丙二醇价格因素分析</w:t>
      </w:r>
    </w:p>
    <w:p>
      <w:pPr>
        <w:spacing w:after="150"/>
      </w:pPr>
      <w:r>
        <w:rPr/>
        <w:t xml:space="preserve">四、2024-2029年中国1,3-丙二醇价格走势预测</w:t>
      </w:r>
    </w:p>
    <w:p>
      <w:pPr>
        <w:spacing w:after="150"/>
      </w:pPr>
      <w:r>
        <w:rPr>
          <w:b w:val="1"/>
          <w:bCs w:val="1"/>
        </w:rPr>
        <w:t xml:space="preserve">第七章 2019-2023年中国1,3-丙二醇所属行业进口分析</w:t>
      </w:r>
    </w:p>
    <w:p>
      <w:pPr>
        <w:spacing w:after="150"/>
      </w:pPr>
      <w:r>
        <w:rPr/>
        <w:t xml:space="preserve">第一节 1,3-丙二醇进口特点</w:t>
      </w:r>
    </w:p>
    <w:p>
      <w:pPr>
        <w:spacing w:after="150"/>
      </w:pPr>
      <w:r>
        <w:rPr/>
        <w:t xml:space="preserve">第二节 2019-2023年1,3-丙二醇进口分析</w:t>
      </w:r>
    </w:p>
    <w:p>
      <w:pPr>
        <w:spacing w:after="150"/>
      </w:pPr>
      <w:r>
        <w:rPr>
          <w:b w:val="1"/>
          <w:bCs w:val="1"/>
        </w:rPr>
        <w:t xml:space="preserve">第八章 主要1,3-丙二醇企业及竞争格局</w:t>
      </w:r>
    </w:p>
    <w:p>
      <w:pPr>
        <w:spacing w:after="150"/>
      </w:pPr>
      <w:r>
        <w:rPr/>
        <w:t xml:space="preserve">第一节 美国杜邦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二、企业1,3-丙二醇产品优势分析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第二节 法国metabolicexplorerw公司</w:t>
      </w:r>
    </w:p>
    <w:p>
      <w:pPr>
        <w:spacing w:after="150"/>
      </w:pPr>
      <w:r>
        <w:rPr/>
        <w:t xml:space="preserve">一、企业1,3-丙二醇产品分析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第三节 张家港美景荣化学工业有限公司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二、企业产品分析</w:t>
      </w:r>
    </w:p>
    <w:p>
      <w:pPr>
        <w:spacing w:after="150"/>
      </w:pPr>
      <w:r>
        <w:rPr/>
        <w:t xml:space="preserve">三、企业核心优势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/>
        <w:t xml:space="preserve">第四节 苏州苏震生物工程有限公司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二、企业生产线分析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>
          <w:b w:val="1"/>
          <w:bCs w:val="1"/>
        </w:rPr>
        <w:t xml:space="preserve">第九章 2024-2029年1,3-丙二醇投资建议</w:t>
      </w:r>
    </w:p>
    <w:p>
      <w:pPr>
        <w:spacing w:after="150"/>
      </w:pPr>
      <w:r>
        <w:rPr/>
        <w:t xml:space="preserve">第一节 1,3-丙二醇投资环境分析</w:t>
      </w:r>
    </w:p>
    <w:p>
      <w:pPr>
        <w:spacing w:after="150"/>
      </w:pPr>
      <w:r>
        <w:rPr/>
        <w:t xml:space="preserve">第二节 1,3-丙二醇投资进入壁垒分析</w:t>
      </w:r>
    </w:p>
    <w:p>
      <w:pPr>
        <w:spacing w:after="150"/>
      </w:pPr>
      <w:r>
        <w:rPr/>
        <w:t xml:space="preserve">一、经济规模、必要资本量</w:t>
      </w:r>
    </w:p>
    <w:p>
      <w:pPr>
        <w:spacing w:after="150"/>
      </w:pPr>
      <w:r>
        <w:rPr/>
        <w:t xml:space="preserve">二、准入政策、法规</w:t>
      </w:r>
    </w:p>
    <w:p>
      <w:pPr>
        <w:spacing w:after="150"/>
      </w:pPr>
      <w:r>
        <w:rPr/>
        <w:t xml:space="preserve">三、技术壁垒</w:t>
      </w:r>
    </w:p>
    <w:p>
      <w:pPr>
        <w:spacing w:after="150"/>
      </w:pPr>
      <w:r>
        <w:rPr/>
        <w:t xml:space="preserve">第三节 1,3-丙二醇投资建议</w:t>
      </w:r>
    </w:p>
    <w:p>
      <w:pPr>
        <w:spacing w:after="150"/>
      </w:pPr>
      <w:r>
        <w:rPr>
          <w:b w:val="1"/>
          <w:bCs w:val="1"/>
        </w:rPr>
        <w:t xml:space="preserve">第十章 2024-2029年中国1,3-丙二醇未来发展预测及投资前景分析</w:t>
      </w:r>
    </w:p>
    <w:p>
      <w:pPr>
        <w:spacing w:after="150"/>
      </w:pPr>
      <w:r>
        <w:rPr/>
        <w:t xml:space="preserve">第一节 未来1,3-丙二醇技术趋势分析</w:t>
      </w:r>
    </w:p>
    <w:p>
      <w:pPr>
        <w:spacing w:after="150"/>
      </w:pPr>
      <w:r>
        <w:rPr/>
        <w:t xml:space="preserve">第二节 1,3-丙二醇行业相关趋势预测</w:t>
      </w:r>
    </w:p>
    <w:p>
      <w:pPr>
        <w:spacing w:after="150"/>
      </w:pPr>
      <w:r>
        <w:rPr/>
        <w:t xml:space="preserve">一、2024-2029年中国1,3-丙二醇供给趋势预测</w:t>
      </w:r>
    </w:p>
    <w:p>
      <w:pPr>
        <w:spacing w:after="150"/>
      </w:pPr>
      <w:r>
        <w:rPr/>
        <w:t xml:space="preserve">二、2024-2029年中国1,3-丙二醇需求趋势预测</w:t>
      </w:r>
    </w:p>
    <w:p>
      <w:pPr>
        <w:spacing w:after="150"/>
      </w:pPr>
      <w:r>
        <w:rPr>
          <w:b w:val="1"/>
          <w:bCs w:val="1"/>
        </w:rPr>
        <w:t xml:space="preserve">第十一章 2024-2029年对中国1,3-丙二醇投资的建议及观点</w:t>
      </w:r>
    </w:p>
    <w:p>
      <w:pPr>
        <w:spacing w:after="150"/>
      </w:pPr>
      <w:r>
        <w:rPr/>
        <w:t xml:space="preserve">第一节 投资机遇</w:t>
      </w:r>
    </w:p>
    <w:p>
      <w:pPr>
        <w:spacing w:after="150"/>
      </w:pPr>
      <w:r>
        <w:rPr/>
        <w:t xml:space="preserve">第二节 投资风险</w:t>
      </w:r>
    </w:p>
    <w:p>
      <w:pPr>
        <w:spacing w:after="150"/>
      </w:pPr>
      <w:r>
        <w:rPr/>
        <w:t xml:space="preserve">一、产品技术开发注意事项</w:t>
      </w:r>
    </w:p>
    <w:p>
      <w:pPr>
        <w:spacing w:after="150"/>
      </w:pPr>
      <w:r>
        <w:rPr/>
        <w:t xml:space="preserve">二、谨慎投资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图表：1,3-丙二醇产业链分析</w:t>
      </w:r>
    </w:p>
    <w:p>
      <w:pPr>
        <w:spacing w:after="150"/>
      </w:pPr>
      <w:r>
        <w:rPr/>
        <w:t xml:space="preserve">图表：国际1,3-丙二醇市场规模</w:t>
      </w:r>
    </w:p>
    <w:p>
      <w:pPr>
        <w:spacing w:after="150"/>
      </w:pPr>
      <w:r>
        <w:rPr/>
        <w:t xml:space="preserve">图表：国际1,3-丙二醇生命周期</w:t>
      </w:r>
    </w:p>
    <w:p>
      <w:pPr>
        <w:spacing w:after="150"/>
      </w:pPr>
      <w:r>
        <w:rPr/>
        <w:t xml:space="preserve">图表：2019-2023年中国1,3-丙二醇竞争力分析</w:t>
      </w:r>
    </w:p>
    <w:p>
      <w:pPr>
        <w:spacing w:after="150"/>
      </w:pPr>
      <w:r>
        <w:rPr/>
        <w:t xml:space="preserve">图表：2019-2023年中国1,3-丙二醇行业市场规模</w:t>
      </w:r>
    </w:p>
    <w:p>
      <w:pPr>
        <w:spacing w:after="150"/>
      </w:pPr>
      <w:r>
        <w:rPr/>
        <w:t xml:space="preserve">图表：2019-2023年全球1,3-丙二醇产业市场规模</w:t>
      </w:r>
    </w:p>
    <w:p>
      <w:pPr>
        <w:spacing w:after="150"/>
      </w:pPr>
      <w:r>
        <w:rPr/>
        <w:t xml:space="preserve">图表：2019-2023年1,3-丙二醇重要数据指标比较</w:t>
      </w:r>
    </w:p>
    <w:p>
      <w:pPr>
        <w:spacing w:after="150"/>
      </w:pPr>
      <w:r>
        <w:rPr/>
        <w:t xml:space="preserve">图表：2019-2023年中国1,3-丙二醇行业销售情况分析</w:t>
      </w:r>
    </w:p>
    <w:p>
      <w:pPr>
        <w:spacing w:after="150"/>
      </w:pPr>
      <w:r>
        <w:rPr/>
        <w:t xml:space="preserve">图表：2019-2023年中国1,3-丙二醇行业利润情况分析</w:t>
      </w:r>
    </w:p>
    <w:p>
      <w:pPr>
        <w:spacing w:after="150"/>
      </w:pPr>
      <w:r>
        <w:rPr/>
        <w:t xml:space="preserve">图表：2019-2023年中国1,3-丙二醇行业资产情况分析</w:t>
      </w:r>
    </w:p>
    <w:p>
      <w:pPr>
        <w:spacing w:after="150"/>
      </w:pPr>
      <w:r>
        <w:rPr/>
        <w:t xml:space="preserve">图表：2024-2029年中国1,3-丙二醇市场前景预测</w:t>
      </w:r>
    </w:p>
    <w:p>
      <w:pPr>
        <w:spacing w:after="150"/>
      </w:pPr>
      <w:r>
        <w:rPr/>
        <w:t xml:space="preserve">图表：2024-2029年中国1,3-丙二醇发展前景预测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本文地址：https://www.51baogao.cn/baogao/20230608/444202.shtml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8/444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中国1,3-丙二醇行业市场发展现状及竞争格局与投资前景研究报告(2024-2029版)</dc:title>
  <dc:description>中国1,3-丙二醇行业市场发展现状及竞争格局与投资前景研究报告(2024-2029版)</dc:description>
  <dc:subject>中国1,3-丙二醇行业市场发展现状及竞争格局与投资前景研究报告(2024-2029版)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2024-01-26T07:05:04+08:00</dcterms:created>
  <dcterms:modified xsi:type="dcterms:W3CDTF">2024-01-26T07:05:04+08:00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