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中国头显设备行业市场发展分析及竞争格局与投资机会研究报告(2024-2029版)</w:t>
      </w:r>
    </w:p>
    <w:p>
      <w:pPr>
        <w:spacing w:after="150"/>
      </w:pPr>
      <w:r>
        <w:rPr>
          <w:b w:val="1"/>
          <w:bCs w:val="1"/>
        </w:rPr>
        <w:t xml:space="preserve">报告简介</w:t>
      </w:r>
    </w:p>
    <w:p>
      <w:pPr>
        <w:spacing w:after="150"/>
      </w:pPr>
      <w:r>
        <w:rPr/>
        <w:t xml:space="preserve">头戴式显示器(HMD)，即头显。通过各种头显，向眼睛发送光学信号，可以实现虚拟现实(VR)、增强现实(AR)、混合现实(MR)等不同效果。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显设备行业研究单位等公布和提供的大量资料。报告对我国头显设备行业的供需状况、发展现状、子行业发展变化等进行了分析，重点分析了国内外头显设备行业的发展现状、如何面对行业的发展挑战、行业的发展建议、行业竞争力，以及行业的投资分析和趋势预测等等。报告还综合了头显设备行业的整体发展动态，对行业在产品方面提供了参考建议和具体解决办法。报告对于头显设备产品生产企业、经销商、行业管理部门以及拟进入该行业的投资者具有重要的参考价值，对于研究我国头显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头显设备行业国内外发展综述</w:t>
      </w:r>
    </w:p>
    <w:p>
      <w:pPr>
        <w:spacing w:after="150"/>
      </w:pPr>
      <w:r>
        <w:rPr/>
        <w:t xml:space="preserve">第一节 头显设备行业界定及简介</w:t>
      </w:r>
    </w:p>
    <w:p>
      <w:pPr>
        <w:spacing w:after="150"/>
      </w:pPr>
      <w:r>
        <w:rPr/>
        <w:t xml:space="preserve">一、定义、基本概念</w:t>
      </w:r>
    </w:p>
    <w:p>
      <w:pPr>
        <w:spacing w:after="150"/>
      </w:pPr>
      <w:r>
        <w:rPr/>
        <w:t xml:space="preserve">二、头显设备的分类</w:t>
      </w:r>
    </w:p>
    <w:p>
      <w:pPr>
        <w:spacing w:after="150"/>
      </w:pPr>
      <w:r>
        <w:rPr/>
        <w:t xml:space="preserve">1、vr设备</w:t>
      </w:r>
    </w:p>
    <w:p>
      <w:pPr>
        <w:spacing w:after="150"/>
      </w:pPr>
      <w:r>
        <w:rPr/>
        <w:t xml:space="preserve">1)htcvive</w:t>
      </w:r>
    </w:p>
    <w:p>
      <w:pPr>
        <w:spacing w:after="150"/>
      </w:pPr>
      <w:r>
        <w:rPr/>
        <w:t xml:space="preserve">2)oculusrift</w:t>
      </w:r>
    </w:p>
    <w:p>
      <w:pPr>
        <w:spacing w:after="150"/>
      </w:pPr>
      <w:r>
        <w:rPr/>
        <w:t xml:space="preserve">3)playstationvr</w:t>
      </w:r>
    </w:p>
    <w:p>
      <w:pPr>
        <w:spacing w:after="150"/>
      </w:pPr>
      <w:r>
        <w:rPr/>
        <w:t xml:space="preserve">2、ar设备</w:t>
      </w:r>
    </w:p>
    <w:p>
      <w:pPr>
        <w:spacing w:after="150"/>
      </w:pPr>
      <w:r>
        <w:rPr/>
        <w:t xml:space="preserve">1)googleglass</w:t>
      </w:r>
    </w:p>
    <w:p>
      <w:pPr>
        <w:spacing w:after="150"/>
      </w:pPr>
      <w:r>
        <w:rPr/>
        <w:t xml:space="preserve">3、mr设备</w:t>
      </w:r>
    </w:p>
    <w:p>
      <w:pPr>
        <w:spacing w:after="150"/>
      </w:pPr>
      <w:r>
        <w:rPr/>
        <w:t xml:space="preserve">1)hololens</w:t>
      </w:r>
    </w:p>
    <w:p>
      <w:pPr>
        <w:spacing w:after="150"/>
      </w:pPr>
      <w:r>
        <w:rPr/>
        <w:t xml:space="preserve">第二节 全球头显设备行业发展概况</w:t>
      </w:r>
    </w:p>
    <w:p>
      <w:pPr>
        <w:spacing w:after="150"/>
      </w:pPr>
      <w:r>
        <w:rPr/>
        <w:t xml:space="preserve">一、全球头显设备行业总体发展概况</w:t>
      </w:r>
    </w:p>
    <w:p>
      <w:pPr>
        <w:spacing w:after="150"/>
      </w:pPr>
      <w:r>
        <w:rPr/>
        <w:t xml:space="preserve">二、主要国家和地区发展现状</w:t>
      </w:r>
    </w:p>
    <w:p>
      <w:pPr>
        <w:spacing w:after="150"/>
      </w:pPr>
      <w:r>
        <w:rPr/>
        <w:t xml:space="preserve">三、全球头显设备行业发展趋势</w:t>
      </w:r>
    </w:p>
    <w:p>
      <w:pPr>
        <w:spacing w:after="150"/>
      </w:pPr>
      <w:r>
        <w:rPr/>
        <w:t xml:space="preserve">第三节 中国头显设备行业发展概况</w:t>
      </w:r>
    </w:p>
    <w:p>
      <w:pPr>
        <w:spacing w:after="150"/>
      </w:pPr>
      <w:r>
        <w:rPr/>
        <w:t xml:space="preserve">一、中国头显设备行业发展现状</w:t>
      </w:r>
    </w:p>
    <w:p>
      <w:pPr>
        <w:spacing w:after="150"/>
      </w:pPr>
      <w:r>
        <w:rPr/>
        <w:t xml:space="preserve">二、中国头显设备行业所处生命周期</w:t>
      </w:r>
    </w:p>
    <w:p>
      <w:pPr>
        <w:spacing w:after="150"/>
      </w:pPr>
      <w:r>
        <w:rPr/>
        <w:t xml:space="preserve">三、中国头显设备行业发展中存在的问题</w:t>
      </w:r>
    </w:p>
    <w:p>
      <w:pPr>
        <w:spacing w:after="150"/>
      </w:pPr>
      <w:r>
        <w:rPr/>
        <w:t xml:space="preserve">四、技术变革对中国头显设备行业的影响</w:t>
      </w:r>
    </w:p>
    <w:p>
      <w:pPr>
        <w:spacing w:after="150"/>
      </w:pPr>
      <w:r>
        <w:rPr>
          <w:b w:val="1"/>
          <w:bCs w:val="1"/>
        </w:rPr>
        <w:t xml:space="preserve">第二章 中国头显设备行业发展环境分析</w:t>
      </w:r>
    </w:p>
    <w:p>
      <w:pPr>
        <w:spacing w:after="150"/>
      </w:pPr>
      <w:r>
        <w:rPr/>
        <w:t xml:space="preserve">第一节 头显设备行业政策环境分析</w:t>
      </w:r>
    </w:p>
    <w:p>
      <w:pPr>
        <w:spacing w:after="150"/>
      </w:pPr>
      <w:r>
        <w:rPr/>
        <w:t xml:space="preserve">一、头显设备行业监管体制</w:t>
      </w:r>
    </w:p>
    <w:p>
      <w:pPr>
        <w:spacing w:after="150"/>
      </w:pPr>
      <w:r>
        <w:rPr/>
        <w:t xml:space="preserve">二、行业主要法律法规及标准</w:t>
      </w:r>
    </w:p>
    <w:p>
      <w:pPr>
        <w:spacing w:after="150"/>
      </w:pPr>
      <w:r>
        <w:rPr/>
        <w:t xml:space="preserve">1、头显设备行业主要法律</w:t>
      </w:r>
    </w:p>
    <w:p>
      <w:pPr>
        <w:spacing w:after="150"/>
      </w:pPr>
      <w:r>
        <w:rPr/>
        <w:t xml:space="preserve">(1)《产品质量法》</w:t>
      </w:r>
    </w:p>
    <w:p>
      <w:pPr>
        <w:spacing w:after="150"/>
      </w:pPr>
      <w:r>
        <w:rPr/>
        <w:t xml:space="preserve">(2)《环境保护法》</w:t>
      </w:r>
    </w:p>
    <w:p>
      <w:pPr>
        <w:spacing w:after="150"/>
      </w:pPr>
      <w:r>
        <w:rPr/>
        <w:t xml:space="preserve">(3)《安全生产法》</w:t>
      </w:r>
    </w:p>
    <w:p>
      <w:pPr>
        <w:spacing w:after="150"/>
      </w:pPr>
      <w:r>
        <w:rPr/>
        <w:t xml:space="preserve">三、头显设备行业主要政策</w:t>
      </w:r>
    </w:p>
    <w:p>
      <w:pPr>
        <w:spacing w:after="150"/>
      </w:pPr>
      <w:r>
        <w:rPr/>
        <w:t xml:space="preserve">第二节 头显设备行业宏观经济环境分析</w:t>
      </w:r>
    </w:p>
    <w:p>
      <w:pPr>
        <w:spacing w:after="150"/>
      </w:pPr>
      <w:r>
        <w:rPr/>
        <w:t xml:space="preserve">一、宏观经济发展形势</w:t>
      </w:r>
    </w:p>
    <w:p>
      <w:pPr>
        <w:spacing w:after="150"/>
      </w:pPr>
      <w:r>
        <w:rPr/>
        <w:t xml:space="preserve">二、宏观经济前景展望</w:t>
      </w:r>
    </w:p>
    <w:p>
      <w:pPr>
        <w:spacing w:after="150"/>
      </w:pPr>
      <w:r>
        <w:rPr/>
        <w:t xml:space="preserve">三、宏观经济对头显设备行业发展的影响</w:t>
      </w:r>
    </w:p>
    <w:p>
      <w:pPr>
        <w:spacing w:after="150"/>
      </w:pPr>
      <w:r>
        <w:rPr/>
        <w:t xml:space="preserve">第三节 头显设备行业社会环境分析</w:t>
      </w:r>
    </w:p>
    <w:p>
      <w:pPr>
        <w:spacing w:after="150"/>
      </w:pPr>
      <w:r>
        <w:rPr/>
        <w:t xml:space="preserve">一、国内社会环境分析</w:t>
      </w:r>
    </w:p>
    <w:p>
      <w:pPr>
        <w:spacing w:after="150"/>
      </w:pPr>
      <w:r>
        <w:rPr/>
        <w:t xml:space="preserve">二、社会环境对头显设备行业发展的影响</w:t>
      </w:r>
    </w:p>
    <w:p>
      <w:pPr>
        <w:spacing w:after="150"/>
      </w:pPr>
      <w:r>
        <w:rPr/>
        <w:t xml:space="preserve">第四节 头显设备行业技术环境分析</w:t>
      </w:r>
    </w:p>
    <w:p>
      <w:pPr>
        <w:spacing w:after="150"/>
      </w:pPr>
      <w:r>
        <w:rPr/>
        <w:t xml:space="preserve">一、中国头显设备技术发展水平</w:t>
      </w:r>
    </w:p>
    <w:p>
      <w:pPr>
        <w:spacing w:after="150"/>
      </w:pPr>
      <w:r>
        <w:rPr/>
        <w:t xml:space="preserve">二、头显设备行业最新研究成果</w:t>
      </w:r>
    </w:p>
    <w:p>
      <w:pPr>
        <w:spacing w:after="150"/>
      </w:pPr>
      <w:r>
        <w:rPr/>
        <w:t xml:space="preserve">1、基于fpga的3d头盔显示设备研究</w:t>
      </w:r>
    </w:p>
    <w:p>
      <w:pPr>
        <w:spacing w:after="150"/>
      </w:pPr>
      <w:r>
        <w:rPr/>
        <w:t xml:space="preserve">2、光学透视式头戴显示设备标定结果量化评价分析</w:t>
      </w:r>
    </w:p>
    <w:p>
      <w:pPr>
        <w:spacing w:after="150"/>
      </w:pPr>
      <w:r>
        <w:rPr/>
        <w:t xml:space="preserve">3、头盔显示器畸变检测设备的研制</w:t>
      </w:r>
    </w:p>
    <w:p>
      <w:pPr>
        <w:spacing w:after="150"/>
      </w:pPr>
      <w:r>
        <w:rPr/>
        <w:t xml:space="preserve">4、一种双模式头戴式显示设备</w:t>
      </w:r>
    </w:p>
    <w:p>
      <w:pPr>
        <w:spacing w:after="150"/>
      </w:pPr>
      <w:r>
        <w:rPr/>
        <w:t xml:space="preserve">5、有机发光显示设备和包括其的头戴式显示器</w:t>
      </w:r>
    </w:p>
    <w:p>
      <w:pPr>
        <w:spacing w:after="150"/>
      </w:pPr>
      <w:r>
        <w:rPr/>
        <w:t xml:space="preserve">三、技术环境对行业发展的影响</w:t>
      </w:r>
    </w:p>
    <w:p>
      <w:pPr>
        <w:spacing w:after="150"/>
      </w:pPr>
      <w:r>
        <w:rPr/>
        <w:t xml:space="preserve">第五节 国内国外双循环背景下对头显设备行业发展的影响</w:t>
      </w:r>
    </w:p>
    <w:p>
      <w:pPr>
        <w:spacing w:after="150"/>
      </w:pPr>
      <w:r>
        <w:rPr>
          <w:b w:val="1"/>
          <w:bCs w:val="1"/>
        </w:rPr>
        <w:t xml:space="preserve">第三章 中国头显设备产业链分析</w:t>
      </w:r>
    </w:p>
    <w:p>
      <w:pPr>
        <w:spacing w:after="150"/>
      </w:pPr>
      <w:r>
        <w:rPr/>
        <w:t xml:space="preserve">第一节 头显设备产业链模型及特点</w:t>
      </w:r>
    </w:p>
    <w:p>
      <w:pPr>
        <w:spacing w:after="150"/>
      </w:pPr>
      <w:r>
        <w:rPr/>
        <w:t xml:space="preserve">第二节 上游行业发展分析</w:t>
      </w:r>
    </w:p>
    <w:p>
      <w:pPr>
        <w:spacing w:after="150"/>
      </w:pPr>
      <w:r>
        <w:rPr/>
        <w:t xml:space="preserve">一、上游产业构成</w:t>
      </w:r>
    </w:p>
    <w:p>
      <w:pPr>
        <w:spacing w:after="150"/>
      </w:pPr>
      <w:r>
        <w:rPr/>
        <w:t xml:space="preserve">1、屏幕</w:t>
      </w:r>
    </w:p>
    <w:p>
      <w:pPr>
        <w:spacing w:after="150"/>
      </w:pPr>
      <w:r>
        <w:rPr/>
        <w:t xml:space="preserve">2、处理器</w:t>
      </w:r>
    </w:p>
    <w:p>
      <w:pPr>
        <w:spacing w:after="150"/>
      </w:pPr>
      <w:r>
        <w:rPr/>
        <w:t xml:space="preserve">3、存储</w:t>
      </w:r>
    </w:p>
    <w:p>
      <w:pPr>
        <w:spacing w:after="150"/>
      </w:pPr>
      <w:r>
        <w:rPr/>
        <w:t xml:space="preserve">4、光学器件</w:t>
      </w:r>
    </w:p>
    <w:p>
      <w:pPr>
        <w:spacing w:after="150"/>
      </w:pPr>
      <w:r>
        <w:rPr/>
        <w:t xml:space="preserve">5、喇叭</w:t>
      </w:r>
    </w:p>
    <w:p>
      <w:pPr>
        <w:spacing w:after="150"/>
      </w:pPr>
      <w:r>
        <w:rPr/>
        <w:t xml:space="preserve">6、壳料</w:t>
      </w:r>
    </w:p>
    <w:p>
      <w:pPr>
        <w:spacing w:after="150"/>
      </w:pPr>
      <w:r>
        <w:rPr/>
        <w:t xml:space="preserve">7、辅料</w:t>
      </w:r>
    </w:p>
    <w:p>
      <w:pPr>
        <w:spacing w:after="150"/>
      </w:pPr>
      <w:r>
        <w:rPr/>
        <w:t xml:space="preserve">8、散热</w:t>
      </w:r>
    </w:p>
    <w:p>
      <w:pPr>
        <w:spacing w:after="150"/>
      </w:pPr>
      <w:r>
        <w:rPr/>
        <w:t xml:space="preserve">二上游行业对头显设备行业的影响</w:t>
      </w:r>
    </w:p>
    <w:p>
      <w:pPr>
        <w:spacing w:after="150"/>
      </w:pPr>
      <w:r>
        <w:rPr/>
        <w:t xml:space="preserve">第三节 下游行业发展分析</w:t>
      </w:r>
    </w:p>
    <w:p>
      <w:pPr>
        <w:spacing w:after="150"/>
      </w:pPr>
      <w:r>
        <w:rPr/>
        <w:t xml:space="preserve">一、下游产业构成</w:t>
      </w:r>
    </w:p>
    <w:p>
      <w:pPr>
        <w:spacing w:after="150"/>
      </w:pPr>
      <w:r>
        <w:rPr/>
        <w:t xml:space="preserve">1、游戏</w:t>
      </w:r>
    </w:p>
    <w:p>
      <w:pPr>
        <w:spacing w:after="150"/>
      </w:pPr>
      <w:r>
        <w:rPr/>
        <w:t xml:space="preserve">2、教育</w:t>
      </w:r>
    </w:p>
    <w:p>
      <w:pPr>
        <w:spacing w:after="150"/>
      </w:pPr>
      <w:r>
        <w:rPr/>
        <w:t xml:space="preserve">3、医疗</w:t>
      </w:r>
    </w:p>
    <w:p>
      <w:pPr>
        <w:spacing w:after="150"/>
      </w:pPr>
      <w:r>
        <w:rPr/>
        <w:t xml:space="preserve">4、社交</w:t>
      </w:r>
    </w:p>
    <w:p>
      <w:pPr>
        <w:spacing w:after="150"/>
      </w:pPr>
      <w:r>
        <w:rPr/>
        <w:t xml:space="preserve">5、工程</w:t>
      </w:r>
    </w:p>
    <w:p>
      <w:pPr>
        <w:spacing w:after="150"/>
      </w:pPr>
      <w:r>
        <w:rPr/>
        <w:t xml:space="preserve">二、下游行业对头显设备行业的影响</w:t>
      </w:r>
    </w:p>
    <w:p>
      <w:pPr>
        <w:spacing w:after="150"/>
      </w:pPr>
      <w:r>
        <w:rPr>
          <w:b w:val="1"/>
          <w:bCs w:val="1"/>
        </w:rPr>
        <w:t xml:space="preserve">第四章 中国头显设备行业市场供给分析</w:t>
      </w:r>
    </w:p>
    <w:p>
      <w:pPr>
        <w:spacing w:after="150"/>
      </w:pPr>
      <w:r>
        <w:rPr/>
        <w:t xml:space="preserve">第一节 中国头显设备行业发展分析</w:t>
      </w:r>
    </w:p>
    <w:p>
      <w:pPr>
        <w:spacing w:after="150"/>
      </w:pPr>
      <w:r>
        <w:rPr/>
        <w:t xml:space="preserve">一、2019-2023年中国头显设备行业发展现状</w:t>
      </w:r>
    </w:p>
    <w:p>
      <w:pPr>
        <w:spacing w:after="150"/>
      </w:pPr>
      <w:r>
        <w:rPr/>
        <w:t xml:space="preserve">二、2024-2029年中国头显设备行业前景预测</w:t>
      </w:r>
    </w:p>
    <w:p>
      <w:pPr>
        <w:spacing w:after="150"/>
      </w:pPr>
      <w:r>
        <w:rPr/>
        <w:t xml:space="preserve">第二节 中国头显设备行业供给区域分布</w:t>
      </w:r>
    </w:p>
    <w:p>
      <w:pPr>
        <w:spacing w:after="150"/>
      </w:pPr>
      <w:r>
        <w:rPr/>
        <w:t xml:space="preserve">一、产业集群状况</w:t>
      </w:r>
    </w:p>
    <w:p>
      <w:pPr>
        <w:spacing w:after="150"/>
      </w:pPr>
      <w:r>
        <w:rPr/>
        <w:t xml:space="preserve">二、头显设备企业区域分布情况</w:t>
      </w:r>
    </w:p>
    <w:p>
      <w:pPr>
        <w:spacing w:after="150"/>
      </w:pPr>
      <w:r>
        <w:rPr/>
        <w:t xml:space="preserve">三、重点省市头显设备产业发展特点</w:t>
      </w:r>
    </w:p>
    <w:p>
      <w:pPr>
        <w:spacing w:after="150"/>
      </w:pPr>
      <w:r>
        <w:rPr/>
        <w:t xml:space="preserve">四、重点省市头显设备产量及占比</w:t>
      </w:r>
    </w:p>
    <w:p>
      <w:pPr>
        <w:spacing w:after="150"/>
      </w:pPr>
      <w:r>
        <w:rPr>
          <w:b w:val="1"/>
          <w:bCs w:val="1"/>
        </w:rPr>
        <w:t xml:space="preserve">第五章 中国头显设备行业下游需求分析</w:t>
      </w:r>
    </w:p>
    <w:p>
      <w:pPr>
        <w:spacing w:after="150"/>
      </w:pPr>
      <w:r>
        <w:rPr/>
        <w:t xml:space="preserve">第一节 中国头显设备下游行业发展分析</w:t>
      </w:r>
    </w:p>
    <w:p>
      <w:pPr>
        <w:spacing w:after="150"/>
      </w:pPr>
      <w:r>
        <w:rPr/>
        <w:t xml:space="preserve">一、下游行业发展现状</w:t>
      </w:r>
    </w:p>
    <w:p>
      <w:pPr>
        <w:spacing w:after="150"/>
      </w:pPr>
      <w:r>
        <w:rPr/>
        <w:t xml:space="preserve">二、下游行业发展趋势</w:t>
      </w:r>
    </w:p>
    <w:p>
      <w:pPr>
        <w:spacing w:after="150"/>
      </w:pPr>
      <w:r>
        <w:rPr/>
        <w:t xml:space="preserve">第二节 中国头显设备行业供需平衡分析</w:t>
      </w:r>
    </w:p>
    <w:p>
      <w:pPr>
        <w:spacing w:after="150"/>
      </w:pPr>
      <w:r>
        <w:rPr/>
        <w:t xml:space="preserve">一、供需平衡现状总结</w:t>
      </w:r>
    </w:p>
    <w:p>
      <w:pPr>
        <w:spacing w:after="150"/>
      </w:pPr>
      <w:r>
        <w:rPr/>
        <w:t xml:space="preserve">二、影响头显设备行业供需平衡的因素</w:t>
      </w:r>
    </w:p>
    <w:p>
      <w:pPr>
        <w:spacing w:after="150"/>
      </w:pPr>
      <w:r>
        <w:rPr/>
        <w:t xml:space="preserve">三、头显设备行业供需平衡趋势预测</w:t>
      </w:r>
    </w:p>
    <w:p>
      <w:pPr>
        <w:spacing w:after="150"/>
      </w:pPr>
      <w:r>
        <w:rPr>
          <w:b w:val="1"/>
          <w:bCs w:val="1"/>
        </w:rPr>
        <w:t xml:space="preserve">第六章 2019-2023年中国头显设备所属行业进出口分析</w:t>
      </w:r>
    </w:p>
    <w:p>
      <w:pPr>
        <w:spacing w:after="150"/>
      </w:pPr>
      <w:r>
        <w:rPr/>
        <w:t xml:space="preserve">第一节 2019-2023年头显设备所属行业进口情况分析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2019-2023年头显设备所属行业出口情况分析</w:t>
      </w:r>
    </w:p>
    <w:p>
      <w:pPr>
        <w:spacing w:after="150"/>
      </w:pPr>
      <w:r>
        <w:rPr/>
        <w:t xml:space="preserve">一、出口数量情况分析</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第七章 中国头显设备区域市场分析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一、珠三角区域市场分析</w:t>
      </w:r>
    </w:p>
    <w:p>
      <w:pPr>
        <w:spacing w:after="150"/>
      </w:pPr>
      <w:r>
        <w:rPr/>
        <w:t xml:space="preserve">二、长三角区域市场分析</w:t>
      </w:r>
    </w:p>
    <w:p>
      <w:pPr>
        <w:spacing w:after="150"/>
      </w:pPr>
      <w:r>
        <w:rPr/>
        <w:t xml:space="preserve">三、京津冀区域市场分析</w:t>
      </w:r>
    </w:p>
    <w:p>
      <w:pPr>
        <w:spacing w:after="150"/>
      </w:pPr>
      <w:r>
        <w:rPr/>
        <w:t xml:space="preserve">第三节 区域市场需求变化趋势</w:t>
      </w:r>
    </w:p>
    <w:p>
      <w:pPr>
        <w:spacing w:after="150"/>
      </w:pPr>
      <w:r>
        <w:rPr>
          <w:b w:val="1"/>
          <w:bCs w:val="1"/>
        </w:rPr>
        <w:t xml:space="preserve">第八章 中国头显设备行业市场竞争格局分析</w:t>
      </w:r>
    </w:p>
    <w:p>
      <w:pPr>
        <w:spacing w:after="150"/>
      </w:pPr>
      <w:r>
        <w:rPr/>
        <w:t xml:space="preserve">第一节 中国头显设备行业波特五力竞争分析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中国头显设备行业swot分析</w:t>
      </w:r>
    </w:p>
    <w:p>
      <w:pPr>
        <w:spacing w:after="150"/>
      </w:pPr>
      <w:r>
        <w:rPr/>
        <w:t xml:space="preserve">一、头显设备行业发展优势</w:t>
      </w:r>
    </w:p>
    <w:p>
      <w:pPr>
        <w:spacing w:after="150"/>
      </w:pPr>
      <w:r>
        <w:rPr/>
        <w:t xml:space="preserve">二、头显设备行业发展劣势</w:t>
      </w:r>
    </w:p>
    <w:p>
      <w:pPr>
        <w:spacing w:after="150"/>
      </w:pPr>
      <w:r>
        <w:rPr/>
        <w:t xml:space="preserve">三、头显设备行业发展机遇</w:t>
      </w:r>
    </w:p>
    <w:p>
      <w:pPr>
        <w:spacing w:after="150"/>
      </w:pPr>
      <w:r>
        <w:rPr/>
        <w:t xml:space="preserve">四、头显设备行业发展挑战</w:t>
      </w:r>
    </w:p>
    <w:p>
      <w:pPr>
        <w:spacing w:after="150"/>
      </w:pPr>
      <w:r>
        <w:rPr/>
        <w:t xml:space="preserve">第三节 中国头显设备企业竞争策略分析</w:t>
      </w:r>
    </w:p>
    <w:p>
      <w:pPr>
        <w:spacing w:after="150"/>
      </w:pPr>
      <w:r>
        <w:rPr/>
        <w:t xml:space="preserve">一、头显设备企业的市场竞争优势</w:t>
      </w:r>
    </w:p>
    <w:p>
      <w:pPr>
        <w:spacing w:after="150"/>
      </w:pPr>
      <w:r>
        <w:rPr/>
        <w:t xml:space="preserve">二、头显设备企业竞争能力的提升途径</w:t>
      </w:r>
    </w:p>
    <w:p>
      <w:pPr>
        <w:spacing w:after="150"/>
      </w:pPr>
      <w:r>
        <w:rPr/>
        <w:t xml:space="preserve">三、提高头显设备企业核心竞争力的对策</w:t>
      </w:r>
    </w:p>
    <w:p>
      <w:pPr>
        <w:spacing w:after="150"/>
      </w:pPr>
      <w:r>
        <w:rPr>
          <w:b w:val="1"/>
          <w:bCs w:val="1"/>
        </w:rPr>
        <w:t xml:space="preserve">第九章 中国头显设备行业重点企业研究</w:t>
      </w:r>
    </w:p>
    <w:p>
      <w:pPr>
        <w:spacing w:after="150"/>
      </w:pPr>
      <w:r>
        <w:rPr/>
        <w:t xml:space="preserve">第一节 北京小鸟看看科技有限公司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第二节 北京爱奇艺科技有限公司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第三节 华为技术有限公司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第四节 广州卓远虚拟现实科技有限公司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第五节 宏达国际股份有限公司(htc)</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第六节 luci</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第七节 facebook</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第八节 北京海鲸科技有限公司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第九节 北京海鲸科技有限公司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第十节 艾瑞迈迪医疗科技(北京)有限公司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b w:val="1"/>
          <w:bCs w:val="1"/>
        </w:rPr>
        <w:t xml:space="preserve">第十章 中国头显设备行业投资机会透视和风险分析</w:t>
      </w:r>
    </w:p>
    <w:p>
      <w:pPr>
        <w:spacing w:after="150"/>
      </w:pPr>
      <w:r>
        <w:rPr/>
        <w:t xml:space="preserve">第一节 中国头显设备行业投资机会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四、相关产业投资机会</w:t>
      </w:r>
    </w:p>
    <w:p>
      <w:pPr>
        <w:spacing w:after="150"/>
      </w:pPr>
      <w:r>
        <w:rPr/>
        <w:t xml:space="preserve">五、其它投资机会</w:t>
      </w:r>
    </w:p>
    <w:p>
      <w:pPr>
        <w:spacing w:after="150"/>
      </w:pPr>
      <w:r>
        <w:rPr/>
        <w:t xml:space="preserve">第二节 中国头显设备行业投资风险提示</w:t>
      </w:r>
    </w:p>
    <w:p>
      <w:pPr>
        <w:spacing w:after="150"/>
      </w:pPr>
      <w:r>
        <w:rPr/>
        <w:t xml:space="preserve">一、政策风险</w:t>
      </w:r>
    </w:p>
    <w:p>
      <w:pPr>
        <w:spacing w:after="150"/>
      </w:pPr>
      <w:r>
        <w:rPr/>
        <w:t xml:space="preserve">二、环境风险</w:t>
      </w:r>
    </w:p>
    <w:p>
      <w:pPr>
        <w:spacing w:after="150"/>
      </w:pPr>
      <w:r>
        <w:rPr/>
        <w:t xml:space="preserve">三、市场风险</w:t>
      </w:r>
    </w:p>
    <w:p>
      <w:pPr>
        <w:spacing w:after="150"/>
      </w:pPr>
      <w:r>
        <w:rPr/>
        <w:t xml:space="preserve">四、技术风险</w:t>
      </w:r>
    </w:p>
    <w:p>
      <w:pPr>
        <w:spacing w:after="150"/>
      </w:pPr>
      <w:r>
        <w:rPr/>
        <w:t xml:space="preserve">五、产业链上下游风险</w:t>
      </w:r>
    </w:p>
    <w:p>
      <w:pPr>
        <w:spacing w:after="150"/>
      </w:pPr>
      <w:r>
        <w:rPr>
          <w:b w:val="1"/>
          <w:bCs w:val="1"/>
        </w:rPr>
        <w:t xml:space="preserve">第十一章 研究总结及投资建议</w:t>
      </w:r>
    </w:p>
    <w:p>
      <w:pPr>
        <w:spacing w:after="150"/>
      </w:pPr>
      <w:r>
        <w:rPr/>
        <w:t xml:space="preserve">第一节 中国头显设备行业研究总结</w:t>
      </w:r>
    </w:p>
    <w:p>
      <w:pPr>
        <w:spacing w:after="150"/>
      </w:pPr>
      <w:r>
        <w:rPr/>
        <w:t xml:space="preserve">第二节 中国头显设备行业投资建议</w:t>
      </w:r>
    </w:p>
    <w:p>
      <w:pPr>
        <w:spacing w:after="150"/>
      </w:pPr>
      <w:r>
        <w:rPr/>
        <w:t xml:space="preserve">一、头显设备行业发展策略建议</w:t>
      </w:r>
    </w:p>
    <w:p>
      <w:pPr>
        <w:spacing w:after="150"/>
      </w:pPr>
      <w:r>
        <w:rPr/>
        <w:t xml:space="preserve">二、头显设备行业投资方向建议</w:t>
      </w:r>
    </w:p>
    <w:p>
      <w:pPr>
        <w:spacing w:after="150"/>
      </w:pPr>
      <w:r>
        <w:rPr/>
        <w:t xml:space="preserve">三、头显设备行业投资方式建议</w:t>
      </w:r>
    </w:p>
    <w:p>
      <w:pPr>
        <w:spacing w:after="150"/>
      </w:pPr>
      <w:r>
        <w:rPr>
          <w:b w:val="1"/>
          <w:bCs w:val="1"/>
        </w:rPr>
        <w:t xml:space="preserve">图表目录</w:t>
      </w:r>
    </w:p>
    <w:p>
      <w:pPr>
        <w:spacing w:after="150"/>
      </w:pPr>
      <w:r>
        <w:rPr/>
        <w:t xml:space="preserve">图表：头显设备市场产品构成图</w:t>
      </w:r>
    </w:p>
    <w:p>
      <w:pPr>
        <w:spacing w:after="150"/>
      </w:pPr>
      <w:r>
        <w:rPr/>
        <w:t xml:space="preserve">图表：头显设备市场生命周期示意图</w:t>
      </w:r>
    </w:p>
    <w:p>
      <w:pPr>
        <w:spacing w:after="150"/>
      </w:pPr>
      <w:r>
        <w:rPr/>
        <w:t xml:space="preserve">图表：头显设备市场产销规模对比</w:t>
      </w:r>
    </w:p>
    <w:p>
      <w:pPr>
        <w:spacing w:after="150"/>
      </w:pPr>
      <w:r>
        <w:rPr/>
        <w:t xml:space="preserve">图表：头显设备市场企业竞争格局</w:t>
      </w:r>
    </w:p>
    <w:p>
      <w:pPr>
        <w:spacing w:after="150"/>
      </w:pPr>
      <w:r>
        <w:rPr/>
        <w:t xml:space="preserve">图表：2019-2023年中国头显设备市场规模</w:t>
      </w:r>
    </w:p>
    <w:p>
      <w:pPr>
        <w:spacing w:after="150"/>
      </w:pPr>
      <w:r>
        <w:rPr/>
        <w:t xml:space="preserve">图表：2019-2023年我国头显设备供应情况</w:t>
      </w:r>
    </w:p>
    <w:p>
      <w:pPr>
        <w:spacing w:after="150"/>
      </w:pPr>
      <w:r>
        <w:rPr/>
        <w:t xml:space="preserve">图表：2019-2023年我国头显设备需求情况</w:t>
      </w:r>
    </w:p>
    <w:p>
      <w:pPr>
        <w:spacing w:after="150"/>
      </w:pPr>
      <w:r>
        <w:rPr/>
        <w:t xml:space="preserve">图表：2024-2029年中国头显设备市场规模预测</w:t>
      </w:r>
    </w:p>
    <w:p>
      <w:pPr>
        <w:spacing w:after="150"/>
      </w:pPr>
      <w:r>
        <w:rPr/>
        <w:t xml:space="preserve">图表：2024-2029年我国头显设备供应情况预测</w:t>
      </w:r>
    </w:p>
    <w:p>
      <w:pPr>
        <w:spacing w:after="150"/>
      </w:pPr>
      <w:r>
        <w:rPr/>
        <w:t xml:space="preserve">图表：2024-2029年我国头显设备需求情况预测</w:t>
      </w:r>
    </w:p>
    <w:p>
      <w:pPr>
        <w:spacing w:after="150"/>
      </w:pPr>
      <w:r>
        <w:rPr/>
        <w:t xml:space="preserve">图表：头显设备市场上游供给情况</w:t>
      </w:r>
    </w:p>
    <w:p>
      <w:pPr>
        <w:spacing w:after="150"/>
      </w:pPr>
      <w:r>
        <w:rPr/>
        <w:t xml:space="preserve">图表：头显设备市场下游消费市场构成图</w:t>
      </w:r>
    </w:p>
    <w:p>
      <w:pPr>
        <w:spacing w:after="150"/>
      </w:pPr>
      <w:r>
        <w:rPr/>
        <w:t xml:space="preserve">图表：头显设备市场企业市场占有率对比</w:t>
      </w:r>
    </w:p>
    <w:p>
      <w:pPr>
        <w:spacing w:after="150"/>
      </w:pPr>
      <w:r>
        <w:rPr/>
        <w:t xml:space="preserve">图表：2019-2023年头显设备市场投资规模</w:t>
      </w:r>
    </w:p>
    <w:p>
      <w:pPr>
        <w:spacing w:after="150"/>
      </w:pPr>
      <w:r>
        <w:rPr/>
        <w:t xml:space="preserve">图表：2024-2029年头显设备市场投资规模预测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中国头显设备行业市场发展分析及竞争格局与投资机会研究报告(2024-2029版)</dc:title>
  <dc:description>中国头显设备行业市场发展分析及竞争格局与投资机会研究报告(2024-2029版)</dc:description>
  <dc:subject>中国头显设备行业市场发展分析及竞争格局与投资机会研究报告(2024-2029版)</dc:subject>
  <cp:keywords>研究报告</cp:keywords>
  <cp:category>研究报告</cp:category>
  <cp:lastModifiedBy>北京中道泰和信息咨询有限公司</cp:lastModifiedBy>
  <dcterms:created xsi:type="dcterms:W3CDTF">2024-01-26T06:56:23+08:00</dcterms:created>
  <dcterms:modified xsi:type="dcterms:W3CDTF">2024-01-26T06:56:23+08:00</dcterms:modified>
</cp:coreProperties>
</file>

<file path=docProps/custom.xml><?xml version="1.0" encoding="utf-8"?>
<Properties xmlns="http://schemas.openxmlformats.org/officeDocument/2006/custom-properties" xmlns:vt="http://schemas.openxmlformats.org/officeDocument/2006/docPropsVTypes"/>
</file>