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中国生态修复行业市场发展现状及竞争格局与投资前景研究报告(2024-2029版)</w:t>
      </w:r>
    </w:p>
    <w:p>
      <w:pPr>
        <w:spacing w:after="150"/>
      </w:pPr>
      <w:r>
        <w:rPr>
          <w:b w:val="1"/>
          <w:bCs w:val="1"/>
        </w:rPr>
        <w:t xml:space="preserve">报告简介</w:t>
      </w:r>
    </w:p>
    <w:p>
      <w:pPr>
        <w:spacing w:after="150"/>
      </w:pPr>
      <w:r>
        <w:rPr/>
        <w:t xml:space="preserve">生态修复(ecological remediation)是在生态学原理指导下，以生物修复为基础，结合各种物理修复、化学修复以及工程技术措施，通过优化组合，使之达到最佳效果和最低耗费的一种综合的修复污染环境的方法。生态修复的顺利施行，需要生态学、物理学、化学、植物学、微生物学、分子生物学、栽培学和环境工程等多学科的参与。对受损生态系统的修复与维护涉及生态稳定性、生态可塑性及稳态转化等多种生态学理论。</w:t>
      </w:r>
    </w:p>
    <w:p>
      <w:pPr>
        <w:spacing w:after="150"/>
      </w:pPr>
      <w:r>
        <w:rPr/>
        <w:t xml:space="preserve">生态修复行业研究报告主要分析了生态修复行业的市场规模、生态修复市场供需求状况、生态修复市场竞争状况和生态修复主要企业经营情况，同时对生态修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修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态修复专业研究单位等公布和提供的大量资料。对我国生态修复行业作了详尽深入的分析，为生态修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生态修复产业概述</w:t>
      </w:r>
    </w:p>
    <w:p>
      <w:pPr>
        <w:spacing w:after="150"/>
      </w:pPr>
      <w:r>
        <w:rPr/>
        <w:t xml:space="preserve">第一节 生态修复概念</w:t>
      </w:r>
    </w:p>
    <w:p>
      <w:pPr>
        <w:spacing w:after="150"/>
      </w:pPr>
      <w:r>
        <w:rPr/>
        <w:t xml:space="preserve">第二节 生态修复分类及应用</w:t>
      </w:r>
    </w:p>
    <w:p>
      <w:pPr>
        <w:spacing w:after="150"/>
      </w:pPr>
      <w:r>
        <w:rPr/>
        <w:t xml:space="preserve">第三节 生态修复产业链结构</w:t>
      </w:r>
    </w:p>
    <w:p>
      <w:pPr>
        <w:spacing w:after="150"/>
      </w:pPr>
      <w:r>
        <w:rPr>
          <w:b w:val="1"/>
          <w:bCs w:val="1"/>
        </w:rPr>
        <w:t xml:space="preserve">第二章 生态修复行业国内外市场分析</w:t>
      </w:r>
    </w:p>
    <w:p>
      <w:pPr>
        <w:spacing w:after="150"/>
      </w:pPr>
      <w:r>
        <w:rPr/>
        <w:t xml:space="preserve">第一节 生态修复行业国际市场分析</w:t>
      </w:r>
    </w:p>
    <w:p>
      <w:pPr>
        <w:spacing w:after="150"/>
      </w:pPr>
      <w:r>
        <w:rPr/>
        <w:t xml:space="preserve">一、生态修复国际市场发展历程回顾</w:t>
      </w:r>
    </w:p>
    <w:p>
      <w:pPr>
        <w:spacing w:after="150"/>
      </w:pPr>
      <w:r>
        <w:rPr/>
        <w:t xml:space="preserve">二、世界生态修复产业市场规模</w:t>
      </w:r>
    </w:p>
    <w:p>
      <w:pPr>
        <w:spacing w:after="150"/>
      </w:pPr>
      <w:r>
        <w:rPr/>
        <w:t xml:space="preserve">三、生态修复竞争格局分析</w:t>
      </w:r>
    </w:p>
    <w:p>
      <w:pPr>
        <w:spacing w:after="150"/>
      </w:pPr>
      <w:r>
        <w:rPr/>
        <w:t xml:space="preserve">四、生态修复国际主要国家发展情况分析</w:t>
      </w:r>
    </w:p>
    <w:p>
      <w:pPr>
        <w:spacing w:after="150"/>
      </w:pPr>
      <w:r>
        <w:rPr/>
        <w:t xml:space="preserve">五、生态修复国际市场发展趋势</w:t>
      </w:r>
    </w:p>
    <w:p>
      <w:pPr>
        <w:spacing w:after="150"/>
      </w:pPr>
      <w:r>
        <w:rPr/>
        <w:t xml:space="preserve">第二节 生态修复行业国内市场分析</w:t>
      </w:r>
    </w:p>
    <w:p>
      <w:pPr>
        <w:spacing w:after="150"/>
      </w:pPr>
      <w:r>
        <w:rPr/>
        <w:t xml:space="preserve">一、生态修复国内市场发展历程</w:t>
      </w:r>
    </w:p>
    <w:p>
      <w:pPr>
        <w:spacing w:after="150"/>
      </w:pPr>
      <w:r>
        <w:rPr/>
        <w:t xml:space="preserve">二、生态修复技术动态</w:t>
      </w:r>
    </w:p>
    <w:p>
      <w:pPr>
        <w:spacing w:after="150"/>
      </w:pPr>
      <w:r>
        <w:rPr/>
        <w:t xml:space="preserve">三、生态修复竞争格局分析</w:t>
      </w:r>
    </w:p>
    <w:p>
      <w:pPr>
        <w:spacing w:after="150"/>
      </w:pPr>
      <w:r>
        <w:rPr/>
        <w:t xml:space="preserve">四、生态修复国内主要地区发展情况分析</w:t>
      </w:r>
    </w:p>
    <w:p>
      <w:pPr>
        <w:spacing w:after="150"/>
      </w:pPr>
      <w:r>
        <w:rPr/>
        <w:t xml:space="preserve">五、生态修复国内市场发展趋势</w:t>
      </w:r>
    </w:p>
    <w:p>
      <w:pPr>
        <w:spacing w:after="150"/>
      </w:pPr>
      <w:r>
        <w:rPr/>
        <w:t xml:space="preserve">第三节 生态修复行业国内外市场对比分析</w:t>
      </w:r>
    </w:p>
    <w:p>
      <w:pPr>
        <w:spacing w:after="150"/>
      </w:pPr>
      <w:r>
        <w:rPr>
          <w:b w:val="1"/>
          <w:bCs w:val="1"/>
        </w:rPr>
        <w:t xml:space="preserve">第三章 生态修复行业发展环境分析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生态修复行业发展政策及规划</w:t>
      </w:r>
    </w:p>
    <w:p>
      <w:pPr>
        <w:spacing w:after="150"/>
      </w:pPr>
      <w:r>
        <w:rPr/>
        <w:t xml:space="preserve">第一节 产业的宏观调控政策分析</w:t>
      </w:r>
    </w:p>
    <w:p>
      <w:pPr>
        <w:spacing w:after="150"/>
      </w:pPr>
      <w:r>
        <w:rPr/>
        <w:t xml:space="preserve">第二节 生态修复政策动态研究</w:t>
      </w:r>
    </w:p>
    <w:p>
      <w:pPr>
        <w:spacing w:after="150"/>
      </w:pPr>
      <w:r>
        <w:rPr/>
        <w:t xml:space="preserve">第三节 生态修复产业政策发展趋势</w:t>
      </w:r>
    </w:p>
    <w:p>
      <w:pPr>
        <w:spacing w:after="150"/>
      </w:pPr>
      <w:r>
        <w:rPr>
          <w:b w:val="1"/>
          <w:bCs w:val="1"/>
        </w:rPr>
        <w:t xml:space="preserve">第五章 2019-2023年生态修复产供销需市场现状和预测分析</w:t>
      </w:r>
    </w:p>
    <w:p>
      <w:pPr>
        <w:spacing w:after="150"/>
      </w:pPr>
      <w:r>
        <w:rPr/>
        <w:t xml:space="preserve">第一节 2019-2023年生态修复市场规模</w:t>
      </w:r>
    </w:p>
    <w:p>
      <w:pPr>
        <w:spacing w:after="150"/>
      </w:pPr>
      <w:r>
        <w:rPr/>
        <w:t xml:space="preserve">第二节 2019-2023年生态修复需求综述</w:t>
      </w:r>
    </w:p>
    <w:p>
      <w:pPr>
        <w:spacing w:after="150"/>
      </w:pPr>
      <w:r>
        <w:rPr/>
        <w:t xml:space="preserve">第三节 2019-2023年生态修复供需平衡分析</w:t>
      </w:r>
    </w:p>
    <w:p>
      <w:pPr>
        <w:spacing w:after="150"/>
      </w:pPr>
      <w:r>
        <w:rPr/>
        <w:t xml:space="preserve">第四节 2019-2023年生态修复营收、成本、毛利率分析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生态修复行业竞争格局分析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生态修复行业主要企业竞争力分析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生态修复行业竞争发展趋势</w:t>
      </w:r>
    </w:p>
    <w:p>
      <w:pPr>
        <w:spacing w:after="150"/>
      </w:pPr>
      <w:r>
        <w:rPr/>
        <w:t xml:space="preserve">一、2019-2023年生态修复行业竞争分析</w:t>
      </w:r>
    </w:p>
    <w:p>
      <w:pPr>
        <w:spacing w:after="150"/>
      </w:pPr>
      <w:r>
        <w:rPr/>
        <w:t xml:space="preserve">二、2019-2023年国内外生态修复竞争分析</w:t>
      </w:r>
    </w:p>
    <w:p>
      <w:pPr>
        <w:spacing w:after="150"/>
      </w:pPr>
      <w:r>
        <w:rPr/>
        <w:t xml:space="preserve">三、2024-2029年我国生态修复市场竞争趋势</w:t>
      </w:r>
    </w:p>
    <w:p>
      <w:pPr>
        <w:spacing w:after="150"/>
      </w:pPr>
      <w:r>
        <w:rPr/>
        <w:t xml:space="preserve">四、2024-2029年我国生态修复市场集中度变化趋势</w:t>
      </w:r>
    </w:p>
    <w:p>
      <w:pPr>
        <w:spacing w:after="150"/>
      </w:pPr>
      <w:r>
        <w:rPr/>
        <w:t xml:space="preserve">五、2024-2029年国内主要生态修复企业动向</w:t>
      </w:r>
    </w:p>
    <w:p>
      <w:pPr>
        <w:spacing w:after="150"/>
      </w:pPr>
      <w:r>
        <w:rPr>
          <w:b w:val="1"/>
          <w:bCs w:val="1"/>
        </w:rPr>
        <w:t xml:space="preserve">第八章 生态修复企业竞争策略分析</w:t>
      </w:r>
    </w:p>
    <w:p>
      <w:pPr>
        <w:spacing w:after="150"/>
      </w:pPr>
      <w:r>
        <w:rPr/>
        <w:t xml:space="preserve">第一节 生态修复市场竞争策略分析</w:t>
      </w:r>
    </w:p>
    <w:p>
      <w:pPr>
        <w:spacing w:after="150"/>
      </w:pPr>
      <w:r>
        <w:rPr/>
        <w:t xml:space="preserve">一、2019-2023年生态修复市场增长潜力分析</w:t>
      </w:r>
    </w:p>
    <w:p>
      <w:pPr>
        <w:spacing w:after="150"/>
      </w:pPr>
      <w:r>
        <w:rPr/>
        <w:t xml:space="preserve">二、2019-2023年生态修复主要潜力品种分析</w:t>
      </w:r>
    </w:p>
    <w:p>
      <w:pPr>
        <w:spacing w:after="150"/>
      </w:pPr>
      <w:r>
        <w:rPr/>
        <w:t xml:space="preserve">三、现有生态修复产品竞争策略分析</w:t>
      </w:r>
    </w:p>
    <w:p>
      <w:pPr>
        <w:spacing w:after="150"/>
      </w:pPr>
      <w:r>
        <w:rPr/>
        <w:t xml:space="preserve">四、潜力生态修复品种竞争策略选择</w:t>
      </w:r>
    </w:p>
    <w:p>
      <w:pPr>
        <w:spacing w:after="150"/>
      </w:pPr>
      <w:r>
        <w:rPr/>
        <w:t xml:space="preserve">五、典型企业产品竞争策略分析</w:t>
      </w:r>
    </w:p>
    <w:p>
      <w:pPr>
        <w:spacing w:after="150"/>
      </w:pPr>
      <w:r>
        <w:rPr/>
        <w:t xml:space="preserve">第二节 生态修复企业竞争策略分析</w:t>
      </w:r>
    </w:p>
    <w:p>
      <w:pPr>
        <w:spacing w:after="150"/>
      </w:pPr>
      <w:r>
        <w:rPr/>
        <w:t xml:space="preserve">一、全球热点对生态修复行业竞争格局的影响</w:t>
      </w:r>
    </w:p>
    <w:p>
      <w:pPr>
        <w:spacing w:after="150"/>
      </w:pPr>
      <w:r>
        <w:rPr/>
        <w:t xml:space="preserve">二、全球热点后生态修复行业竞争格局的变化</w:t>
      </w:r>
    </w:p>
    <w:p>
      <w:pPr>
        <w:spacing w:after="150"/>
      </w:pPr>
      <w:r>
        <w:rPr/>
        <w:t xml:space="preserve">三、2024-2029年我国生态修复市场竞争趋势</w:t>
      </w:r>
    </w:p>
    <w:p>
      <w:pPr>
        <w:spacing w:after="150"/>
      </w:pPr>
      <w:r>
        <w:rPr/>
        <w:t xml:space="preserve">四、2024-2029年生态修复行业竞争策略分析</w:t>
      </w:r>
    </w:p>
    <w:p>
      <w:pPr>
        <w:spacing w:after="150"/>
      </w:pPr>
      <w:r>
        <w:rPr>
          <w:b w:val="1"/>
          <w:bCs w:val="1"/>
        </w:rPr>
        <w:t xml:space="preserve">第九章 主要生态修复企业竞争分析</w:t>
      </w:r>
    </w:p>
    <w:p>
      <w:pPr>
        <w:spacing w:after="150"/>
      </w:pPr>
      <w:r>
        <w:rPr/>
        <w:t xml:space="preserve">第一节 亿利生态修复股份有限公司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蒙草生态环境(集团)股份有限公司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北京东方园林环境股份有限公司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中节能铁汉生态环境股份有限公司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江苏大地益源环境修复有限公司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青岛冠中生态股份有限公司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2024-2029年生态修复行业投资前景分析</w:t>
      </w:r>
    </w:p>
    <w:p>
      <w:pPr>
        <w:spacing w:after="150"/>
      </w:pPr>
      <w:r>
        <w:rPr/>
        <w:t xml:space="preserve">第一节 2024-2029年生态修复市场前景预测分析</w:t>
      </w:r>
    </w:p>
    <w:p>
      <w:pPr>
        <w:spacing w:after="150"/>
      </w:pPr>
      <w:r>
        <w:rPr/>
        <w:t xml:space="preserve">一、生态修复供应预测分析</w:t>
      </w:r>
    </w:p>
    <w:p>
      <w:pPr>
        <w:spacing w:after="150"/>
      </w:pPr>
      <w:r>
        <w:rPr/>
        <w:t xml:space="preserve">二、生态修复销售预测分析</w:t>
      </w:r>
    </w:p>
    <w:p>
      <w:pPr>
        <w:spacing w:after="150"/>
      </w:pPr>
      <w:r>
        <w:rPr/>
        <w:t xml:space="preserve">三、生态修复市场前景预测分析</w:t>
      </w:r>
    </w:p>
    <w:p>
      <w:pPr>
        <w:spacing w:after="150"/>
      </w:pPr>
      <w:r>
        <w:rPr/>
        <w:t xml:space="preserve">第二节 2024-2029年生态修复行业投资风险分析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2024-2029年生态修复企业投资策略及建议</w:t>
      </w:r>
    </w:p>
    <w:p>
      <w:pPr>
        <w:spacing w:after="150"/>
      </w:pPr>
      <w:r>
        <w:rPr>
          <w:b w:val="1"/>
          <w:bCs w:val="1"/>
        </w:rPr>
        <w:t xml:space="preserve">第十一章 生态修复企业投资战略与客户策略分析</w:t>
      </w:r>
    </w:p>
    <w:p>
      <w:pPr>
        <w:spacing w:after="150"/>
      </w:pPr>
      <w:r>
        <w:rPr/>
        <w:t xml:space="preserve">第一节 生态修复企业发展战略规划背景意义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生态修复企业战略规划制定依据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生态修复企业重点客户战略实施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中国生态修复产业研究总结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中国生态修复产业发展趋势分析</w:t>
      </w:r>
    </w:p>
    <w:p>
      <w:pPr>
        <w:spacing w:after="150"/>
      </w:pPr>
      <w:r>
        <w:rPr/>
        <w:t xml:space="preserve">一、中国生态修复市场趋势</w:t>
      </w:r>
    </w:p>
    <w:p>
      <w:pPr>
        <w:spacing w:after="150"/>
      </w:pPr>
      <w:r>
        <w:rPr/>
        <w:t xml:space="preserve">二、生态修复发展展望</w:t>
      </w:r>
    </w:p>
    <w:p>
      <w:pPr>
        <w:spacing w:after="150"/>
      </w:pPr>
      <w:r>
        <w:rPr/>
        <w:t xml:space="preserve">三、生态修复企业竞争趋向</w:t>
      </w:r>
    </w:p>
    <w:p>
      <w:pPr>
        <w:spacing w:after="150"/>
      </w:pPr>
      <w:r>
        <w:rPr>
          <w:b w:val="1"/>
          <w:bCs w:val="1"/>
        </w:rPr>
        <w:t xml:space="preserve">图表目录</w:t>
      </w:r>
    </w:p>
    <w:p>
      <w:pPr>
        <w:spacing w:after="150"/>
      </w:pPr>
      <w:r>
        <w:rPr/>
        <w:t xml:space="preserve">图表：生态修复产业链分析</w:t>
      </w:r>
    </w:p>
    <w:p>
      <w:pPr>
        <w:spacing w:after="150"/>
      </w:pPr>
      <w:r>
        <w:rPr/>
        <w:t xml:space="preserve">图表：国际生态修复市场规模</w:t>
      </w:r>
    </w:p>
    <w:p>
      <w:pPr>
        <w:spacing w:after="150"/>
      </w:pPr>
      <w:r>
        <w:rPr/>
        <w:t xml:space="preserve">图表：国际生态修复生命周期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图表：2019-2023年中国生态修复市场规模</w:t>
      </w:r>
    </w:p>
    <w:p>
      <w:pPr>
        <w:spacing w:after="150"/>
      </w:pPr>
      <w:r>
        <w:rPr/>
        <w:t xml:space="preserve">图表：2019-2023年我国生态修复供应情况</w:t>
      </w:r>
    </w:p>
    <w:p>
      <w:pPr>
        <w:spacing w:after="150"/>
      </w:pPr>
      <w:r>
        <w:rPr/>
        <w:t xml:space="preserve">图表：2019-2023年我国生态修复需求情况</w:t>
      </w:r>
    </w:p>
    <w:p>
      <w:pPr>
        <w:spacing w:after="150"/>
      </w:pPr>
      <w:r>
        <w:rPr/>
        <w:t xml:space="preserve">图表：2024-2029年中国生态修复市场规模预测</w:t>
      </w:r>
    </w:p>
    <w:p>
      <w:pPr>
        <w:spacing w:after="150"/>
      </w:pPr>
      <w:r>
        <w:rPr/>
        <w:t xml:space="preserve">图表：2024-2029年我国生态修复供应情况预测</w:t>
      </w:r>
    </w:p>
    <w:p>
      <w:pPr>
        <w:spacing w:after="150"/>
      </w:pPr>
      <w:r>
        <w:rPr/>
        <w:t xml:space="preserve">图表：2024-2029年我国生态修复需求情况预测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中国生态修复行业市场发展现状及竞争格局与投资前景研究报告(2024-2029版)</dc:title>
  <dc:description>中国生态修复行业市场发展现状及竞争格局与投资前景研究报告(2024-2029版)</dc:description>
  <dc:subject>中国生态修复行业市场发展现状及竞争格局与投资前景研究报告(2024-2029版)</dc:subject>
  <cp:keywords>研究报告</cp:keywords>
  <cp:category>研究报告</cp:category>
  <cp:lastModifiedBy>北京中道泰和信息咨询有限公司</cp:lastModifiedBy>
  <dcterms:created xsi:type="dcterms:W3CDTF">2024-01-26T06:16:31+08:00</dcterms:created>
  <dcterms:modified xsi:type="dcterms:W3CDTF">2024-01-26T06:16:31+08:00</dcterms:modified>
</cp:coreProperties>
</file>

<file path=docProps/custom.xml><?xml version="1.0" encoding="utf-8"?>
<Properties xmlns="http://schemas.openxmlformats.org/officeDocument/2006/custom-properties" xmlns:vt="http://schemas.openxmlformats.org/officeDocument/2006/docPropsVTypes"/>
</file>