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中医行业市场深度分析及发展前景与投资研究报告(2024-2029版)</w:t>
      </w:r>
    </w:p>
    <w:p>
      <w:pPr>
        <w:spacing w:after="150"/>
      </w:pPr>
      <w:r>
        <w:rPr>
          <w:b w:val="1"/>
          <w:bCs w:val="1"/>
        </w:rPr>
        <w:t xml:space="preserve">报告简介</w:t>
      </w:r>
    </w:p>
    <w:p>
      <w:pPr>
        <w:spacing w:after="150"/>
      </w:pPr>
      <w:r>
        <w:rPr/>
        <w:t xml:space="preserve">中医一般指以中国汉族劳动人民创造的传统医学为主的医学，所以也称汉医。是研究人体生理、病理以及疾病的诊断和防治等的一门学科。</w:t>
      </w:r>
    </w:p>
    <w:p>
      <w:pPr>
        <w:spacing w:after="150"/>
      </w:pPr>
      <w:r>
        <w:rPr/>
        <w:t xml:space="preserve">中医学以阴阳五行作为理论基础，将人体看成是气、形、神的统一体，通过“望闻问切”四诊合参的方法，探求病因、病性、病位，分析病机及人体内五脏六腑、经络关节、气血津液的变化，判断邪正消长，进而得出病名，归纳出证型，以辨证论治原则，制定“汗、吐、下、和、温、清、补、消”等治法，使用中药、针灸、推拿、按摩、拔罐、气功、食疗等多种治疗手段，使人体达到阴阳调和而康复。</w:t>
      </w:r>
    </w:p>
    <w:p>
      <w:pPr>
        <w:spacing w:after="150"/>
      </w:pPr>
      <w:r>
        <w:rPr/>
        <w:t xml:space="preserve">中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市场进行了分析研究。报告在总结中国中医行业发展历程的基础上，结合新时期的各方面因素，对中国中医行业的发展趋势给予了细致和审慎的预测论证。报告资料详实，图表丰富，既有深入的分析，又有直观的比较，为中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2019-2023年中医行业国内外发展概述</w:t>
      </w:r>
    </w:p>
    <w:p>
      <w:pPr>
        <w:spacing w:after="150"/>
      </w:pPr>
      <w:r>
        <w:rPr/>
        <w:t xml:space="preserve">第一节 全球中医行业发展概况</w:t>
      </w:r>
    </w:p>
    <w:p>
      <w:pPr>
        <w:spacing w:after="150"/>
      </w:pPr>
      <w:r>
        <w:rPr/>
        <w:t xml:space="preserve">一、全球中医行业发展现状</w:t>
      </w:r>
    </w:p>
    <w:p>
      <w:pPr>
        <w:spacing w:after="150"/>
      </w:pPr>
      <w:r>
        <w:rPr/>
        <w:t xml:space="preserve">二、全球中医行业发展趋势</w:t>
      </w:r>
    </w:p>
    <w:p>
      <w:pPr>
        <w:spacing w:after="150"/>
      </w:pPr>
      <w:r>
        <w:rPr/>
        <w:t xml:space="preserve">三、主要国家和地区发展状况</w:t>
      </w:r>
    </w:p>
    <w:p>
      <w:pPr>
        <w:spacing w:after="150"/>
      </w:pPr>
      <w:r>
        <w:rPr/>
        <w:t xml:space="preserve">第二节 中国中医行业发展概况</w:t>
      </w:r>
    </w:p>
    <w:p>
      <w:pPr>
        <w:spacing w:after="150"/>
      </w:pPr>
      <w:r>
        <w:rPr/>
        <w:t xml:space="preserve">一、中国中医行业发展历程与现状</w:t>
      </w:r>
    </w:p>
    <w:p>
      <w:pPr>
        <w:spacing w:after="150"/>
      </w:pPr>
      <w:r>
        <w:rPr/>
        <w:t xml:space="preserve">二、中国中医行业发展中存在的问题</w:t>
      </w:r>
    </w:p>
    <w:p>
      <w:pPr>
        <w:spacing w:after="150"/>
      </w:pPr>
      <w:r>
        <w:rPr>
          <w:b w:val="1"/>
          <w:bCs w:val="1"/>
        </w:rPr>
        <w:t xml:space="preserve">第三章 2019-2023年中国中医行业发展环境分析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中医行业政策环境</w:t>
      </w:r>
    </w:p>
    <w:p>
      <w:pPr>
        <w:spacing w:after="150"/>
      </w:pPr>
      <w:r>
        <w:rPr/>
        <w:t xml:space="preserve">第四节 中医行业技术环境</w:t>
      </w:r>
    </w:p>
    <w:p>
      <w:pPr>
        <w:spacing w:after="150"/>
      </w:pPr>
      <w:r>
        <w:rPr>
          <w:b w:val="1"/>
          <w:bCs w:val="1"/>
        </w:rPr>
        <w:t xml:space="preserve">第四章 2019-2023年中国中医行业市场分析</w:t>
      </w:r>
    </w:p>
    <w:p>
      <w:pPr>
        <w:spacing w:after="150"/>
      </w:pPr>
      <w:r>
        <w:rPr/>
        <w:t xml:space="preserve">第一节 市场规模</w:t>
      </w:r>
    </w:p>
    <w:p>
      <w:pPr>
        <w:spacing w:after="150"/>
      </w:pPr>
      <w:r>
        <w:rPr/>
        <w:t xml:space="preserve">一、中医行业市场规模及增速</w:t>
      </w:r>
    </w:p>
    <w:p>
      <w:pPr>
        <w:spacing w:after="150"/>
      </w:pPr>
      <w:r>
        <w:rPr/>
        <w:t xml:space="preserve">二、中医行业市场饱和度</w:t>
      </w:r>
    </w:p>
    <w:p>
      <w:pPr>
        <w:spacing w:after="150"/>
      </w:pPr>
      <w:r>
        <w:rPr/>
        <w:t xml:space="preserve">三、影响中医行业市场规模的因素</w:t>
      </w:r>
    </w:p>
    <w:p>
      <w:pPr>
        <w:spacing w:after="150"/>
      </w:pPr>
      <w:r>
        <w:rPr/>
        <w:t xml:space="preserve">四、2024-2029年中医行业市场规模及增速预测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一、中医行业所处生命周期</w:t>
      </w:r>
    </w:p>
    <w:p>
      <w:pPr>
        <w:spacing w:after="150"/>
      </w:pPr>
      <w:r>
        <w:rPr/>
        <w:t xml:space="preserve">二、技术变革与行业革新对中医行业的影响</w:t>
      </w:r>
    </w:p>
    <w:p>
      <w:pPr>
        <w:spacing w:after="150"/>
      </w:pPr>
      <w:r>
        <w:rPr/>
        <w:t xml:space="preserve">三、差异化分析</w:t>
      </w:r>
    </w:p>
    <w:p>
      <w:pPr>
        <w:spacing w:after="150"/>
      </w:pPr>
      <w:r>
        <w:rPr>
          <w:b w:val="1"/>
          <w:bCs w:val="1"/>
        </w:rPr>
        <w:t xml:space="preserve">第五章 中国中医行业供给与需求情况分析</w:t>
      </w:r>
    </w:p>
    <w:p>
      <w:pPr>
        <w:spacing w:after="150"/>
      </w:pPr>
      <w:r>
        <w:rPr/>
        <w:t xml:space="preserve">第一节 2019-2023年中国中医行业总体规模</w:t>
      </w:r>
    </w:p>
    <w:p>
      <w:pPr>
        <w:spacing w:after="150"/>
      </w:pPr>
      <w:r>
        <w:rPr/>
        <w:t xml:space="preserve">第二节 中国中医行业盈利情况分析</w:t>
      </w:r>
    </w:p>
    <w:p>
      <w:pPr>
        <w:spacing w:after="150"/>
      </w:pPr>
      <w:r>
        <w:rPr/>
        <w:t xml:space="preserve">第三节 中国中医行业供给概况</w:t>
      </w:r>
    </w:p>
    <w:p>
      <w:pPr>
        <w:spacing w:after="150"/>
      </w:pPr>
      <w:r>
        <w:rPr/>
        <w:t xml:space="preserve">一、2019-2023年中国中医供给情况分析</w:t>
      </w:r>
    </w:p>
    <w:p>
      <w:pPr>
        <w:spacing w:after="150"/>
      </w:pPr>
      <w:r>
        <w:rPr/>
        <w:t xml:space="preserve">二、2019-2023年中国中医行业供给特点分析</w:t>
      </w:r>
    </w:p>
    <w:p>
      <w:pPr>
        <w:spacing w:after="150"/>
      </w:pPr>
      <w:r>
        <w:rPr/>
        <w:t xml:space="preserve">三、2024-2029年中国中医行业供给预测分析</w:t>
      </w:r>
    </w:p>
    <w:p>
      <w:pPr>
        <w:spacing w:after="150"/>
      </w:pPr>
      <w:r>
        <w:rPr/>
        <w:t xml:space="preserve">第四节 中国中医行业需求概况</w:t>
      </w:r>
    </w:p>
    <w:p>
      <w:pPr>
        <w:spacing w:after="150"/>
      </w:pPr>
      <w:r>
        <w:rPr/>
        <w:t xml:space="preserve">一、2019-2023年中国中医行业需求情况分析</w:t>
      </w:r>
    </w:p>
    <w:p>
      <w:pPr>
        <w:spacing w:after="150"/>
      </w:pPr>
      <w:r>
        <w:rPr/>
        <w:t xml:space="preserve">二、2019-2023年中国中医行业市场需求特点分析</w:t>
      </w:r>
    </w:p>
    <w:p>
      <w:pPr>
        <w:spacing w:after="150"/>
      </w:pPr>
      <w:r>
        <w:rPr/>
        <w:t xml:space="preserve">三、2024-2029年中国中医市场需求预测分析</w:t>
      </w:r>
    </w:p>
    <w:p>
      <w:pPr>
        <w:spacing w:after="150"/>
      </w:pPr>
      <w:r>
        <w:rPr/>
        <w:t xml:space="preserve">第五节 中医产业供需平衡状况分析</w:t>
      </w:r>
    </w:p>
    <w:p>
      <w:pPr>
        <w:spacing w:after="150"/>
      </w:pPr>
      <w:r>
        <w:rPr>
          <w:b w:val="1"/>
          <w:bCs w:val="1"/>
        </w:rPr>
        <w:t xml:space="preserve">第六章 2019-2023年中国中医行业区域市场分析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2019-2023年中国中医行业产业链分析</w:t>
      </w:r>
    </w:p>
    <w:p>
      <w:pPr>
        <w:spacing w:after="150"/>
      </w:pPr>
      <w:r>
        <w:rPr/>
        <w:t xml:space="preserve">第一节 中医行业产业链分析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中医上游行业分析</w:t>
      </w:r>
    </w:p>
    <w:p>
      <w:pPr>
        <w:spacing w:after="150"/>
      </w:pPr>
      <w:r>
        <w:rPr/>
        <w:t xml:space="preserve">一、中医成本构成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四、上游行业对中医行业的影响</w:t>
      </w:r>
    </w:p>
    <w:p>
      <w:pPr>
        <w:spacing w:after="150"/>
      </w:pPr>
      <w:r>
        <w:rPr/>
        <w:t xml:space="preserve">第三节 中医下游行业分析</w:t>
      </w:r>
    </w:p>
    <w:p>
      <w:pPr>
        <w:spacing w:after="150"/>
      </w:pPr>
      <w:r>
        <w:rPr/>
        <w:t xml:space="preserve">一、中医下游行业分布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四、下游需求对中医行业的影响</w:t>
      </w:r>
    </w:p>
    <w:p>
      <w:pPr>
        <w:spacing w:after="150"/>
      </w:pPr>
      <w:r>
        <w:rPr>
          <w:b w:val="1"/>
          <w:bCs w:val="1"/>
        </w:rPr>
        <w:t xml:space="preserve">第八章 2019-2023年中国中医行业主导驱动因素分析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2019-2023年中国中医行业偿债能力分析</w:t>
      </w:r>
    </w:p>
    <w:p>
      <w:pPr>
        <w:spacing w:after="150"/>
      </w:pPr>
      <w:r>
        <w:rPr/>
        <w:t xml:space="preserve">第一节 中医行业资产负债率分析</w:t>
      </w:r>
    </w:p>
    <w:p>
      <w:pPr>
        <w:spacing w:after="150"/>
      </w:pPr>
      <w:r>
        <w:rPr/>
        <w:t xml:space="preserve">第二节 中医行业速动比率分析</w:t>
      </w:r>
    </w:p>
    <w:p>
      <w:pPr>
        <w:spacing w:after="150"/>
      </w:pPr>
      <w:r>
        <w:rPr/>
        <w:t xml:space="preserve">第三节 中医行业流动比率分析</w:t>
      </w:r>
    </w:p>
    <w:p>
      <w:pPr>
        <w:spacing w:after="150"/>
      </w:pPr>
      <w:r>
        <w:rPr/>
        <w:t xml:space="preserve">第四节 2024-2029年中医行业偿债能力预测</w:t>
      </w:r>
    </w:p>
    <w:p>
      <w:pPr>
        <w:spacing w:after="150"/>
      </w:pPr>
      <w:r>
        <w:rPr>
          <w:b w:val="1"/>
          <w:bCs w:val="1"/>
        </w:rPr>
        <w:t xml:space="preserve">第十章 2019-2023年中国中医行业营运能力分析</w:t>
      </w:r>
    </w:p>
    <w:p>
      <w:pPr>
        <w:spacing w:after="150"/>
      </w:pPr>
      <w:r>
        <w:rPr/>
        <w:t xml:space="preserve">第一节 中医行业总资产周转率分析</w:t>
      </w:r>
    </w:p>
    <w:p>
      <w:pPr>
        <w:spacing w:after="150"/>
      </w:pPr>
      <w:r>
        <w:rPr/>
        <w:t xml:space="preserve">第二节 中医行业净资产周转率分析</w:t>
      </w:r>
    </w:p>
    <w:p>
      <w:pPr>
        <w:spacing w:after="150"/>
      </w:pPr>
      <w:r>
        <w:rPr/>
        <w:t xml:space="preserve">第三节 中医行业应收账款周转率分析</w:t>
      </w:r>
    </w:p>
    <w:p>
      <w:pPr>
        <w:spacing w:after="150"/>
      </w:pPr>
      <w:r>
        <w:rPr/>
        <w:t xml:space="preserve">第四节 2024-2029年中医行业营运能力预测</w:t>
      </w:r>
    </w:p>
    <w:p>
      <w:pPr>
        <w:spacing w:after="150"/>
      </w:pPr>
      <w:r>
        <w:rPr>
          <w:b w:val="1"/>
          <w:bCs w:val="1"/>
        </w:rPr>
        <w:t xml:space="preserve">第十一章 2019-2023年中国中医行业竞争分析</w:t>
      </w:r>
    </w:p>
    <w:p>
      <w:pPr>
        <w:spacing w:after="150"/>
      </w:pPr>
      <w:r>
        <w:rPr/>
        <w:t xml:space="preserve">第一节 重点中医企业市场份额</w:t>
      </w:r>
    </w:p>
    <w:p>
      <w:pPr>
        <w:spacing w:after="150"/>
      </w:pPr>
      <w:r>
        <w:rPr/>
        <w:t xml:space="preserve">第二节 中医行业市场集中度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2019-2023年中国中医行业重点企业分析</w:t>
      </w:r>
    </w:p>
    <w:p>
      <w:pPr>
        <w:spacing w:after="150"/>
      </w:pPr>
      <w:r>
        <w:rPr/>
        <w:t xml:space="preserve">第一节 中国中医科学院广安门医院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中国中医科学院西苑医院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广东省中医院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北京中医药大学东直门医院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上海中医药大学附属龙华医院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江苏省中医院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首都医科大学附属北京中医医院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天津中医药大学第一附属医院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广州中医药大学第一附属医院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辽宁中医药大学附属医院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2024-2029年中国中医行业发展与投资风险分析</w:t>
      </w:r>
    </w:p>
    <w:p>
      <w:pPr>
        <w:spacing w:after="150"/>
      </w:pPr>
      <w:r>
        <w:rPr/>
        <w:t xml:space="preserve">第一节 中医行业环境风险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中医行业政策风险</w:t>
      </w:r>
    </w:p>
    <w:p>
      <w:pPr>
        <w:spacing w:after="150"/>
      </w:pPr>
      <w:r>
        <w:rPr/>
        <w:t xml:space="preserve">第四节 中医行业市场风险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2024-2029年中国中医行业发展前景及投资机会分析</w:t>
      </w:r>
    </w:p>
    <w:p>
      <w:pPr>
        <w:spacing w:after="150"/>
      </w:pPr>
      <w:r>
        <w:rPr/>
        <w:t xml:space="preserve">第一节 中医行业发展前景预测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中医行业研究结论及建议</w:t>
      </w:r>
    </w:p>
    <w:p>
      <w:pPr>
        <w:spacing w:after="150"/>
      </w:pPr>
      <w:r>
        <w:rPr/>
        <w:t xml:space="preserve">第二节 中道泰和中医行业发展建议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图表：中医行业生命周期</w:t>
      </w:r>
    </w:p>
    <w:p>
      <w:pPr>
        <w:spacing w:after="150"/>
      </w:pPr>
      <w:r>
        <w:rPr/>
        <w:t xml:space="preserve">图表：中医行业产业链结构</w:t>
      </w:r>
    </w:p>
    <w:p>
      <w:pPr>
        <w:spacing w:after="150"/>
      </w:pPr>
      <w:r>
        <w:rPr/>
        <w:t xml:space="preserve">图表：2019-2023年全球中医行业市场规模</w:t>
      </w:r>
    </w:p>
    <w:p>
      <w:pPr>
        <w:spacing w:after="150"/>
      </w:pPr>
      <w:r>
        <w:rPr/>
        <w:t xml:space="preserve">图表：2019-2023年中国中医行业市场规模</w:t>
      </w:r>
    </w:p>
    <w:p>
      <w:pPr>
        <w:spacing w:after="150"/>
      </w:pPr>
      <w:r>
        <w:rPr/>
        <w:t xml:space="preserve">图表：2019-2023年中国中医市场占全球份额比较</w:t>
      </w:r>
    </w:p>
    <w:p>
      <w:pPr>
        <w:spacing w:after="150"/>
      </w:pPr>
      <w:r>
        <w:rPr/>
        <w:t xml:space="preserve">图表：2019-2023年中医行业集中度</w:t>
      </w:r>
    </w:p>
    <w:p>
      <w:pPr>
        <w:spacing w:after="150"/>
      </w:pPr>
      <w:r>
        <w:rPr/>
        <w:t xml:space="preserve">图表：2019-2023年中医行业利润总额</w:t>
      </w:r>
    </w:p>
    <w:p>
      <w:pPr>
        <w:spacing w:after="150"/>
      </w:pPr>
      <w:r>
        <w:rPr/>
        <w:t xml:space="preserve">图表：2019-2023年中医行业资产总计</w:t>
      </w:r>
    </w:p>
    <w:p>
      <w:pPr>
        <w:spacing w:after="150"/>
      </w:pPr>
      <w:r>
        <w:rPr/>
        <w:t xml:space="preserve">图表：2019-2023年中医行业负债总计</w:t>
      </w:r>
    </w:p>
    <w:p>
      <w:pPr>
        <w:spacing w:after="150"/>
      </w:pPr>
      <w:r>
        <w:rPr/>
        <w:t xml:space="preserve">图表：2019-2023年中医行业竞争力分析</w:t>
      </w:r>
    </w:p>
    <w:p>
      <w:pPr>
        <w:spacing w:after="150"/>
      </w:pPr>
      <w:r>
        <w:rPr/>
        <w:t xml:space="preserve">图表：2019-2023年中医市场价格走势</w:t>
      </w:r>
    </w:p>
    <w:p>
      <w:pPr>
        <w:spacing w:after="150"/>
      </w:pPr>
      <w:r>
        <w:rPr/>
        <w:t xml:space="preserve">图表：2019-2023年中医行业主营业务收入</w:t>
      </w:r>
    </w:p>
    <w:p>
      <w:pPr>
        <w:spacing w:after="150"/>
      </w:pPr>
      <w:r>
        <w:rPr/>
        <w:t xml:space="preserve">图表：2019-2023年中医行业主营业务成本</w:t>
      </w:r>
    </w:p>
    <w:p>
      <w:pPr>
        <w:spacing w:after="150"/>
      </w:pPr>
      <w:r>
        <w:rPr/>
        <w:t xml:space="preserve">图表：2019-2023年中医行业管理费用分析</w:t>
      </w:r>
    </w:p>
    <w:p>
      <w:pPr>
        <w:spacing w:after="150"/>
      </w:pPr>
      <w:r>
        <w:rPr/>
        <w:t xml:space="preserve">图表：2019-2023年中医行业财务费用分析</w:t>
      </w:r>
    </w:p>
    <w:p>
      <w:pPr>
        <w:spacing w:after="150"/>
      </w:pPr>
      <w:r>
        <w:rPr/>
        <w:t xml:space="preserve">图表：2019-2023年中医行业重要数据指标比较</w:t>
      </w:r>
    </w:p>
    <w:p>
      <w:pPr>
        <w:spacing w:after="150"/>
      </w:pPr>
      <w:r>
        <w:rPr/>
        <w:t xml:space="preserve">图表：2019-2023年中国中医行业盈利能力分析</w:t>
      </w:r>
    </w:p>
    <w:p>
      <w:pPr>
        <w:spacing w:after="150"/>
      </w:pPr>
      <w:r>
        <w:rPr/>
        <w:t xml:space="preserve">图表：2019-2023年中国中医行业运营能力分析</w:t>
      </w:r>
    </w:p>
    <w:p>
      <w:pPr>
        <w:spacing w:after="150"/>
      </w:pPr>
      <w:r>
        <w:rPr/>
        <w:t xml:space="preserve">图表：2019-2023年中国中医行业偿债能力分析</w:t>
      </w:r>
    </w:p>
    <w:p>
      <w:pPr>
        <w:spacing w:after="150"/>
      </w:pPr>
      <w:r>
        <w:rPr/>
        <w:t xml:space="preserve">图表：2019-2023年中国中医行业发展能力分析</w:t>
      </w:r>
    </w:p>
    <w:p>
      <w:pPr>
        <w:spacing w:after="150"/>
      </w:pPr>
      <w:r>
        <w:rPr/>
        <w:t xml:space="preserve">图表：2019-2023年中医行业不同规模企业数量分布</w:t>
      </w:r>
    </w:p>
    <w:p>
      <w:pPr>
        <w:spacing w:after="150"/>
      </w:pPr>
      <w:r>
        <w:rPr/>
        <w:t xml:space="preserve">图表：2019-2023年中医行业不同规模企业从业人员分布</w:t>
      </w:r>
    </w:p>
    <w:p>
      <w:pPr>
        <w:spacing w:after="150"/>
      </w:pPr>
      <w:r>
        <w:rPr/>
        <w:t xml:space="preserve">图表：2019-2023年中医行业不同规模企业资产总额分布</w:t>
      </w:r>
    </w:p>
    <w:p>
      <w:pPr>
        <w:spacing w:after="150"/>
      </w:pPr>
      <w:r>
        <w:rPr/>
        <w:t xml:space="preserve">图表：2019-2023年中医行业不同规模企业利润总额分布</w:t>
      </w:r>
    </w:p>
    <w:p>
      <w:pPr>
        <w:spacing w:after="150"/>
      </w:pPr>
      <w:r>
        <w:rPr/>
        <w:t xml:space="preserve">图表：2019-2023年中医行业不同性质企业数量分布</w:t>
      </w:r>
    </w:p>
    <w:p>
      <w:pPr>
        <w:spacing w:after="150"/>
      </w:pPr>
      <w:r>
        <w:rPr/>
        <w:t xml:space="preserve">图表：2019-2023年中医行业不同性质企业从业人员分布</w:t>
      </w:r>
    </w:p>
    <w:p>
      <w:pPr>
        <w:spacing w:after="150"/>
      </w:pPr>
      <w:r>
        <w:rPr/>
        <w:t xml:space="preserve">图表：2019-2023年中医行业不同性质企业资产总额分布</w:t>
      </w:r>
    </w:p>
    <w:p>
      <w:pPr>
        <w:spacing w:after="150"/>
      </w:pPr>
      <w:r>
        <w:rPr/>
        <w:t xml:space="preserve">图表：2019-2023年中医行业不同性质企业利润总额分布</w:t>
      </w:r>
    </w:p>
    <w:p>
      <w:pPr>
        <w:spacing w:after="150"/>
      </w:pPr>
      <w:r>
        <w:rPr/>
        <w:t xml:space="preserve">图表：2024-2029年中医行业市场规模预测</w:t>
      </w:r>
    </w:p>
    <w:p>
      <w:pPr>
        <w:spacing w:after="150"/>
      </w:pPr>
      <w:r>
        <w:rPr/>
        <w:t xml:space="preserve">图表：2024-2029年中医行业竞争格局预测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中医行业市场深度分析及发展前景与投资研究报告(2024-2029版)</dc:title>
  <dc:description>中医行业市场深度分析及发展前景与投资研究报告(2024-2029版)</dc:description>
  <dc:subject>中医行业市场深度分析及发展前景与投资研究报告(2024-2029版)</dc:subject>
  <cp:keywords>研究报告</cp:keywords>
  <cp:category>研究报告</cp:category>
  <cp:lastModifiedBy>北京中道泰和信息咨询有限公司</cp:lastModifiedBy>
  <dcterms:created xsi:type="dcterms:W3CDTF">2024-01-26T05:33:00+08:00</dcterms:created>
  <dcterms:modified xsi:type="dcterms:W3CDTF">2024-01-26T05:33:00+08:00</dcterms:modified>
</cp:coreProperties>
</file>

<file path=docProps/custom.xml><?xml version="1.0" encoding="utf-8"?>
<Properties xmlns="http://schemas.openxmlformats.org/officeDocument/2006/custom-properties" xmlns:vt="http://schemas.openxmlformats.org/officeDocument/2006/docPropsVTypes"/>
</file>