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中国雾计算行业市场发展现状及前景展望与投资研究报告(2026-2031版)</w:t>
      </w:r>
    </w:p>
    <w:p>
      <w:pPr>
        <w:spacing w:after="150"/>
      </w:pPr>
      <w:r>
        <w:rPr>
          <w:b w:val="1"/>
          <w:bCs w:val="1"/>
        </w:rPr>
        <w:t xml:space="preserve">报告简介</w:t>
      </w:r>
    </w:p>
    <w:p>
      <w:pPr>
        <w:spacing w:after="150"/>
      </w:pPr>
      <w:r>
        <w:rPr/>
        <w:t xml:space="preserve">作为云计算的延伸概念，雾计算是一种新兴的计算范式，旨在使数据计算、存储、分析、管理和控制更贴近网络边缘。雾计算采用“去中心化”的设计思想，解决了云计算中数据时延和拥塞两大难题，可为处于恶劣环境下的作战人员提供实时情报收集、存储、计算和分析能力，帮助指挥员更快地做出决策。对雾计算网络结构及特征进行研究，对解决网络带宽窄、数据信息堵、安全保密差等问题具有重要意义。</w:t>
      </w:r>
    </w:p>
    <w:p>
      <w:pPr>
        <w:spacing w:after="150"/>
      </w:pPr>
      <w:r>
        <w:rPr/>
        <w:t xml:space="preserve">雾计算与云计算不同的是，云计算研究计算方式，雾计算强调计算位置。云计算强调整体计算能力，一般由若干台集中的高性能计算设备完成计算;雾计算扩大了云计算的网络计算模式，将计算从网络中心扩展到网络边缘，更广泛地应用于各种服务。</w:t>
      </w:r>
    </w:p>
    <w:p>
      <w:pPr>
        <w:spacing w:after="150"/>
      </w:pPr>
      <w:r>
        <w:rPr/>
        <w:t xml:space="preserve">近些年，随着世界军事革命快速兴起，雾计算被应用于军事领域，逐步走向战场。例如，为获得清晰的战场态势感知信息，外军为士兵配备先进的传感器和设备，以便向云端发送更多数据。同时，为及时处理传感器收集的海量信息，各国计划由高度依赖云计算，转向发掘雾计算的更多潜力。</w:t>
      </w:r>
    </w:p>
    <w:p>
      <w:pPr>
        <w:spacing w:after="150"/>
      </w:pPr>
      <w:r>
        <w:rPr/>
        <w:t xml:space="preserve">雾计算的崛起和发展得益于智能设备发展的不断进步和成熟，反过来也推动了以智能设备作为载体的物联网发展。在未来，物联网将成为社会的常态，推动社会各个方面的发展进程以服务于人类社会。在这过程当中，雾计算是物联网发展必不可少的技术，并会在万物互联状态下的各行各业中逐渐发挥其潜力和价值。</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51行业报告网、全国及海外多种相关报刊杂志以及专业研究机构公布和提供的大量资料，对中国雾计算行业的发展状况、发展趋势分析，并重点分析了中国雾计算行业发展状况和特点，以及中国雾计算行业将面临的挑战、企业的发展策略等。报告还对对雾计算行业进行了趋向研判，是雾计算开发、运营企业、服务、投资机构等单位准确了解目前雾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雾计算行业发展综述</w:t>
      </w:r>
    </w:p>
    <w:p>
      <w:pPr>
        <w:spacing w:before="75" w:after="0"/>
      </w:pPr>
      <w:r>
        <w:rPr/>
        <w:t xml:space="preserve">第一节 雾计算的概念及特点</w:t>
      </w:r>
    </w:p>
    <w:p>
      <w:pPr>
        <w:spacing w:before="75" w:after="0"/>
      </w:pPr>
      <w:r>
        <w:rPr/>
        <w:t xml:space="preserve">一、雾计算的概念及其特点</w:t>
      </w:r>
    </w:p>
    <w:p>
      <w:pPr>
        <w:spacing w:before="75" w:after="0"/>
      </w:pPr>
      <w:r>
        <w:rPr/>
        <w:t xml:space="preserve">二、雾计算的原理</w:t>
      </w:r>
    </w:p>
    <w:p>
      <w:pPr>
        <w:spacing w:before="75" w:after="0"/>
      </w:pPr>
      <w:r>
        <w:rPr/>
        <w:t xml:space="preserve">三、雾计算的系统构架</w:t>
      </w:r>
    </w:p>
    <w:p>
      <w:pPr>
        <w:spacing w:before="75" w:after="0"/>
      </w:pPr>
      <w:r>
        <w:rPr/>
        <w:t xml:space="preserve">四、云计算、雾计算以及网络边缘计算辨析</w:t>
      </w:r>
    </w:p>
    <w:p>
      <w:pPr>
        <w:spacing w:before="75" w:after="0"/>
      </w:pPr>
      <w:r>
        <w:rPr/>
        <w:t xml:space="preserve">第二节 雾设备主要功能</w:t>
      </w:r>
    </w:p>
    <w:p>
      <w:pPr>
        <w:spacing w:before="75" w:after="0"/>
      </w:pPr>
      <w:r>
        <w:rPr/>
        <w:t xml:space="preserve">一、提供数据缓存</w:t>
      </w:r>
    </w:p>
    <w:p>
      <w:pPr>
        <w:spacing w:before="75" w:after="0"/>
      </w:pPr>
      <w:r>
        <w:rPr/>
        <w:t xml:space="preserve">二、本地化计算</w:t>
      </w:r>
    </w:p>
    <w:p>
      <w:pPr>
        <w:spacing w:before="75" w:after="0"/>
      </w:pPr>
      <w:r>
        <w:rPr/>
        <w:t xml:space="preserve">三、无线接入</w:t>
      </w:r>
    </w:p>
    <w:p>
      <w:pPr>
        <w:spacing w:before="75" w:after="0"/>
      </w:pPr>
      <w:r>
        <w:rPr/>
        <w:t xml:space="preserve">第三节 雾计算的优势</w:t>
      </w:r>
    </w:p>
    <w:p>
      <w:pPr>
        <w:spacing w:before="75" w:after="0"/>
      </w:pPr>
      <w:r>
        <w:rPr/>
        <w:t xml:space="preserve">一、极低时延</w:t>
      </w:r>
    </w:p>
    <w:p>
      <w:pPr>
        <w:spacing w:before="75" w:after="0"/>
      </w:pPr>
      <w:r>
        <w:rPr/>
        <w:t xml:space="preserve">二、节省骨干网的带宽</w:t>
      </w:r>
    </w:p>
    <w:p>
      <w:pPr>
        <w:spacing w:before="75" w:after="0"/>
      </w:pPr>
      <w:r>
        <w:rPr/>
        <w:t xml:space="preserve">三、支持髙移动性</w:t>
      </w:r>
    </w:p>
    <w:p>
      <w:pPr>
        <w:spacing w:before="75" w:after="0"/>
      </w:pPr>
      <w:r>
        <w:rPr/>
        <w:t xml:space="preserve">四、地理分布广泛</w:t>
      </w:r>
    </w:p>
    <w:p>
      <w:pPr>
        <w:spacing w:before="75" w:after="0"/>
      </w:pPr>
      <w:r>
        <w:rPr/>
        <w:t xml:space="preserve">五、互操作性</w:t>
      </w:r>
    </w:p>
    <w:p>
      <w:pPr>
        <w:spacing w:before="75" w:after="0"/>
      </w:pPr>
      <w:r>
        <w:rPr/>
        <w:t xml:space="preserve">六、能耗低</w:t>
      </w:r>
    </w:p>
    <w:p>
      <w:pPr>
        <w:spacing w:before="75" w:after="0"/>
      </w:pPr>
      <w:r>
        <w:rPr/>
        <w:t xml:space="preserve">第四节 雾计算的服务</w:t>
      </w:r>
    </w:p>
    <w:p>
      <w:pPr>
        <w:spacing w:before="75" w:after="0"/>
      </w:pPr>
      <w:r>
        <w:rPr/>
        <w:t xml:space="preserve">一、切换网络</w:t>
      </w:r>
    </w:p>
    <w:p>
      <w:pPr>
        <w:spacing w:before="75" w:after="0"/>
      </w:pPr>
      <w:r>
        <w:rPr/>
        <w:t xml:space="preserve">二、推送服务</w:t>
      </w:r>
    </w:p>
    <w:p>
      <w:pPr>
        <w:spacing w:before="75" w:after="0"/>
      </w:pPr>
      <w:r>
        <w:rPr/>
        <w:t xml:space="preserve">三、核心服务</w:t>
      </w:r>
    </w:p>
    <w:p>
      <w:pPr>
        <w:spacing w:before="75" w:after="0"/>
      </w:pPr>
      <w:r>
        <w:rPr/>
        <w:t xml:space="preserve">第五节 雾计算的作用</w:t>
      </w:r>
    </w:p>
    <w:p>
      <w:pPr>
        <w:spacing w:before="75" w:after="0"/>
      </w:pPr>
      <w:r>
        <w:rPr/>
        <w:t xml:space="preserve">一、雾计算在物联网中的作用</w:t>
      </w:r>
    </w:p>
    <w:p>
      <w:pPr>
        <w:spacing w:before="75" w:after="0"/>
      </w:pPr>
      <w:r>
        <w:rPr/>
        <w:t xml:space="preserve">二、雾计算在数据中心中的作用</w:t>
      </w:r>
    </w:p>
    <w:p>
      <w:pPr>
        <w:spacing w:before="75" w:after="0"/>
      </w:pPr>
      <w:r>
        <w:rPr>
          <w:b w:val="1"/>
          <w:bCs w:val="1"/>
        </w:rPr>
        <w:t xml:space="preserve">第二章 雾计算行业市场环境及影响分析（pest）</w:t>
      </w:r>
    </w:p>
    <w:p>
      <w:pPr>
        <w:spacing w:before="75" w:after="0"/>
      </w:pPr>
      <w:r>
        <w:rPr/>
        <w:t xml:space="preserve">第一节 雾计算行业政治法律环境(p)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四、雾计算行业标准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一、雾计算产业社会环境</w:t>
      </w:r>
    </w:p>
    <w:p>
      <w:pPr>
        <w:spacing w:before="75" w:after="0"/>
      </w:pPr>
      <w:r>
        <w:rPr/>
        <w:t xml:space="preserve">二、社会环境对行业的影响</w:t>
      </w:r>
    </w:p>
    <w:p>
      <w:pPr>
        <w:spacing w:before="75" w:after="0"/>
      </w:pPr>
      <w:r>
        <w:rPr/>
        <w:t xml:space="preserve">三、雾计算产业发展对社会发展的影响</w:t>
      </w:r>
    </w:p>
    <w:p>
      <w:pPr>
        <w:spacing w:before="75" w:after="0"/>
      </w:pPr>
      <w:r>
        <w:rPr/>
        <w:t xml:space="preserve">第四节 行业技术环境分析(t)</w:t>
      </w:r>
    </w:p>
    <w:p>
      <w:pPr>
        <w:spacing w:before="75" w:after="0"/>
      </w:pPr>
      <w:r>
        <w:rPr/>
        <w:t xml:space="preserve">一、雾计算技术水平分析</w:t>
      </w:r>
    </w:p>
    <w:p>
      <w:pPr>
        <w:spacing w:before="75" w:after="0"/>
      </w:pPr>
      <w:r>
        <w:rPr/>
        <w:t xml:space="preserve">二、雾计算技术专利数量分析</w:t>
      </w:r>
    </w:p>
    <w:p>
      <w:pPr>
        <w:spacing w:before="75" w:after="0"/>
      </w:pPr>
      <w:r>
        <w:rPr/>
        <w:t xml:space="preserve">三、雾计算技术发展趋势分析</w:t>
      </w:r>
    </w:p>
    <w:p>
      <w:pPr>
        <w:spacing w:before="75" w:after="0"/>
      </w:pPr>
      <w:r>
        <w:rPr/>
        <w:t xml:space="preserve">四、技术环境对行业的影响</w:t>
      </w:r>
    </w:p>
    <w:p>
      <w:pPr>
        <w:spacing w:before="75" w:after="0"/>
      </w:pPr>
      <w:r>
        <w:rPr>
          <w:b w:val="1"/>
          <w:bCs w:val="1"/>
        </w:rPr>
        <w:t xml:space="preserve">第三章 雾计算的技术发展分析</w:t>
      </w:r>
    </w:p>
    <w:p>
      <w:pPr>
        <w:spacing w:before="75" w:after="0"/>
      </w:pPr>
      <w:r>
        <w:rPr/>
        <w:t xml:space="preserve">第一节 雾计算的技术原理</w:t>
      </w:r>
    </w:p>
    <w:p>
      <w:pPr>
        <w:spacing w:before="75" w:after="0"/>
      </w:pPr>
      <w:r>
        <w:rPr/>
        <w:t xml:space="preserve">第二节 雾计算的技术特征</w:t>
      </w:r>
    </w:p>
    <w:p>
      <w:pPr>
        <w:spacing w:before="75" w:after="0"/>
      </w:pPr>
      <w:r>
        <w:rPr/>
        <w:t xml:space="preserve">一、降低服务器能量消耗</w:t>
      </w:r>
    </w:p>
    <w:p>
      <w:pPr>
        <w:spacing w:before="75" w:after="0"/>
      </w:pPr>
      <w:r>
        <w:rPr/>
        <w:t xml:space="preserve">二、提高数据处理效率</w:t>
      </w:r>
    </w:p>
    <w:p>
      <w:pPr>
        <w:spacing w:before="75" w:after="0"/>
      </w:pPr>
      <w:r>
        <w:rPr/>
        <w:t xml:space="preserve">三、及时进行数据分析</w:t>
      </w:r>
    </w:p>
    <w:p>
      <w:pPr>
        <w:spacing w:before="75" w:after="0"/>
      </w:pPr>
      <w:r>
        <w:rPr/>
        <w:t xml:space="preserve">四、系统升级安全高效</w:t>
      </w:r>
    </w:p>
    <w:p>
      <w:pPr>
        <w:spacing w:before="75" w:after="0"/>
      </w:pPr>
      <w:r>
        <w:rPr/>
        <w:t xml:space="preserve">第三节 雾计算技术的教育应用价值及典型应用分析</w:t>
      </w:r>
    </w:p>
    <w:p>
      <w:pPr>
        <w:spacing w:before="75" w:after="0"/>
      </w:pPr>
      <w:r>
        <w:rPr/>
        <w:t xml:space="preserve">一、教育应用价值分析</w:t>
      </w:r>
    </w:p>
    <w:p>
      <w:pPr>
        <w:spacing w:before="75" w:after="0"/>
      </w:pPr>
      <w:r>
        <w:rPr/>
        <w:t xml:space="preserve">二、典型教育应用分析</w:t>
      </w:r>
    </w:p>
    <w:p>
      <w:pPr>
        <w:spacing w:before="75" w:after="0"/>
      </w:pPr>
      <w:r>
        <w:rPr/>
        <w:t xml:space="preserve">1、智慧校园建设</w:t>
      </w:r>
    </w:p>
    <w:p>
      <w:pPr>
        <w:spacing w:before="75" w:after="0"/>
      </w:pPr>
      <w:r>
        <w:rPr/>
        <w:t xml:space="preserve">2、智慧教育平台搭建</w:t>
      </w:r>
    </w:p>
    <w:p>
      <w:pPr>
        <w:spacing w:before="75" w:after="0"/>
      </w:pPr>
      <w:r>
        <w:rPr/>
        <w:t xml:space="preserve">3、智能学习监控</w:t>
      </w:r>
    </w:p>
    <w:p>
      <w:pPr>
        <w:spacing w:before="75" w:after="0"/>
      </w:pPr>
      <w:r>
        <w:rPr/>
        <w:t xml:space="preserve">4、教育大数据分析</w:t>
      </w:r>
    </w:p>
    <w:p>
      <w:pPr>
        <w:spacing w:before="75" w:after="0"/>
      </w:pPr>
      <w:r>
        <w:rPr/>
        <w:t xml:space="preserve">第四节 雾计算技术的应用瓶颈与未来发展</w:t>
      </w:r>
    </w:p>
    <w:p>
      <w:pPr>
        <w:spacing w:before="75" w:after="0"/>
      </w:pPr>
      <w:r>
        <w:rPr/>
        <w:t xml:space="preserve">一、建立教育应用整体框架</w:t>
      </w:r>
    </w:p>
    <w:p>
      <w:pPr>
        <w:spacing w:before="75" w:after="0"/>
      </w:pPr>
      <w:r>
        <w:rPr/>
        <w:t xml:space="preserve">二、实现雾平台可视化服务</w:t>
      </w:r>
    </w:p>
    <w:p>
      <w:pPr>
        <w:spacing w:before="75" w:after="0"/>
      </w:pPr>
      <w:r>
        <w:rPr/>
        <w:t xml:space="preserve">三、强化雾资源实时管理</w:t>
      </w:r>
    </w:p>
    <w:p>
      <w:pPr>
        <w:spacing w:before="75" w:after="0"/>
      </w:pPr>
      <w:r>
        <w:rPr/>
        <w:t xml:space="preserve">四、加强雾数据隐私保护</w:t>
      </w:r>
    </w:p>
    <w:p>
      <w:pPr>
        <w:spacing w:before="75" w:after="0"/>
      </w:pPr>
      <w:r>
        <w:rPr/>
        <w:t xml:space="preserve">五、优化雾计算技术标准</w:t>
      </w:r>
    </w:p>
    <w:p>
      <w:pPr>
        <w:spacing w:before="75" w:after="0"/>
      </w:pPr>
      <w:r>
        <w:rPr>
          <w:b w:val="1"/>
          <w:bCs w:val="1"/>
        </w:rPr>
        <w:t xml:space="preserve">第四章 雾计算行业发展现状分析</w:t>
      </w:r>
    </w:p>
    <w:p>
      <w:pPr>
        <w:spacing w:before="75" w:after="0"/>
      </w:pPr>
      <w:r>
        <w:rPr/>
        <w:t xml:space="preserve">第一节 雾计算资源管理国内外研宄现状</w:t>
      </w:r>
    </w:p>
    <w:p>
      <w:pPr>
        <w:spacing w:before="75" w:after="0"/>
      </w:pPr>
      <w:r>
        <w:rPr/>
        <w:t xml:space="preserve">一、雾计算架构国内外研宄现状</w:t>
      </w:r>
    </w:p>
    <w:p>
      <w:pPr>
        <w:spacing w:before="75" w:after="0"/>
      </w:pPr>
      <w:r>
        <w:rPr/>
        <w:t xml:space="preserve">二、资源贡献国内外研究现状</w:t>
      </w:r>
    </w:p>
    <w:p>
      <w:pPr>
        <w:spacing w:before="75" w:after="0"/>
      </w:pPr>
      <w:r>
        <w:rPr/>
        <w:t xml:space="preserve">三、激励机制国内外研宄现状</w:t>
      </w:r>
    </w:p>
    <w:p>
      <w:pPr>
        <w:spacing w:before="75" w:after="0"/>
      </w:pPr>
      <w:r>
        <w:rPr/>
        <w:t xml:space="preserve">四、资源分配国内外研究现状</w:t>
      </w:r>
    </w:p>
    <w:p>
      <w:pPr>
        <w:spacing w:before="75" w:after="0"/>
      </w:pPr>
      <w:r>
        <w:rPr/>
        <w:t xml:space="preserve">第二节 雾计算市场运行分析</w:t>
      </w:r>
    </w:p>
    <w:p>
      <w:pPr>
        <w:spacing w:before="75" w:after="0"/>
      </w:pPr>
      <w:r>
        <w:rPr/>
        <w:t xml:space="preserve">一、雾计算总体收入分析</w:t>
      </w:r>
    </w:p>
    <w:p>
      <w:pPr>
        <w:spacing w:before="75" w:after="0"/>
      </w:pPr>
      <w:r>
        <w:rPr/>
        <w:t xml:space="preserve">1、雾计算硬件设备收入</w:t>
      </w:r>
    </w:p>
    <w:p>
      <w:pPr>
        <w:spacing w:before="75" w:after="0"/>
      </w:pPr>
      <w:r>
        <w:rPr/>
        <w:t xml:space="preserve">2、雾计算应用程序收入</w:t>
      </w:r>
    </w:p>
    <w:p>
      <w:pPr>
        <w:spacing w:before="75" w:after="0"/>
      </w:pPr>
      <w:r>
        <w:rPr/>
        <w:t xml:space="preserve">3、雾计算服务收入</w:t>
      </w:r>
    </w:p>
    <w:p>
      <w:pPr>
        <w:spacing w:before="75" w:after="0"/>
      </w:pPr>
      <w:r>
        <w:rPr/>
        <w:t xml:space="preserve">二、雾计算收入结构分析</w:t>
      </w:r>
    </w:p>
    <w:p>
      <w:pPr>
        <w:spacing w:before="75" w:after="0"/>
      </w:pPr>
      <w:r>
        <w:rPr/>
        <w:t xml:space="preserve">三、雾计算投资规模分析</w:t>
      </w:r>
    </w:p>
    <w:p>
      <w:pPr>
        <w:spacing w:before="75" w:after="0"/>
      </w:pPr>
      <w:r>
        <w:rPr/>
        <w:t xml:space="preserve">第三节 雾计算的应用场景分析</w:t>
      </w:r>
    </w:p>
    <w:p>
      <w:pPr>
        <w:spacing w:before="75" w:after="0"/>
      </w:pPr>
      <w:r>
        <w:rPr/>
        <w:t xml:space="preserve">一、具有大数据量但要求较低时延的应用</w:t>
      </w:r>
    </w:p>
    <w:p>
      <w:pPr>
        <w:spacing w:before="75" w:after="0"/>
      </w:pPr>
      <w:r>
        <w:rPr/>
        <w:t xml:space="preserve">二、基于地理分布的应用</w:t>
      </w:r>
    </w:p>
    <w:p>
      <w:pPr>
        <w:spacing w:before="75" w:after="0"/>
      </w:pPr>
      <w:r>
        <w:rPr/>
        <w:t xml:space="preserve">三、快速反馈的移动应用</w:t>
      </w:r>
    </w:p>
    <w:p>
      <w:pPr>
        <w:spacing w:before="75" w:after="0"/>
      </w:pPr>
      <w:r>
        <w:rPr/>
        <w:t xml:space="preserve">四、大规模分布式决策系统</w:t>
      </w:r>
    </w:p>
    <w:p>
      <w:pPr>
        <w:spacing w:before="75" w:after="0"/>
      </w:pPr>
      <w:r>
        <w:rPr/>
        <w:t xml:space="preserve">第四节 雾计算面临的挑战分析</w:t>
      </w:r>
    </w:p>
    <w:p>
      <w:pPr>
        <w:spacing w:before="75" w:after="0"/>
      </w:pPr>
      <w:r>
        <w:rPr/>
        <w:t xml:space="preserve">一、雾计算通信技术</w:t>
      </w:r>
    </w:p>
    <w:p>
      <w:pPr>
        <w:spacing w:before="75" w:after="0"/>
      </w:pPr>
      <w:r>
        <w:rPr/>
        <w:t xml:space="preserve">二、雾计算计算技术</w:t>
      </w:r>
    </w:p>
    <w:p>
      <w:pPr>
        <w:spacing w:before="75" w:after="0"/>
      </w:pPr>
      <w:r>
        <w:rPr/>
        <w:t xml:space="preserve">三、雾计算存储技术</w:t>
      </w:r>
    </w:p>
    <w:p>
      <w:pPr>
        <w:spacing w:before="75" w:after="0"/>
      </w:pPr>
      <w:r>
        <w:rPr/>
        <w:t xml:space="preserve">四、雾计算安全及隐私保护</w:t>
      </w:r>
    </w:p>
    <w:p>
      <w:pPr>
        <w:spacing w:before="75" w:after="0"/>
      </w:pPr>
      <w:r>
        <w:rPr/>
        <w:t xml:space="preserve">五、雾计算资源管理</w:t>
      </w:r>
    </w:p>
    <w:p>
      <w:pPr>
        <w:spacing w:before="75" w:after="0"/>
      </w:pPr>
      <w:r>
        <w:rPr>
          <w:b w:val="1"/>
          <w:bCs w:val="1"/>
        </w:rPr>
        <w:t xml:space="preserve">第五章 “云”“雾”计算制造体系及协作模型分析</w:t>
      </w:r>
    </w:p>
    <w:p>
      <w:pPr>
        <w:spacing w:before="75" w:after="0"/>
      </w:pPr>
      <w:r>
        <w:rPr/>
        <w:t xml:space="preserve">第一节 大数据驱动的云雾制造体系架构</w:t>
      </w:r>
    </w:p>
    <w:p>
      <w:pPr>
        <w:spacing w:before="75" w:after="0"/>
      </w:pPr>
      <w:r>
        <w:rPr/>
        <w:t xml:space="preserve">一、大规模个性化制造模式发展方向</w:t>
      </w:r>
    </w:p>
    <w:p>
      <w:pPr>
        <w:spacing w:before="75" w:after="0"/>
      </w:pPr>
      <w:r>
        <w:rPr/>
        <w:t xml:space="preserve">1、智能化</w:t>
      </w:r>
    </w:p>
    <w:p>
      <w:pPr>
        <w:spacing w:before="75" w:after="0"/>
      </w:pPr>
      <w:r>
        <w:rPr/>
        <w:t xml:space="preserve">2、虚拟化</w:t>
      </w:r>
    </w:p>
    <w:p>
      <w:pPr>
        <w:spacing w:before="75" w:after="0"/>
      </w:pPr>
      <w:r>
        <w:rPr/>
        <w:t xml:space="preserve">3、主动化</w:t>
      </w:r>
    </w:p>
    <w:p>
      <w:pPr>
        <w:spacing w:before="75" w:after="0"/>
      </w:pPr>
      <w:r>
        <w:rPr/>
        <w:t xml:space="preserve">4、服务化</w:t>
      </w:r>
    </w:p>
    <w:p>
      <w:pPr>
        <w:spacing w:before="75" w:after="0"/>
      </w:pPr>
      <w:r>
        <w:rPr/>
        <w:t xml:space="preserve">5、云雾制造架构</w:t>
      </w:r>
    </w:p>
    <w:p>
      <w:pPr>
        <w:spacing w:before="75" w:after="0"/>
      </w:pPr>
      <w:r>
        <w:rPr/>
        <w:t xml:space="preserve">二、设备级的云雾制造架构</w:t>
      </w:r>
    </w:p>
    <w:p>
      <w:pPr>
        <w:spacing w:before="75" w:after="0"/>
      </w:pPr>
      <w:r>
        <w:rPr/>
        <w:t xml:space="preserve">1、设备诊断</w:t>
      </w:r>
    </w:p>
    <w:p>
      <w:pPr>
        <w:spacing w:before="75" w:after="0"/>
      </w:pPr>
      <w:r>
        <w:rPr/>
        <w:t xml:space="preserve">2、自适应加工</w:t>
      </w:r>
    </w:p>
    <w:p>
      <w:pPr>
        <w:spacing w:before="75" w:after="0"/>
      </w:pPr>
      <w:r>
        <w:rPr/>
        <w:t xml:space="preserve">三、车间级云雾制造架构</w:t>
      </w:r>
    </w:p>
    <w:p>
      <w:pPr>
        <w:spacing w:before="75" w:after="0"/>
      </w:pPr>
      <w:r>
        <w:rPr/>
        <w:t xml:space="preserve">1、加工任务调度层</w:t>
      </w:r>
    </w:p>
    <w:p>
      <w:pPr>
        <w:spacing w:before="75" w:after="0"/>
      </w:pPr>
      <w:r>
        <w:rPr/>
        <w:t xml:space="preserve">2、多agv动态规划层</w:t>
      </w:r>
    </w:p>
    <w:p>
      <w:pPr>
        <w:spacing w:before="75" w:after="0"/>
      </w:pPr>
      <w:r>
        <w:rPr/>
        <w:t xml:space="preserve">四、企业级云雾制造架构</w:t>
      </w:r>
    </w:p>
    <w:p>
      <w:pPr>
        <w:spacing w:before="75" w:after="0"/>
      </w:pPr>
      <w:r>
        <w:rPr/>
        <w:t xml:space="preserve">1、企业内部层</w:t>
      </w:r>
    </w:p>
    <w:p>
      <w:pPr>
        <w:spacing w:before="75" w:after="0"/>
      </w:pPr>
      <w:r>
        <w:rPr/>
        <w:t xml:space="preserve">(1)个性化预测制造</w:t>
      </w:r>
    </w:p>
    <w:p>
      <w:pPr>
        <w:spacing w:before="75" w:after="0"/>
      </w:pPr>
      <w:r>
        <w:rPr/>
        <w:t xml:space="preserve">(2)企业组织结构</w:t>
      </w:r>
    </w:p>
    <w:p>
      <w:pPr>
        <w:spacing w:before="75" w:after="0"/>
      </w:pPr>
      <w:r>
        <w:rPr/>
        <w:t xml:space="preserve">2、企业外部层</w:t>
      </w:r>
    </w:p>
    <w:p>
      <w:pPr>
        <w:spacing w:before="75" w:after="0"/>
      </w:pPr>
      <w:r>
        <w:rPr/>
        <w:t xml:space="preserve">(1)动态网络化的产业结构</w:t>
      </w:r>
    </w:p>
    <w:p>
      <w:pPr>
        <w:spacing w:before="75" w:after="0"/>
      </w:pPr>
      <w:r>
        <w:rPr/>
        <w:t xml:space="preserve">(2)市场资源优化配置</w:t>
      </w:r>
    </w:p>
    <w:p>
      <w:pPr>
        <w:spacing w:before="75" w:after="0"/>
      </w:pPr>
      <w:r>
        <w:rPr/>
        <w:t xml:space="preserve">(3)市场信誉价值化</w:t>
      </w:r>
    </w:p>
    <w:p>
      <w:pPr>
        <w:spacing w:before="75" w:after="0"/>
      </w:pPr>
      <w:r>
        <w:rPr/>
        <w:t xml:space="preserve">第二节 基于云雾协作模型的任务分配方法</w:t>
      </w:r>
    </w:p>
    <w:p>
      <w:pPr>
        <w:spacing w:before="75" w:after="0"/>
      </w:pPr>
      <w:r>
        <w:rPr/>
        <w:t xml:space="preserve">一、算法思路</w:t>
      </w:r>
    </w:p>
    <w:p>
      <w:pPr>
        <w:spacing w:before="75" w:after="0"/>
      </w:pPr>
      <w:r>
        <w:rPr/>
        <w:t xml:space="preserve">二、云雾协作模型</w:t>
      </w:r>
    </w:p>
    <w:p>
      <w:pPr>
        <w:spacing w:before="75" w:after="0"/>
      </w:pPr>
      <w:r>
        <w:rPr/>
        <w:t xml:space="preserve">三、云雾协作模型下任务分配</w:t>
      </w:r>
    </w:p>
    <w:p>
      <w:pPr>
        <w:spacing w:before="75" w:after="0"/>
      </w:pPr>
      <w:r>
        <w:rPr/>
        <w:t xml:space="preserve">四、任务分配算法</w:t>
      </w:r>
    </w:p>
    <w:p>
      <w:pPr>
        <w:spacing w:before="75" w:after="0"/>
      </w:pPr>
      <w:r>
        <w:rPr/>
        <w:t xml:space="preserve">五、目标函数</w:t>
      </w:r>
    </w:p>
    <w:p>
      <w:pPr>
        <w:spacing w:before="75" w:after="0"/>
      </w:pPr>
      <w:r>
        <w:rPr/>
        <w:t xml:space="preserve">六、判断策略</w:t>
      </w:r>
    </w:p>
    <w:p>
      <w:pPr>
        <w:spacing w:before="75" w:after="0"/>
      </w:pPr>
      <w:r>
        <w:rPr>
          <w:b w:val="1"/>
          <w:bCs w:val="1"/>
        </w:rPr>
        <w:t xml:space="preserve">第六章 基于雾计算的相关技术实现</w:t>
      </w:r>
    </w:p>
    <w:p>
      <w:pPr>
        <w:spacing w:before="75" w:after="0"/>
      </w:pPr>
      <w:r>
        <w:rPr/>
        <w:t xml:space="preserve">第一节 基于雾计算技术的数据处理的理论设想</w:t>
      </w:r>
    </w:p>
    <w:p>
      <w:pPr>
        <w:spacing w:before="75" w:after="0"/>
      </w:pPr>
      <w:r>
        <w:rPr/>
        <w:t xml:space="preserve">一、云雾广播网络架构简述</w:t>
      </w:r>
    </w:p>
    <w:p>
      <w:pPr>
        <w:spacing w:before="75" w:after="0"/>
      </w:pPr>
      <w:r>
        <w:rPr/>
        <w:t xml:space="preserve">二、雾平台论述</w:t>
      </w:r>
    </w:p>
    <w:p>
      <w:pPr>
        <w:spacing w:before="75" w:after="0"/>
      </w:pPr>
      <w:r>
        <w:rPr/>
        <w:t xml:space="preserve">1、数据处理方式</w:t>
      </w:r>
    </w:p>
    <w:p>
      <w:pPr>
        <w:spacing w:before="75" w:after="0"/>
      </w:pPr>
      <w:r>
        <w:rPr/>
        <w:t xml:space="preserve">2、数据传输模式</w:t>
      </w:r>
    </w:p>
    <w:p>
      <w:pPr>
        <w:spacing w:before="75" w:after="0"/>
      </w:pPr>
      <w:r>
        <w:rPr/>
        <w:t xml:space="preserve">3、企业成本优势</w:t>
      </w:r>
    </w:p>
    <w:p>
      <w:pPr>
        <w:spacing w:before="75" w:after="0"/>
      </w:pPr>
      <w:r>
        <w:rPr/>
        <w:t xml:space="preserve">4、数据安全优势</w:t>
      </w:r>
    </w:p>
    <w:p>
      <w:pPr>
        <w:spacing w:before="75" w:after="0"/>
      </w:pPr>
      <w:r>
        <w:rPr/>
        <w:t xml:space="preserve">第二节 基于雾计算与虚拟化技术的在线学习系统的设计与实现</w:t>
      </w:r>
    </w:p>
    <w:p>
      <w:pPr>
        <w:spacing w:before="75" w:after="0"/>
      </w:pPr>
      <w:r>
        <w:rPr/>
        <w:t xml:space="preserve">一、citrix虚拟化技术</w:t>
      </w:r>
    </w:p>
    <w:p>
      <w:pPr>
        <w:spacing w:before="75" w:after="0"/>
      </w:pPr>
      <w:r>
        <w:rPr/>
        <w:t xml:space="preserve">二、moodle学习管理系统</w:t>
      </w:r>
    </w:p>
    <w:p>
      <w:pPr>
        <w:spacing w:before="75" w:after="0"/>
      </w:pPr>
      <w:r>
        <w:rPr/>
        <w:t xml:space="preserve">三、基于雾计算的在线课堂功能设计</w:t>
      </w:r>
    </w:p>
    <w:p>
      <w:pPr>
        <w:spacing w:before="75" w:after="0"/>
      </w:pPr>
      <w:r>
        <w:rPr/>
        <w:t xml:space="preserve">1、平台概述</w:t>
      </w:r>
    </w:p>
    <w:p>
      <w:pPr>
        <w:spacing w:before="75" w:after="0"/>
      </w:pPr>
      <w:r>
        <w:rPr/>
        <w:t xml:space="preserve">2、软件工程实训平台</w:t>
      </w:r>
    </w:p>
    <w:p>
      <w:pPr>
        <w:spacing w:before="75" w:after="0"/>
      </w:pPr>
      <w:r>
        <w:rPr/>
        <w:t xml:space="preserve">3、大数据实训平台</w:t>
      </w:r>
    </w:p>
    <w:p>
      <w:pPr>
        <w:spacing w:before="75" w:after="0"/>
      </w:pPr>
      <w:r>
        <w:rPr/>
        <w:t xml:space="preserve">第三节 基于混合云雾计算的物联网架构</w:t>
      </w:r>
    </w:p>
    <w:p>
      <w:pPr>
        <w:spacing w:before="75" w:after="0"/>
      </w:pPr>
      <w:r>
        <w:rPr/>
        <w:t xml:space="preserve">一、基于云雾计算的物联网架构</w:t>
      </w:r>
    </w:p>
    <w:p>
      <w:pPr>
        <w:spacing w:before="75" w:after="0"/>
      </w:pPr>
      <w:r>
        <w:rPr/>
        <w:t xml:space="preserve">二、基于云雾计算的物联网的关键技术</w:t>
      </w:r>
    </w:p>
    <w:p>
      <w:pPr>
        <w:spacing w:before="75" w:after="0"/>
      </w:pPr>
      <w:r>
        <w:rPr/>
        <w:t xml:space="preserve">1、边缘存储</w:t>
      </w:r>
    </w:p>
    <w:p>
      <w:pPr>
        <w:spacing w:before="75" w:after="0"/>
      </w:pPr>
      <w:r>
        <w:rPr/>
        <w:t xml:space="preserve">2、边缘计算</w:t>
      </w:r>
    </w:p>
    <w:p>
      <w:pPr>
        <w:spacing w:before="75" w:after="0"/>
      </w:pPr>
      <w:r>
        <w:rPr/>
        <w:t xml:space="preserve">3、云雾协同</w:t>
      </w:r>
    </w:p>
    <w:p>
      <w:pPr>
        <w:spacing w:before="75" w:after="0"/>
      </w:pPr>
      <w:r>
        <w:rPr/>
        <w:t xml:space="preserve">三、应用前景</w:t>
      </w:r>
    </w:p>
    <w:p>
      <w:pPr>
        <w:spacing w:before="75" w:after="0"/>
      </w:pPr>
      <w:r>
        <w:rPr/>
        <w:t xml:space="preserve">1、增强现实</w:t>
      </w:r>
    </w:p>
    <w:p>
      <w:pPr>
        <w:spacing w:before="75" w:after="0"/>
      </w:pPr>
      <w:r>
        <w:rPr/>
        <w:t xml:space="preserve">2、分布式智能电网</w:t>
      </w:r>
    </w:p>
    <w:p>
      <w:pPr>
        <w:spacing w:before="75" w:after="0"/>
      </w:pPr>
      <w:r>
        <w:rPr/>
        <w:t xml:space="preserve">3、智能公共自行车系统</w:t>
      </w:r>
    </w:p>
    <w:p>
      <w:pPr>
        <w:spacing w:before="75" w:after="0"/>
      </w:pPr>
      <w:r>
        <w:rPr/>
        <w:t xml:space="preserve">4、智能交通灯</w:t>
      </w:r>
    </w:p>
    <w:p>
      <w:pPr>
        <w:spacing w:before="75" w:after="0"/>
      </w:pPr>
      <w:r>
        <w:rPr/>
        <w:t xml:space="preserve">5、智能家居</w:t>
      </w:r>
    </w:p>
    <w:p>
      <w:pPr>
        <w:spacing w:before="75" w:after="0"/>
      </w:pPr>
      <w:r>
        <w:rPr/>
        <w:t xml:space="preserve">四、面临的挑战</w:t>
      </w:r>
    </w:p>
    <w:p>
      <w:pPr>
        <w:spacing w:before="75" w:after="0"/>
      </w:pPr>
      <w:r>
        <w:rPr/>
        <w:t xml:space="preserve">1、雾层计算资源和缓存资源的联合优化</w:t>
      </w:r>
    </w:p>
    <w:p>
      <w:pPr>
        <w:spacing w:before="75" w:after="0"/>
      </w:pPr>
      <w:r>
        <w:rPr/>
        <w:t xml:space="preserve">2、雾网络的隐私和安全性</w:t>
      </w:r>
    </w:p>
    <w:p>
      <w:pPr>
        <w:spacing w:before="75" w:after="0"/>
      </w:pPr>
      <w:r>
        <w:rPr/>
        <w:t xml:space="preserve">第四节 基于雾计算的智能交通信号灯控制算法研究</w:t>
      </w:r>
    </w:p>
    <w:p>
      <w:pPr>
        <w:spacing w:before="75" w:after="0"/>
      </w:pPr>
      <w:r>
        <w:rPr/>
        <w:t xml:space="preserve">一、系统构成</w:t>
      </w:r>
    </w:p>
    <w:p>
      <w:pPr>
        <w:spacing w:before="75" w:after="0"/>
      </w:pPr>
      <w:r>
        <w:rPr/>
        <w:t xml:space="preserve">二、控制算法</w:t>
      </w:r>
    </w:p>
    <w:p>
      <w:pPr>
        <w:spacing w:before="75" w:after="0"/>
      </w:pPr>
      <w:r>
        <w:rPr/>
        <w:t xml:space="preserve">三、仿真结果与分析</w:t>
      </w:r>
    </w:p>
    <w:p>
      <w:pPr>
        <w:spacing w:before="75" w:after="0"/>
      </w:pPr>
      <w:r>
        <w:rPr/>
        <w:t xml:space="preserve">第五节 基于云和雾计算的亚健康信息管理系统构建方案</w:t>
      </w:r>
    </w:p>
    <w:p>
      <w:pPr>
        <w:spacing w:before="75" w:after="0"/>
      </w:pPr>
      <w:r>
        <w:rPr/>
        <w:t xml:space="preserve">一、亚健康信息核心数据及特点</w:t>
      </w:r>
    </w:p>
    <w:p>
      <w:pPr>
        <w:spacing w:before="75" w:after="0"/>
      </w:pPr>
      <w:r>
        <w:rPr/>
        <w:t xml:space="preserve">二、基于物联网的信息获取和存储</w:t>
      </w:r>
    </w:p>
    <w:p>
      <w:pPr>
        <w:spacing w:before="75" w:after="0"/>
      </w:pPr>
      <w:r>
        <w:rPr/>
        <w:t xml:space="preserve">1、亚健康核心数据的获取</w:t>
      </w:r>
    </w:p>
    <w:p>
      <w:pPr>
        <w:spacing w:before="75" w:after="0"/>
      </w:pPr>
      <w:r>
        <w:rPr/>
        <w:t xml:space="preserve">2、亚健康核心数据的处理</w:t>
      </w:r>
    </w:p>
    <w:p>
      <w:pPr>
        <w:spacing w:before="75" w:after="0"/>
      </w:pPr>
      <w:r>
        <w:rPr/>
        <w:t xml:space="preserve">三、基于云和雾计算的亚健康信息管理系统</w:t>
      </w:r>
    </w:p>
    <w:p>
      <w:pPr>
        <w:spacing w:before="75" w:after="0"/>
      </w:pPr>
      <w:r>
        <w:rPr/>
        <w:t xml:space="preserve">1、中心云服务平台</w:t>
      </w:r>
    </w:p>
    <w:p>
      <w:pPr>
        <w:spacing w:before="75" w:after="0"/>
      </w:pPr>
      <w:r>
        <w:rPr/>
        <w:t xml:space="preserve">2、周边雾服务节点</w:t>
      </w:r>
    </w:p>
    <w:p>
      <w:pPr>
        <w:spacing w:before="75" w:after="0"/>
      </w:pPr>
      <w:r>
        <w:rPr/>
        <w:t xml:space="preserve">3、周边雾终端</w:t>
      </w:r>
    </w:p>
    <w:p>
      <w:pPr>
        <w:spacing w:before="75" w:after="0"/>
      </w:pPr>
      <w:r>
        <w:rPr/>
        <w:t xml:space="preserve">4、通讯协议与数据结构</w:t>
      </w:r>
    </w:p>
    <w:p>
      <w:pPr>
        <w:spacing w:before="75" w:after="0"/>
      </w:pPr>
      <w:r>
        <w:rPr/>
        <w:t xml:space="preserve">四、原型系统</w:t>
      </w:r>
    </w:p>
    <w:p>
      <w:pPr>
        <w:spacing w:before="75" w:after="0"/>
      </w:pPr>
      <w:r>
        <w:rPr/>
        <w:t xml:space="preserve">1、原型系统的中心云服务器</w:t>
      </w:r>
    </w:p>
    <w:p>
      <w:pPr>
        <w:spacing w:before="75" w:after="0"/>
      </w:pPr>
      <w:r>
        <w:rPr/>
        <w:t xml:space="preserve">2、原型系统的周边雾服务</w:t>
      </w:r>
    </w:p>
    <w:p>
      <w:pPr>
        <w:spacing w:before="75" w:after="0"/>
      </w:pPr>
      <w:r>
        <w:rPr/>
        <w:t xml:space="preserve">3、原型系统的周边雾终端</w:t>
      </w:r>
    </w:p>
    <w:p>
      <w:pPr>
        <w:spacing w:before="75" w:after="0"/>
      </w:pPr>
      <w:r>
        <w:rPr>
          <w:b w:val="1"/>
          <w:bCs w:val="1"/>
        </w:rPr>
        <w:t xml:space="preserve">第七章 雾计算在物联网领域的应用</w:t>
      </w:r>
    </w:p>
    <w:p>
      <w:pPr>
        <w:spacing w:before="75" w:after="0"/>
      </w:pPr>
      <w:r>
        <w:rPr/>
        <w:t xml:space="preserve">第一节 智能家居领域应用分析</w:t>
      </w:r>
    </w:p>
    <w:p>
      <w:pPr>
        <w:spacing w:before="75" w:after="0"/>
      </w:pPr>
      <w:r>
        <w:rPr/>
        <w:t xml:space="preserve">一、中国智能家居行业发展现状</w:t>
      </w:r>
    </w:p>
    <w:p>
      <w:pPr>
        <w:spacing w:before="75" w:after="0"/>
      </w:pPr>
      <w:r>
        <w:rPr/>
        <w:t xml:space="preserve">二、2026-2031年智能家居领域雾计算应用规模预测</w:t>
      </w:r>
    </w:p>
    <w:p>
      <w:pPr>
        <w:spacing w:before="75" w:after="0"/>
      </w:pPr>
      <w:r>
        <w:rPr/>
        <w:t xml:space="preserve">三、雾计算对智能家居行业的影响</w:t>
      </w:r>
    </w:p>
    <w:p>
      <w:pPr>
        <w:spacing w:before="75" w:after="0"/>
      </w:pPr>
      <w:r>
        <w:rPr/>
        <w:t xml:space="preserve">四、智能家居领域雾计算应用案例</w:t>
      </w:r>
    </w:p>
    <w:p>
      <w:pPr>
        <w:spacing w:before="75" w:after="0"/>
      </w:pPr>
      <w:r>
        <w:rPr/>
        <w:t xml:space="preserve">五、智能家居领域应用前景分析</w:t>
      </w:r>
    </w:p>
    <w:p>
      <w:pPr>
        <w:spacing w:before="75" w:after="0"/>
      </w:pPr>
      <w:r>
        <w:rPr/>
        <w:t xml:space="preserve">第二节 智能交通控制领域应用分析</w:t>
      </w:r>
    </w:p>
    <w:p>
      <w:pPr>
        <w:spacing w:before="75" w:after="0"/>
      </w:pPr>
      <w:r>
        <w:rPr/>
        <w:t xml:space="preserve">一、中国智能交通控制行业发展现状</w:t>
      </w:r>
    </w:p>
    <w:p>
      <w:pPr>
        <w:spacing w:before="75" w:after="0"/>
      </w:pPr>
      <w:r>
        <w:rPr/>
        <w:t xml:space="preserve">二、2026-2031年智能交通控制领域雾计算应用规模预测</w:t>
      </w:r>
    </w:p>
    <w:p>
      <w:pPr>
        <w:spacing w:before="75" w:after="0"/>
      </w:pPr>
      <w:r>
        <w:rPr/>
        <w:t xml:space="preserve">三、雾计算对智能交通控制行业的影响</w:t>
      </w:r>
    </w:p>
    <w:p>
      <w:pPr>
        <w:spacing w:before="75" w:after="0"/>
      </w:pPr>
      <w:r>
        <w:rPr/>
        <w:t xml:space="preserve">四、智能交通控制领域雾计算应用案例</w:t>
      </w:r>
    </w:p>
    <w:p>
      <w:pPr>
        <w:spacing w:before="75" w:after="0"/>
      </w:pPr>
      <w:r>
        <w:rPr/>
        <w:t xml:space="preserve">五、智能交通控制领域应用前景分析</w:t>
      </w:r>
    </w:p>
    <w:p>
      <w:pPr>
        <w:spacing w:before="75" w:after="0"/>
      </w:pPr>
      <w:r>
        <w:rPr/>
        <w:t xml:space="preserve">第三节 智能医疗领域应用分析</w:t>
      </w:r>
    </w:p>
    <w:p>
      <w:pPr>
        <w:spacing w:before="75" w:after="0"/>
      </w:pPr>
      <w:r>
        <w:rPr/>
        <w:t xml:space="preserve">一、中国智能医疗行业发展现状</w:t>
      </w:r>
    </w:p>
    <w:p>
      <w:pPr>
        <w:spacing w:before="75" w:after="0"/>
      </w:pPr>
      <w:r>
        <w:rPr/>
        <w:t xml:space="preserve">二、2026-2031年智能医疗领域雾计算应用规模预测</w:t>
      </w:r>
    </w:p>
    <w:p>
      <w:pPr>
        <w:spacing w:before="75" w:after="0"/>
      </w:pPr>
      <w:r>
        <w:rPr/>
        <w:t xml:space="preserve">三、雾计算对智能医疗行业的影响</w:t>
      </w:r>
    </w:p>
    <w:p>
      <w:pPr>
        <w:spacing w:before="75" w:after="0"/>
      </w:pPr>
      <w:r>
        <w:rPr/>
        <w:t xml:space="preserve">四、智能医疗领域雾计算应用案例</w:t>
      </w:r>
    </w:p>
    <w:p>
      <w:pPr>
        <w:spacing w:before="75" w:after="0"/>
      </w:pPr>
      <w:r>
        <w:rPr/>
        <w:t xml:space="preserve">五、智能医疗领域应用前景分析</w:t>
      </w:r>
    </w:p>
    <w:p>
      <w:pPr>
        <w:spacing w:before="75" w:after="0"/>
      </w:pPr>
      <w:r>
        <w:rPr/>
        <w:t xml:space="preserve">第四节 工业互联网领域应用分析</w:t>
      </w:r>
    </w:p>
    <w:p>
      <w:pPr>
        <w:spacing w:before="75" w:after="0"/>
      </w:pPr>
      <w:r>
        <w:rPr/>
        <w:t xml:space="preserve">一、中国工业互联网行业发展现状</w:t>
      </w:r>
    </w:p>
    <w:p>
      <w:pPr>
        <w:spacing w:before="75" w:after="0"/>
      </w:pPr>
      <w:r>
        <w:rPr/>
        <w:t xml:space="preserve">二、2026-2031年工业互联网领域雾计算应用规模预测</w:t>
      </w:r>
    </w:p>
    <w:p>
      <w:pPr>
        <w:spacing w:before="75" w:after="0"/>
      </w:pPr>
      <w:r>
        <w:rPr/>
        <w:t xml:space="preserve">三、雾计算对工业互联网行业的影响</w:t>
      </w:r>
    </w:p>
    <w:p>
      <w:pPr>
        <w:spacing w:before="75" w:after="0"/>
      </w:pPr>
      <w:r>
        <w:rPr/>
        <w:t xml:space="preserve">四、工业互联网领域雾计算应用案例</w:t>
      </w:r>
    </w:p>
    <w:p>
      <w:pPr>
        <w:spacing w:before="75" w:after="0"/>
      </w:pPr>
      <w:r>
        <w:rPr/>
        <w:t xml:space="preserve">五、工业互联网领域应用前景分析</w:t>
      </w:r>
    </w:p>
    <w:p>
      <w:pPr>
        <w:spacing w:before="75" w:after="0"/>
      </w:pPr>
      <w:r>
        <w:rPr/>
        <w:t xml:space="preserve">第五节 智能安防领域应用分析</w:t>
      </w:r>
    </w:p>
    <w:p>
      <w:pPr>
        <w:spacing w:before="75" w:after="0"/>
      </w:pPr>
      <w:r>
        <w:rPr/>
        <w:t xml:space="preserve">一、中国智能安防行业发展现状</w:t>
      </w:r>
    </w:p>
    <w:p>
      <w:pPr>
        <w:spacing w:before="75" w:after="0"/>
      </w:pPr>
      <w:r>
        <w:rPr/>
        <w:t xml:space="preserve">二、2026-2031年智能安防领域雾计算应用规模预测</w:t>
      </w:r>
    </w:p>
    <w:p>
      <w:pPr>
        <w:spacing w:before="75" w:after="0"/>
      </w:pPr>
      <w:r>
        <w:rPr/>
        <w:t xml:space="preserve">三、雾计算对智能安防行业的影响</w:t>
      </w:r>
    </w:p>
    <w:p>
      <w:pPr>
        <w:spacing w:before="75" w:after="0"/>
      </w:pPr>
      <w:r>
        <w:rPr/>
        <w:t xml:space="preserve">四、智能安防领域雾计算应用案例</w:t>
      </w:r>
    </w:p>
    <w:p>
      <w:pPr>
        <w:spacing w:before="75" w:after="0"/>
      </w:pPr>
      <w:r>
        <w:rPr/>
        <w:t xml:space="preserve">五、智能安防领域应用前景分析</w:t>
      </w:r>
    </w:p>
    <w:p>
      <w:pPr>
        <w:spacing w:before="75" w:after="0"/>
      </w:pPr>
      <w:r>
        <w:rPr/>
        <w:t xml:space="preserve">第六节 智能物流领域应用分析</w:t>
      </w:r>
    </w:p>
    <w:p>
      <w:pPr>
        <w:spacing w:before="75" w:after="0"/>
      </w:pPr>
      <w:r>
        <w:rPr/>
        <w:t xml:space="preserve">一、中国智能物流行业发展现状</w:t>
      </w:r>
    </w:p>
    <w:p>
      <w:pPr>
        <w:spacing w:before="75" w:after="0"/>
      </w:pPr>
      <w:r>
        <w:rPr/>
        <w:t xml:space="preserve">二、2026-2031年智能物流领域雾计算应用规模预测</w:t>
      </w:r>
    </w:p>
    <w:p>
      <w:pPr>
        <w:spacing w:before="75" w:after="0"/>
      </w:pPr>
      <w:r>
        <w:rPr/>
        <w:t xml:space="preserve">三、雾计算对智能物流行业的影响</w:t>
      </w:r>
    </w:p>
    <w:p>
      <w:pPr>
        <w:spacing w:before="75" w:after="0"/>
      </w:pPr>
      <w:r>
        <w:rPr/>
        <w:t xml:space="preserve">四、智能物流领域雾计算应用案例</w:t>
      </w:r>
    </w:p>
    <w:p>
      <w:pPr>
        <w:spacing w:before="75" w:after="0"/>
      </w:pPr>
      <w:r>
        <w:rPr/>
        <w:t xml:space="preserve">五、智能物流领域应用前景分析</w:t>
      </w:r>
    </w:p>
    <w:p>
      <w:pPr>
        <w:spacing w:before="75" w:after="0"/>
      </w:pPr>
      <w:r>
        <w:rPr/>
        <w:t xml:space="preserve">第七节 智能驾驶领域应用分析</w:t>
      </w:r>
    </w:p>
    <w:p>
      <w:pPr>
        <w:spacing w:before="75" w:after="0"/>
      </w:pPr>
      <w:r>
        <w:rPr/>
        <w:t xml:space="preserve">一、中国智能驾驶行业发展现状</w:t>
      </w:r>
    </w:p>
    <w:p>
      <w:pPr>
        <w:spacing w:before="75" w:after="0"/>
      </w:pPr>
      <w:r>
        <w:rPr/>
        <w:t xml:space="preserve">二、2026-2031年智能驾驶领域雾计算应用规模预测</w:t>
      </w:r>
    </w:p>
    <w:p>
      <w:pPr>
        <w:spacing w:before="75" w:after="0"/>
      </w:pPr>
      <w:r>
        <w:rPr/>
        <w:t xml:space="preserve">三、雾计算对智能驾驶行业的影响</w:t>
      </w:r>
    </w:p>
    <w:p>
      <w:pPr>
        <w:spacing w:before="75" w:after="0"/>
      </w:pPr>
      <w:r>
        <w:rPr/>
        <w:t xml:space="preserve">四、智能驾驶领域雾计算应用案例</w:t>
      </w:r>
    </w:p>
    <w:p>
      <w:pPr>
        <w:spacing w:before="75" w:after="0"/>
      </w:pPr>
      <w:r>
        <w:rPr/>
        <w:t xml:space="preserve">五、智能驾驶领域应用前景分析</w:t>
      </w:r>
    </w:p>
    <w:p>
      <w:pPr>
        <w:spacing w:before="75" w:after="0"/>
      </w:pPr>
      <w:r>
        <w:rPr/>
        <w:t xml:space="preserve">第八节 智能建筑领域应用分析</w:t>
      </w:r>
    </w:p>
    <w:p>
      <w:pPr>
        <w:spacing w:before="75" w:after="0"/>
      </w:pPr>
      <w:r>
        <w:rPr/>
        <w:t xml:space="preserve">一、中国智能建筑行业发展现状</w:t>
      </w:r>
    </w:p>
    <w:p>
      <w:pPr>
        <w:spacing w:before="75" w:after="0"/>
      </w:pPr>
      <w:r>
        <w:rPr/>
        <w:t xml:space="preserve">二、2026-2031年智能建筑领域雾计算应用规模预测</w:t>
      </w:r>
    </w:p>
    <w:p>
      <w:pPr>
        <w:spacing w:before="75" w:after="0"/>
      </w:pPr>
      <w:r>
        <w:rPr/>
        <w:t xml:space="preserve">三、雾计算对智能建筑行业的影响</w:t>
      </w:r>
    </w:p>
    <w:p>
      <w:pPr>
        <w:spacing w:before="75" w:after="0"/>
      </w:pPr>
      <w:r>
        <w:rPr/>
        <w:t xml:space="preserve">四、智能建筑领域雾计算应用案例</w:t>
      </w:r>
    </w:p>
    <w:p>
      <w:pPr>
        <w:spacing w:before="75" w:after="0"/>
      </w:pPr>
      <w:r>
        <w:rPr/>
        <w:t xml:space="preserve">五、智能建筑领域应用前景分析</w:t>
      </w:r>
    </w:p>
    <w:p>
      <w:pPr>
        <w:spacing w:before="75" w:after="0"/>
      </w:pPr>
      <w:r>
        <w:rPr/>
        <w:t xml:space="preserve">第九节 其他应用领域分析</w:t>
      </w:r>
    </w:p>
    <w:p>
      <w:pPr>
        <w:spacing w:before="75" w:after="0"/>
      </w:pPr>
      <w:r>
        <w:rPr>
          <w:b w:val="1"/>
          <w:bCs w:val="1"/>
        </w:rPr>
        <w:t xml:space="preserve">第八章 区块链+雾计算行业发展现状及投资前景分析</w:t>
      </w:r>
    </w:p>
    <w:p>
      <w:pPr>
        <w:spacing w:before="75" w:after="0"/>
      </w:pPr>
      <w:r>
        <w:rPr/>
        <w:t xml:space="preserve">第一节 区块链行业发展概况</w:t>
      </w:r>
    </w:p>
    <w:p>
      <w:pPr>
        <w:spacing w:before="75" w:after="0"/>
      </w:pPr>
      <w:r>
        <w:rPr/>
        <w:t xml:space="preserve">一、区块链+雾计算</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区块链+雾计算发展分析</w:t>
      </w:r>
    </w:p>
    <w:p>
      <w:pPr>
        <w:spacing w:before="75" w:after="0"/>
      </w:pPr>
      <w:r>
        <w:rPr/>
        <w:t xml:space="preserve">一、区块链+雾计算发展背景</w:t>
      </w:r>
    </w:p>
    <w:p>
      <w:pPr>
        <w:spacing w:before="75" w:after="0"/>
      </w:pPr>
      <w:r>
        <w:rPr/>
        <w:t xml:space="preserve">二、区块链+雾计算的构建</w:t>
      </w:r>
    </w:p>
    <w:p>
      <w:pPr>
        <w:spacing w:before="75" w:after="0"/>
      </w:pPr>
      <w:r>
        <w:rPr/>
        <w:t xml:space="preserve">三、区块链+雾计算的优势</w:t>
      </w:r>
    </w:p>
    <w:p>
      <w:pPr>
        <w:spacing w:before="75" w:after="0"/>
      </w:pPr>
      <w:r>
        <w:rPr/>
        <w:t xml:space="preserve">1、闲置带宽获取收益</w:t>
      </w:r>
    </w:p>
    <w:p>
      <w:pPr>
        <w:spacing w:before="75" w:after="0"/>
      </w:pPr>
      <w:r>
        <w:rPr/>
        <w:t xml:space="preserve">2、、网络体验更好</w:t>
      </w:r>
    </w:p>
    <w:p>
      <w:pPr>
        <w:spacing w:before="75" w:after="0"/>
      </w:pPr>
      <w:r>
        <w:rPr/>
        <w:t xml:space="preserve">3、信息安全进一步完善</w:t>
      </w:r>
    </w:p>
    <w:p>
      <w:pPr>
        <w:spacing w:before="75" w:after="0"/>
      </w:pPr>
      <w:r>
        <w:rPr/>
        <w:t xml:space="preserve">四、雾计算与区块链的创新融合趋势</w:t>
      </w:r>
    </w:p>
    <w:p>
      <w:pPr>
        <w:spacing w:before="75" w:after="0"/>
      </w:pPr>
      <w:r>
        <w:rPr/>
        <w:t xml:space="preserve">第三节 区块链+雾计算投资前景分析</w:t>
      </w:r>
    </w:p>
    <w:p>
      <w:pPr>
        <w:spacing w:before="75" w:after="0"/>
      </w:pPr>
      <w:r>
        <w:rPr/>
        <w:t xml:space="preserve">一、区块链+雾计算投资价值分析</w:t>
      </w:r>
    </w:p>
    <w:p>
      <w:pPr>
        <w:spacing w:before="75" w:after="0"/>
      </w:pPr>
      <w:r>
        <w:rPr/>
        <w:t xml:space="preserve">二、区块链+雾计算市场空间预测</w:t>
      </w:r>
    </w:p>
    <w:p>
      <w:pPr>
        <w:spacing w:before="75" w:after="0"/>
      </w:pPr>
      <w:r>
        <w:rPr/>
        <w:t xml:space="preserve">三、区块链+雾计算投资收益预测</w:t>
      </w:r>
    </w:p>
    <w:p>
      <w:pPr>
        <w:spacing w:before="75" w:after="0"/>
      </w:pPr>
      <w:r>
        <w:rPr>
          <w:b w:val="1"/>
          <w:bCs w:val="1"/>
        </w:rPr>
        <w:t xml:space="preserve">第九章 2026-2031年雾计算行业发展前景及投资战略规划</w:t>
      </w:r>
    </w:p>
    <w:p>
      <w:pPr>
        <w:spacing w:before="75" w:after="0"/>
      </w:pPr>
      <w:r>
        <w:rPr/>
        <w:t xml:space="preserve">第一节 2026-2031年雾计算行业发展前景</w:t>
      </w:r>
    </w:p>
    <w:p>
      <w:pPr>
        <w:spacing w:before="75" w:after="0"/>
      </w:pPr>
      <w:r>
        <w:rPr/>
        <w:t xml:space="preserve">一、2026-2031年雾计算行业发展前景展望</w:t>
      </w:r>
    </w:p>
    <w:p>
      <w:pPr>
        <w:spacing w:before="75" w:after="0"/>
      </w:pPr>
      <w:r>
        <w:rPr/>
        <w:t xml:space="preserve">二、2026-2031年雾计算市场规模预测</w:t>
      </w:r>
    </w:p>
    <w:p>
      <w:pPr>
        <w:spacing w:before="75" w:after="0"/>
      </w:pPr>
      <w:r>
        <w:rPr/>
        <w:t xml:space="preserve">三、2026-2031年雾计算行业投资规模预测</w:t>
      </w:r>
    </w:p>
    <w:p>
      <w:pPr>
        <w:spacing w:before="75" w:after="0"/>
      </w:pPr>
      <w:r>
        <w:rPr/>
        <w:t xml:space="preserve">四、2026-2031年雾计算行业收入结构预测</w:t>
      </w:r>
    </w:p>
    <w:p>
      <w:pPr>
        <w:spacing w:before="75" w:after="0"/>
      </w:pPr>
      <w:r>
        <w:rPr/>
        <w:t xml:space="preserve">第二节 智慧城市加快雾计算布局</w:t>
      </w:r>
    </w:p>
    <w:p>
      <w:pPr>
        <w:spacing w:before="75" w:after="0"/>
      </w:pPr>
      <w:r>
        <w:rPr/>
        <w:t xml:space="preserve">一、雾计算的原理及特点</w:t>
      </w:r>
    </w:p>
    <w:p>
      <w:pPr>
        <w:spacing w:before="75" w:after="0"/>
      </w:pPr>
      <w:r>
        <w:rPr/>
        <w:t xml:space="preserve">二、雾计算与云计算差异与联系</w:t>
      </w:r>
    </w:p>
    <w:p>
      <w:pPr>
        <w:spacing w:before="75" w:after="0"/>
      </w:pPr>
      <w:r>
        <w:rPr/>
        <w:t xml:space="preserve">三、雾计算在智慧城市中的应用需求</w:t>
      </w:r>
    </w:p>
    <w:p>
      <w:pPr>
        <w:spacing w:before="75" w:after="0"/>
      </w:pPr>
      <w:r>
        <w:rPr/>
        <w:t xml:space="preserve">第三节 雾计算行业投资特性分析</w:t>
      </w:r>
    </w:p>
    <w:p>
      <w:pPr>
        <w:spacing w:before="75" w:after="0"/>
      </w:pPr>
      <w:r>
        <w:rPr/>
        <w:t xml:space="preserve">一、雾计算行业进入壁垒分析</w:t>
      </w:r>
    </w:p>
    <w:p>
      <w:pPr>
        <w:spacing w:before="75" w:after="0"/>
      </w:pPr>
      <w:r>
        <w:rPr/>
        <w:t xml:space="preserve">二、雾计算行业盈利因素分析</w:t>
      </w:r>
    </w:p>
    <w:p>
      <w:pPr>
        <w:spacing w:before="75" w:after="0"/>
      </w:pPr>
      <w:r>
        <w:rPr/>
        <w:t xml:space="preserve">三、雾计算行业盈利模式分析</w:t>
      </w:r>
    </w:p>
    <w:p>
      <w:pPr>
        <w:spacing w:before="75" w:after="0"/>
      </w:pPr>
      <w:r>
        <w:rPr/>
        <w:t xml:space="preserve">第四节 雾计算行业投资战略研究</w:t>
      </w:r>
    </w:p>
    <w:p>
      <w:pPr>
        <w:spacing w:before="75" w:after="0"/>
      </w:pPr>
      <w:r>
        <w:rPr/>
        <w:t xml:space="preserve">一、2026-2031年雾计算企业投资战略</w:t>
      </w:r>
    </w:p>
    <w:p>
      <w:pPr>
        <w:spacing w:before="75" w:after="0"/>
      </w:pPr>
      <w:r>
        <w:rPr/>
        <w:t xml:space="preserve">二、2026-2031年雾计算行业投资战略</w:t>
      </w:r>
    </w:p>
    <w:p>
      <w:pPr>
        <w:spacing w:before="75" w:after="0"/>
      </w:pPr>
      <w:r>
        <w:rPr/>
        <w:t xml:space="preserve">三、2026-2031年细分行业投资战略</w:t>
      </w:r>
    </w:p>
    <w:p>
      <w:pPr>
        <w:spacing w:before="75" w:after="0"/>
      </w:pPr>
      <w:r>
        <w:rPr/>
        <w:t xml:space="preserve">第五节 中道泰和雾计算行业发展建议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图表：2021-2026年雾计算硬件设备收入</w:t>
      </w:r>
    </w:p>
    <w:p>
      <w:pPr>
        <w:spacing w:before="75" w:after="0"/>
      </w:pPr>
      <w:r>
        <w:rPr/>
        <w:t xml:space="preserve">图表：2021-2026年雾计算应用程序收入</w:t>
      </w:r>
    </w:p>
    <w:p>
      <w:pPr>
        <w:spacing w:before="75" w:after="0"/>
      </w:pPr>
      <w:r>
        <w:rPr/>
        <w:t xml:space="preserve">图表：2021-2026年雾计算服务收入</w:t>
      </w:r>
    </w:p>
    <w:p>
      <w:pPr>
        <w:spacing w:before="75" w:after="0"/>
      </w:pPr>
      <w:r>
        <w:rPr/>
        <w:t xml:space="preserve">图表：雾计算收入结构分析</w:t>
      </w:r>
    </w:p>
    <w:p>
      <w:pPr>
        <w:spacing w:before="75" w:after="0"/>
      </w:pPr>
      <w:r>
        <w:rPr/>
        <w:t xml:space="preserve">图表：2021-2026年雾计算投资规模分析</w:t>
      </w:r>
    </w:p>
    <w:p>
      <w:pPr>
        <w:spacing w:before="75" w:after="0"/>
      </w:pPr>
      <w:r>
        <w:rPr/>
        <w:t xml:space="preserve">图表：2026-2031年雾计算市场规模预测</w:t>
      </w:r>
    </w:p>
    <w:p>
      <w:pPr>
        <w:spacing w:before="75" w:after="0"/>
      </w:pPr>
      <w:r>
        <w:rPr/>
        <w:t xml:space="preserve">图表：2026-2031年雾计算行业投资规模预测</w:t>
      </w:r>
    </w:p>
    <w:p>
      <w:pPr>
        <w:spacing w:before="75" w:after="0"/>
      </w:pPr>
      <w:r>
        <w:rPr/>
        <w:t xml:space="preserve">图表：2026-2031年雾计算行业收入结构预测</w:t>
      </w:r>
    </w:p>
    <w:p>
      <w:pPr>
        <w:spacing w:before="75" w:after="0"/>
      </w:pPr>
      <w:r>
        <w:rPr/>
        <w:t xml:space="preserve">图表：2026-2031年智能家居领域雾计算应用规模预测</w:t>
      </w:r>
    </w:p>
    <w:p>
      <w:pPr>
        <w:spacing w:before="75" w:after="0"/>
      </w:pPr>
      <w:r>
        <w:rPr/>
        <w:t xml:space="preserve">图表：2026-2031年智能交通控制领域雾计算应用规模预测</w:t>
      </w:r>
    </w:p>
    <w:p>
      <w:pPr>
        <w:spacing w:before="75" w:after="0"/>
      </w:pPr>
      <w:r>
        <w:rPr/>
        <w:t xml:space="preserve">图表：2026-2031年智能医疗领域雾计算应用规模预测</w:t>
      </w:r>
    </w:p>
    <w:p>
      <w:pPr>
        <w:spacing w:before="75" w:after="0"/>
      </w:pPr>
      <w:r>
        <w:rPr/>
        <w:t xml:space="preserve">图表：2026-2031年工业互联网领域雾计算应用规模预测</w:t>
      </w:r>
    </w:p>
    <w:p>
      <w:pPr>
        <w:spacing w:before="75" w:after="0"/>
      </w:pPr>
      <w:r>
        <w:rPr/>
        <w:t xml:space="preserve">图表：2026-2031年智能安防领域雾计算应用规模预测</w:t>
      </w:r>
    </w:p>
    <w:p>
      <w:pPr>
        <w:spacing w:before="75" w:after="0"/>
      </w:pPr>
      <w:r>
        <w:rPr/>
        <w:t xml:space="preserve">图表：2026-2031年智能物流领域雾计算应用规模预测</w:t>
      </w:r>
    </w:p>
    <w:p>
      <w:pPr>
        <w:spacing w:before="75" w:after="0"/>
      </w:pPr>
      <w:r>
        <w:rPr/>
        <w:t xml:space="preserve">图表：2026-2031年智能驾驶领域雾计算应用规模预测</w:t>
      </w:r>
    </w:p>
    <w:p>
      <w:pPr>
        <w:spacing w:before="75" w:after="0"/>
      </w:pPr>
      <w:r>
        <w:rPr/>
        <w:t xml:space="preserve">图表：2026-2031年智能建筑领域雾计算应用规模预测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中国雾计算行业市场发展现状及前景展望与投资研究报告(2026-2031版)</dc:title>
  <dc:description>中国雾计算行业市场发展现状及前景展望与投资研究报告(2026-2031版)</dc:description>
  <dc:subject>中国雾计算行业市场发展现状及前景展望与投资研究报告(2026-2031版)</dc:subject>
  <cp:keywords>研究报告</cp:keywords>
  <cp:category>研究报告</cp:category>
  <cp:lastModifiedBy>北京中道泰和信息咨询有限公司</cp:lastModifiedBy>
  <dcterms:created xsi:type="dcterms:W3CDTF">2026-03-27T23:45:37+08:00</dcterms:created>
  <dcterms:modified xsi:type="dcterms:W3CDTF">2026-03-27T23:45:37+08:00</dcterms:modified>
</cp:coreProperties>
</file>

<file path=docProps/custom.xml><?xml version="1.0" encoding="utf-8"?>
<Properties xmlns="http://schemas.openxmlformats.org/officeDocument/2006/custom-properties" xmlns:vt="http://schemas.openxmlformats.org/officeDocument/2006/docPropsVTypes"/>
</file>