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中国智慧出行行业市场发展分析及发展趋势与投资战略研究报告(2024-2029版)</w:t>
      </w:r>
    </w:p>
    <w:p>
      <w:pPr>
        <w:spacing w:after="150"/>
      </w:pPr>
      <w:r>
        <w:rPr>
          <w:b w:val="1"/>
          <w:bCs w:val="1"/>
        </w:rPr>
        <w:t xml:space="preserve">报告简介</w:t>
      </w:r>
    </w:p>
    <w:p>
      <w:pPr>
        <w:spacing w:after="150"/>
      </w:pPr>
      <w:r>
        <w:rPr/>
        <w:t xml:space="preserve">智慧出行也称智能交通，是指借助移动互联网、云计算、大数据、物联网等先进技术和理念，将传统交通运输业和互联网进行有效渗透与融合，形成具有“线上资源合理分配，线下高效优质运行”的新业态和新模式，并利用卫星定位、移动通讯、高性能计算、地理信息系统等技术实现了城市、城际道路交通系统状态的实时感知，准确、全面地将交通路况，通过手机导航、路侧电子布告板、交通电台等途径提供给百姓。</w:t>
      </w:r>
    </w:p>
    <w:p>
      <w:pPr>
        <w:spacing w:after="150"/>
      </w:pPr>
      <w:r>
        <w:rPr/>
        <w:t xml:space="preserve">目前，国内智慧交通系统行业逐渐从前期走向快速发展阶段，但地区差异明显。由于交通行业信息化需求复杂，覆盖面较广，使得细分市场众多，市场的集中度较低，整个行业中没有处于绝对市场份额领先的企业。城市道路交通智慧交通系统机电工程行业是国内智能交通系统行业中发展较为成熟的细分行业，市场竞争比较激烈。一些进入市场较早、专注服务于某些领域和区域的供应商积累了一定的技术能力、市场经验和客户资源，获得了较快的发展，地位较为稳固，成为目前市场的中坚力量，在未来的发展中具备明显的优势;进入市场较晚、规模较小的供应商，在经验和技术积累方面相对处于劣势，竞争力较弱。</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出行行业的市场走向和发展趋势。</w:t>
      </w:r>
    </w:p>
    <w:p>
      <w:pPr>
        <w:spacing w:after="150"/>
      </w:pPr>
      <w:r>
        <w:rPr/>
        <w:t xml:space="preserve">本报告专业!权威!报告根据智慧出行行业的发展轨迹及多年的实践经验，对中国智慧出行行业的内外部环境、行业发展现状、产业链发展状况、市场供需、竞争格局、标杆企业、发展趋势、机会风险、发展策略与投资建议等进行了分析，并重点分析了我国智慧出行行业将面临的机遇与挑战，对智慧出行行业未来的发展趋势及前景作出审慎分析与预测。是智慧出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智慧出行行业发展概述</w:t>
      </w:r>
    </w:p>
    <w:p>
      <w:pPr>
        <w:spacing w:after="150"/>
      </w:pPr>
      <w:r>
        <w:rPr/>
        <w:t xml:space="preserve">第一节 智慧出行的概念</w:t>
      </w:r>
    </w:p>
    <w:p>
      <w:pPr>
        <w:spacing w:after="150"/>
      </w:pPr>
      <w:r>
        <w:rPr/>
        <w:t xml:space="preserve">一、智慧出行的特点</w:t>
      </w:r>
    </w:p>
    <w:p>
      <w:pPr>
        <w:spacing w:after="150"/>
      </w:pPr>
      <w:r>
        <w:rPr/>
        <w:t xml:space="preserve">二、智慧出行的分类</w:t>
      </w:r>
    </w:p>
    <w:p>
      <w:pPr>
        <w:spacing w:after="150"/>
      </w:pPr>
      <w:r>
        <w:rPr/>
        <w:t xml:space="preserve">第二节 智慧出行行业发展成熟度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智慧出行市场特征分析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全球智慧出行行业发展分析</w:t>
      </w:r>
    </w:p>
    <w:p>
      <w:pPr>
        <w:spacing w:after="150"/>
      </w:pPr>
      <w:r>
        <w:rPr/>
        <w:t xml:space="preserve">第一节 全球智慧出行行业发展分析</w:t>
      </w:r>
    </w:p>
    <w:p>
      <w:pPr>
        <w:spacing w:after="150"/>
      </w:pPr>
      <w:r>
        <w:rPr/>
        <w:t xml:space="preserve">一、2019-2023年世界智慧出行行业发展分析</w:t>
      </w:r>
    </w:p>
    <w:p>
      <w:pPr>
        <w:spacing w:after="150"/>
      </w:pPr>
      <w:r>
        <w:rPr/>
        <w:t xml:space="preserve">二、2019-2023年世界智慧出行行业发展分析</w:t>
      </w:r>
    </w:p>
    <w:p>
      <w:pPr>
        <w:spacing w:after="150"/>
      </w:pPr>
      <w:r>
        <w:rPr/>
        <w:t xml:space="preserve">三、2023年世界智慧出行行业发展分析</w:t>
      </w:r>
    </w:p>
    <w:p>
      <w:pPr>
        <w:spacing w:after="150"/>
      </w:pPr>
      <w:r>
        <w:rPr/>
        <w:t xml:space="preserve">第二节 全球智慧出行市场分析</w:t>
      </w:r>
    </w:p>
    <w:p>
      <w:pPr>
        <w:spacing w:after="150"/>
      </w:pPr>
      <w:r>
        <w:rPr/>
        <w:t xml:space="preserve">一、2023年全球智慧出行需求分析</w:t>
      </w:r>
    </w:p>
    <w:p>
      <w:pPr>
        <w:spacing w:after="150"/>
      </w:pPr>
      <w:r>
        <w:rPr/>
        <w:t xml:space="preserve">二、2023年欧美智慧出行需求分析</w:t>
      </w:r>
    </w:p>
    <w:p>
      <w:pPr>
        <w:spacing w:after="150"/>
      </w:pPr>
      <w:r>
        <w:rPr/>
        <w:t xml:space="preserve">三、2023年中外智慧出行市场对比</w:t>
      </w:r>
    </w:p>
    <w:p>
      <w:pPr>
        <w:spacing w:after="150"/>
      </w:pPr>
      <w:r>
        <w:rPr/>
        <w:t xml:space="preserve">第三节 2019-2023年主要国家或地区智慧出行行业发展分析</w:t>
      </w:r>
    </w:p>
    <w:p>
      <w:pPr>
        <w:spacing w:after="150"/>
      </w:pPr>
      <w:r>
        <w:rPr/>
        <w:t xml:space="preserve">一、2019-2023年美国智慧出行行业分析</w:t>
      </w:r>
    </w:p>
    <w:p>
      <w:pPr>
        <w:spacing w:after="150"/>
      </w:pPr>
      <w:r>
        <w:rPr/>
        <w:t xml:space="preserve">二、2019-2023年日本智慧出行行业分析</w:t>
      </w:r>
    </w:p>
    <w:p>
      <w:pPr>
        <w:spacing w:after="150"/>
      </w:pPr>
      <w:r>
        <w:rPr/>
        <w:t xml:space="preserve">三、2019-2023年欧洲智慧出行行业分析</w:t>
      </w:r>
    </w:p>
    <w:p>
      <w:pPr>
        <w:spacing w:after="150"/>
      </w:pPr>
      <w:r>
        <w:rPr>
          <w:b w:val="1"/>
          <w:bCs w:val="1"/>
        </w:rPr>
        <w:t xml:space="preserve">第三章 我国智慧出行行业发展分析</w:t>
      </w:r>
    </w:p>
    <w:p>
      <w:pPr>
        <w:spacing w:after="150"/>
      </w:pPr>
      <w:r>
        <w:rPr/>
        <w:t xml:space="preserve">第一节 中国智慧出行行业发展状况</w:t>
      </w:r>
    </w:p>
    <w:p>
      <w:pPr>
        <w:spacing w:after="150"/>
      </w:pPr>
      <w:r>
        <w:rPr/>
        <w:t xml:space="preserve">一、2023年智慧出行行业发展状况分析</w:t>
      </w:r>
    </w:p>
    <w:p>
      <w:pPr>
        <w:spacing w:after="150"/>
      </w:pPr>
      <w:r>
        <w:rPr/>
        <w:t xml:space="preserve">二、2023年中国智慧出行行业发展动态</w:t>
      </w:r>
    </w:p>
    <w:p>
      <w:pPr>
        <w:spacing w:after="150"/>
      </w:pPr>
      <w:r>
        <w:rPr/>
        <w:t xml:space="preserve">三、2023年智慧出行行业经营业绩分析</w:t>
      </w:r>
    </w:p>
    <w:p>
      <w:pPr>
        <w:spacing w:after="150"/>
      </w:pPr>
      <w:r>
        <w:rPr/>
        <w:t xml:space="preserve">四、2023年我国智慧出行行业发展热点</w:t>
      </w:r>
    </w:p>
    <w:p>
      <w:pPr>
        <w:spacing w:after="150"/>
      </w:pPr>
      <w:r>
        <w:rPr/>
        <w:t xml:space="preserve">第二节 中国智慧出行市场供需状况</w:t>
      </w:r>
    </w:p>
    <w:p>
      <w:pPr>
        <w:spacing w:after="150"/>
      </w:pPr>
      <w:r>
        <w:rPr/>
        <w:t xml:space="preserve">一、2023年中国智慧出行行业供给能力</w:t>
      </w:r>
    </w:p>
    <w:p>
      <w:pPr>
        <w:spacing w:after="150"/>
      </w:pPr>
      <w:r>
        <w:rPr/>
        <w:t xml:space="preserve">二、2023年中国智慧出行市场供给分析</w:t>
      </w:r>
    </w:p>
    <w:p>
      <w:pPr>
        <w:spacing w:after="150"/>
      </w:pPr>
      <w:r>
        <w:rPr/>
        <w:t xml:space="preserve">三、2023年中国智慧出行市场需求分析</w:t>
      </w:r>
    </w:p>
    <w:p>
      <w:pPr>
        <w:spacing w:after="150"/>
      </w:pPr>
      <w:r>
        <w:rPr/>
        <w:t xml:space="preserve">第三节 2019-2023年我国智慧出行市场分析</w:t>
      </w:r>
    </w:p>
    <w:p>
      <w:pPr>
        <w:spacing w:after="150"/>
      </w:pPr>
      <w:r>
        <w:rPr/>
        <w:t xml:space="preserve">一、2019-2023年智慧出行市场分析</w:t>
      </w:r>
    </w:p>
    <w:p>
      <w:pPr>
        <w:spacing w:after="150"/>
      </w:pPr>
      <w:r>
        <w:rPr/>
        <w:t xml:space="preserve">二、2023年智慧出行市场分析</w:t>
      </w:r>
    </w:p>
    <w:p>
      <w:pPr>
        <w:spacing w:after="150"/>
      </w:pPr>
      <w:r>
        <w:rPr>
          <w:b w:val="1"/>
          <w:bCs w:val="1"/>
        </w:rPr>
        <w:t xml:space="preserve">第四章 智慧出行行业竞争格局分析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智慧出行行业主要企业竞争力分析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2019-2023年智慧出行行业竞争格局分析</w:t>
      </w:r>
    </w:p>
    <w:p>
      <w:pPr>
        <w:spacing w:after="150"/>
      </w:pPr>
      <w:r>
        <w:rPr/>
        <w:t xml:space="preserve">一、2023年智慧出行行业竞争分析</w:t>
      </w:r>
    </w:p>
    <w:p>
      <w:pPr>
        <w:spacing w:after="150"/>
      </w:pPr>
      <w:r>
        <w:rPr/>
        <w:t xml:space="preserve">二、2023年中外智慧出行产品竞争分析</w:t>
      </w:r>
    </w:p>
    <w:p>
      <w:pPr>
        <w:spacing w:after="150"/>
      </w:pPr>
      <w:r>
        <w:rPr/>
        <w:t xml:space="preserve">三、2019-2023年国内外智慧出行竞争分析</w:t>
      </w:r>
    </w:p>
    <w:p>
      <w:pPr>
        <w:spacing w:after="150"/>
      </w:pPr>
      <w:r>
        <w:rPr/>
        <w:t xml:space="preserve">四、2019-2023年我国智慧出行市场竞争分析</w:t>
      </w:r>
    </w:p>
    <w:p>
      <w:pPr>
        <w:spacing w:after="150"/>
      </w:pPr>
      <w:r>
        <w:rPr/>
        <w:t xml:space="preserve">五、2024-2029年国内主要智慧出行企业动向</w:t>
      </w:r>
    </w:p>
    <w:p>
      <w:pPr>
        <w:spacing w:after="150"/>
      </w:pPr>
      <w:r>
        <w:rPr>
          <w:b w:val="1"/>
          <w:bCs w:val="1"/>
        </w:rPr>
        <w:t xml:space="preserve">第五章 智慧出行企业竞争策略分析</w:t>
      </w:r>
    </w:p>
    <w:p>
      <w:pPr>
        <w:spacing w:after="150"/>
      </w:pPr>
      <w:r>
        <w:rPr/>
        <w:t xml:space="preserve">第一节 智慧出行市场竞争策略分析</w:t>
      </w:r>
    </w:p>
    <w:p>
      <w:pPr>
        <w:spacing w:after="150"/>
      </w:pPr>
      <w:r>
        <w:rPr/>
        <w:t xml:space="preserve">一、2023年智慧出行市场增长潜力分析</w:t>
      </w:r>
    </w:p>
    <w:p>
      <w:pPr>
        <w:spacing w:after="150"/>
      </w:pPr>
      <w:r>
        <w:rPr/>
        <w:t xml:space="preserve">二、现有智慧出行行业竞争策略分析</w:t>
      </w:r>
    </w:p>
    <w:p>
      <w:pPr>
        <w:spacing w:after="150"/>
      </w:pPr>
      <w:r>
        <w:rPr/>
        <w:t xml:space="preserve">第二节 智慧出行企业竞争策略分析</w:t>
      </w:r>
    </w:p>
    <w:p>
      <w:pPr>
        <w:spacing w:after="150"/>
      </w:pPr>
      <w:r>
        <w:rPr/>
        <w:t xml:space="preserve">一、2024-2029年我国智慧出行市场竞争趋势</w:t>
      </w:r>
    </w:p>
    <w:p>
      <w:pPr>
        <w:spacing w:after="150"/>
      </w:pPr>
      <w:r>
        <w:rPr/>
        <w:t xml:space="preserve">二、2024-2029年智慧出行行业竞争格局展望</w:t>
      </w:r>
    </w:p>
    <w:p>
      <w:pPr>
        <w:spacing w:after="150"/>
      </w:pPr>
      <w:r>
        <w:rPr/>
        <w:t xml:space="preserve">三、2024-2029年智慧出行行业竞争策略分析</w:t>
      </w:r>
    </w:p>
    <w:p>
      <w:pPr>
        <w:spacing w:after="150"/>
      </w:pPr>
      <w:r>
        <w:rPr>
          <w:b w:val="1"/>
          <w:bCs w:val="1"/>
        </w:rPr>
        <w:t xml:space="preserve">第六章 主要智慧出行企业竞争分析</w:t>
      </w:r>
    </w:p>
    <w:p>
      <w:pPr>
        <w:spacing w:after="150"/>
      </w:pPr>
      <w:r>
        <w:rPr/>
        <w:t xml:space="preserve">第一节 中国智慧出行总体状况分析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领先智慧出行经营状况分析</w:t>
      </w:r>
    </w:p>
    <w:p>
      <w:pPr>
        <w:spacing w:after="150"/>
      </w:pPr>
      <w:r>
        <w:rPr/>
        <w:t xml:space="preserve">一、紫光股份有限公司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二、北京东土科技股份有限公司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三、天泽信息产业股份有限公司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四、北京万集科技股份有限公司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五、北京超图软件股份有限公司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六、北京四维图新科技股份有限公司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七、北京易华录信息技术股份有限公司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九、江苏金智科技股份有限公司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十、佳都新太科技股份有限公司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第七章 智慧出行行业发展趋势分析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2023年智慧出行行业发展趋势分析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2024-2029年中国智慧出行市场趋势分析</w:t>
      </w:r>
    </w:p>
    <w:p>
      <w:pPr>
        <w:spacing w:after="150"/>
      </w:pPr>
      <w:r>
        <w:rPr/>
        <w:t xml:space="preserve">一、2019-2023年智慧出行市场趋势总结</w:t>
      </w:r>
    </w:p>
    <w:p>
      <w:pPr>
        <w:spacing w:after="150"/>
      </w:pPr>
      <w:r>
        <w:rPr/>
        <w:t xml:space="preserve">二、2024-2029年智慧出行发展趋势分析</w:t>
      </w:r>
    </w:p>
    <w:p>
      <w:pPr>
        <w:spacing w:after="150"/>
      </w:pPr>
      <w:r>
        <w:rPr/>
        <w:t xml:space="preserve">三、2024-2029年智慧出行市场发展空间</w:t>
      </w:r>
    </w:p>
    <w:p>
      <w:pPr>
        <w:spacing w:after="150"/>
      </w:pPr>
      <w:r>
        <w:rPr/>
        <w:t xml:space="preserve">四、2024-2029年智慧出行产业政策趋向</w:t>
      </w:r>
    </w:p>
    <w:p>
      <w:pPr>
        <w:spacing w:after="150"/>
      </w:pPr>
      <w:r>
        <w:rPr>
          <w:b w:val="1"/>
          <w:bCs w:val="1"/>
        </w:rPr>
        <w:t xml:space="preserve">第八章 未来智慧出行行业发展预测</w:t>
      </w:r>
    </w:p>
    <w:p>
      <w:pPr>
        <w:spacing w:after="150"/>
      </w:pPr>
      <w:r>
        <w:rPr/>
        <w:t xml:space="preserve">第一节 未来智慧出行需求与市场预测</w:t>
      </w:r>
    </w:p>
    <w:p>
      <w:pPr>
        <w:spacing w:after="150"/>
      </w:pPr>
      <w:r>
        <w:rPr/>
        <w:t xml:space="preserve">一、2024-2029年智慧出行市场规模预测</w:t>
      </w:r>
    </w:p>
    <w:p>
      <w:pPr>
        <w:spacing w:after="150"/>
      </w:pPr>
      <w:r>
        <w:rPr/>
        <w:t xml:space="preserve">二、2024-2029年智慧出行行业总资产预测</w:t>
      </w:r>
    </w:p>
    <w:p>
      <w:pPr>
        <w:spacing w:after="150"/>
      </w:pPr>
      <w:r>
        <w:rPr/>
        <w:t xml:space="preserve">第二节 2024-2029年中国智慧出行行业供需预测</w:t>
      </w:r>
    </w:p>
    <w:p>
      <w:pPr>
        <w:spacing w:after="150"/>
      </w:pPr>
      <w:r>
        <w:rPr/>
        <w:t xml:space="preserve">一、2024-2029年中国智慧出行供给预测</w:t>
      </w:r>
    </w:p>
    <w:p>
      <w:pPr>
        <w:spacing w:after="150"/>
      </w:pPr>
      <w:r>
        <w:rPr/>
        <w:t xml:space="preserve">二、2024-2029年中国智慧出行需求预测</w:t>
      </w:r>
    </w:p>
    <w:p>
      <w:pPr>
        <w:spacing w:after="150"/>
      </w:pPr>
      <w:r>
        <w:rPr/>
        <w:t xml:space="preserve">三、2024-2029年中国智慧出行供需平衡预测</w:t>
      </w:r>
    </w:p>
    <w:p>
      <w:pPr>
        <w:spacing w:after="150"/>
      </w:pPr>
      <w:r>
        <w:rPr>
          <w:b w:val="1"/>
          <w:bCs w:val="1"/>
        </w:rPr>
        <w:t xml:space="preserve">第九章 2019-2023年智慧出行行业投资现状分析</w:t>
      </w:r>
    </w:p>
    <w:p>
      <w:pPr>
        <w:spacing w:after="150"/>
      </w:pPr>
      <w:r>
        <w:rPr/>
        <w:t xml:space="preserve">第一节 2019-2023年智慧出行行业投资情况分析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2023年智慧出行行业投资情况分析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智慧出行行业投资环境分析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一、2023年智慧出行行业政策环境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智慧出行行业投资机会与风险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智慧出行行业投资效益分析</w:t>
      </w:r>
    </w:p>
    <w:p>
      <w:pPr>
        <w:spacing w:after="150"/>
      </w:pPr>
      <w:r>
        <w:rPr/>
        <w:t xml:space="preserve">一、2019-2023年智慧出行行业投资状况分析</w:t>
      </w:r>
    </w:p>
    <w:p>
      <w:pPr>
        <w:spacing w:after="150"/>
      </w:pPr>
      <w:r>
        <w:rPr/>
        <w:t xml:space="preserve">二、2024-2029年智慧出行行业投资效益分析</w:t>
      </w:r>
    </w:p>
    <w:p>
      <w:pPr>
        <w:spacing w:after="150"/>
      </w:pPr>
      <w:r>
        <w:rPr/>
        <w:t xml:space="preserve">三、2024-2029年智慧出行行业投资趋势预测</w:t>
      </w:r>
    </w:p>
    <w:p>
      <w:pPr>
        <w:spacing w:after="150"/>
      </w:pPr>
      <w:r>
        <w:rPr/>
        <w:t xml:space="preserve">四、2024-2029年智慧出行行业的投资方向</w:t>
      </w:r>
    </w:p>
    <w:p>
      <w:pPr>
        <w:spacing w:after="150"/>
      </w:pPr>
      <w:r>
        <w:rPr/>
        <w:t xml:space="preserve">五、2024-2029年智慧出行行业投资的建议</w:t>
      </w:r>
    </w:p>
    <w:p>
      <w:pPr>
        <w:spacing w:after="150"/>
      </w:pPr>
      <w:r>
        <w:rPr/>
        <w:t xml:space="preserve">六、新进入者应注意的障碍因素分析</w:t>
      </w:r>
    </w:p>
    <w:p>
      <w:pPr>
        <w:spacing w:after="150"/>
      </w:pPr>
      <w:r>
        <w:rPr/>
        <w:t xml:space="preserve">第三节 影响智慧出行行业发展的主要因素</w:t>
      </w:r>
    </w:p>
    <w:p>
      <w:pPr>
        <w:spacing w:after="150"/>
      </w:pPr>
      <w:r>
        <w:rPr/>
        <w:t xml:space="preserve">一、2024-2029年影响智慧出行行业运行的有利因素分析</w:t>
      </w:r>
    </w:p>
    <w:p>
      <w:pPr>
        <w:spacing w:after="150"/>
      </w:pPr>
      <w:r>
        <w:rPr/>
        <w:t xml:space="preserve">二、2024-2029年影响智慧出行行业运行的稳定因素分析</w:t>
      </w:r>
    </w:p>
    <w:p>
      <w:pPr>
        <w:spacing w:after="150"/>
      </w:pPr>
      <w:r>
        <w:rPr/>
        <w:t xml:space="preserve">三、2024-2029年影响智慧出行行业运行的不利因素分析</w:t>
      </w:r>
    </w:p>
    <w:p>
      <w:pPr>
        <w:spacing w:after="150"/>
      </w:pPr>
      <w:r>
        <w:rPr/>
        <w:t xml:space="preserve">四、2024-2029年我国智慧出行行业发展面临的挑战分析</w:t>
      </w:r>
    </w:p>
    <w:p>
      <w:pPr>
        <w:spacing w:after="150"/>
      </w:pPr>
      <w:r>
        <w:rPr/>
        <w:t xml:space="preserve">五、2024-2029年我国智慧出行行业发展面临的机遇分析</w:t>
      </w:r>
    </w:p>
    <w:p>
      <w:pPr>
        <w:spacing w:after="150"/>
      </w:pPr>
      <w:r>
        <w:rPr/>
        <w:t xml:space="preserve">第四节 智慧出行行业投资风险及控制策略分析</w:t>
      </w:r>
    </w:p>
    <w:p>
      <w:pPr>
        <w:spacing w:after="150"/>
      </w:pPr>
      <w:r>
        <w:rPr/>
        <w:t xml:space="preserve">一、2024-2029年智慧出行行业市场风险及控制策略</w:t>
      </w:r>
    </w:p>
    <w:p>
      <w:pPr>
        <w:spacing w:after="150"/>
      </w:pPr>
      <w:r>
        <w:rPr/>
        <w:t xml:space="preserve">二、2024-2029年智慧出行行业政策风险及控制策略</w:t>
      </w:r>
    </w:p>
    <w:p>
      <w:pPr>
        <w:spacing w:after="150"/>
      </w:pPr>
      <w:r>
        <w:rPr/>
        <w:t xml:space="preserve">三、2024-2029年智慧出行行业经营风险及控制策略</w:t>
      </w:r>
    </w:p>
    <w:p>
      <w:pPr>
        <w:spacing w:after="150"/>
      </w:pPr>
      <w:r>
        <w:rPr/>
        <w:t xml:space="preserve">四、2024-2029年智慧出行行业技术风险及控制策略</w:t>
      </w:r>
    </w:p>
    <w:p>
      <w:pPr>
        <w:spacing w:after="150"/>
      </w:pPr>
      <w:r>
        <w:rPr/>
        <w:t xml:space="preserve">五、2024-2029年智慧出行同业竞争风险及控制策略</w:t>
      </w:r>
    </w:p>
    <w:p>
      <w:pPr>
        <w:spacing w:after="150"/>
      </w:pPr>
      <w:r>
        <w:rPr/>
        <w:t xml:space="preserve">六、2024-2029年智慧出行行业其他风险及控制策略</w:t>
      </w:r>
    </w:p>
    <w:p>
      <w:pPr>
        <w:spacing w:after="150"/>
      </w:pPr>
      <w:r>
        <w:rPr>
          <w:b w:val="1"/>
          <w:bCs w:val="1"/>
        </w:rPr>
        <w:t xml:space="preserve">第十二章 智慧出行行业投资战略研究</w:t>
      </w:r>
    </w:p>
    <w:p>
      <w:pPr>
        <w:spacing w:after="150"/>
      </w:pPr>
      <w:r>
        <w:rPr/>
        <w:t xml:space="preserve">第一节 智慧出行行业发展战略研究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智慧出行行业投资战略研究</w:t>
      </w:r>
    </w:p>
    <w:p>
      <w:pPr>
        <w:spacing w:after="150"/>
      </w:pPr>
      <w:r>
        <w:rPr/>
        <w:t xml:space="preserve">一、2019-2023年智慧出行行业投资战略研究</w:t>
      </w:r>
    </w:p>
    <w:p>
      <w:pPr>
        <w:spacing w:after="150"/>
      </w:pPr>
      <w:r>
        <w:rPr/>
        <w:t xml:space="preserve">二、2023年智慧出行行业投资战略研究</w:t>
      </w:r>
    </w:p>
    <w:p>
      <w:pPr>
        <w:spacing w:after="150"/>
      </w:pPr>
      <w:r>
        <w:rPr/>
        <w:t xml:space="preserve">三、2024-2029年智慧出行行业投资形势</w:t>
      </w:r>
    </w:p>
    <w:p>
      <w:pPr>
        <w:spacing w:after="150"/>
      </w:pPr>
      <w:r>
        <w:rPr/>
        <w:t xml:space="preserve">四、2024-2029年智慧出行行业投资战略</w:t>
      </w:r>
    </w:p>
    <w:p>
      <w:pPr>
        <w:spacing w:after="150"/>
      </w:pPr>
      <w:r>
        <w:rPr>
          <w:b w:val="1"/>
          <w:bCs w:val="1"/>
        </w:rPr>
        <w:t xml:space="preserve">图表目录</w:t>
      </w:r>
    </w:p>
    <w:p>
      <w:pPr>
        <w:spacing w:after="150"/>
      </w:pPr>
      <w:r>
        <w:rPr/>
        <w:t xml:space="preserve">图表：智慧出行产业链分析</w:t>
      </w:r>
    </w:p>
    <w:p>
      <w:pPr>
        <w:spacing w:after="150"/>
      </w:pPr>
      <w:r>
        <w:rPr/>
        <w:t xml:space="preserve">图表：国际智慧出行市场规模</w:t>
      </w:r>
    </w:p>
    <w:p>
      <w:pPr>
        <w:spacing w:after="150"/>
      </w:pPr>
      <w:r>
        <w:rPr/>
        <w:t xml:space="preserve">图表：国际智慧出行生命周期</w:t>
      </w:r>
    </w:p>
    <w:p>
      <w:pPr>
        <w:spacing w:after="150"/>
      </w:pPr>
      <w:r>
        <w:rPr/>
        <w:t xml:space="preserve">图表：2019-2023年中国智慧出行竞争力分析</w:t>
      </w:r>
    </w:p>
    <w:p>
      <w:pPr>
        <w:spacing w:after="150"/>
      </w:pPr>
      <w:r>
        <w:rPr/>
        <w:t xml:space="preserve">图表：2019-2023年中国智慧出行行业市场规模</w:t>
      </w:r>
    </w:p>
    <w:p>
      <w:pPr>
        <w:spacing w:after="150"/>
      </w:pPr>
      <w:r>
        <w:rPr/>
        <w:t xml:space="preserve">图表：2019-2023年全球智慧出行产业市场规模</w:t>
      </w:r>
    </w:p>
    <w:p>
      <w:pPr>
        <w:spacing w:after="150"/>
      </w:pPr>
      <w:r>
        <w:rPr/>
        <w:t xml:space="preserve">图表：2019-2023年智慧出行重要数据指标比较</w:t>
      </w:r>
    </w:p>
    <w:p>
      <w:pPr>
        <w:spacing w:after="150"/>
      </w:pPr>
      <w:r>
        <w:rPr/>
        <w:t xml:space="preserve">图表：2019-2023年中国智慧出行行业销售情况分析</w:t>
      </w:r>
    </w:p>
    <w:p>
      <w:pPr>
        <w:spacing w:after="150"/>
      </w:pPr>
      <w:r>
        <w:rPr/>
        <w:t xml:space="preserve">图表：2019-2023年中国智慧出行行业利润情况分析</w:t>
      </w:r>
    </w:p>
    <w:p>
      <w:pPr>
        <w:spacing w:after="150"/>
      </w:pPr>
      <w:r>
        <w:rPr/>
        <w:t xml:space="preserve">图表：2019-2023年中国智慧出行行业资产情况分析</w:t>
      </w:r>
    </w:p>
    <w:p>
      <w:pPr>
        <w:spacing w:after="150"/>
      </w:pPr>
      <w:r>
        <w:rPr/>
        <w:t xml:space="preserve">图表：2024-2029年中国智慧出行市场前景预测</w:t>
      </w:r>
    </w:p>
    <w:p>
      <w:pPr>
        <w:spacing w:after="150"/>
      </w:pPr>
      <w:r>
        <w:rPr/>
        <w:t xml:space="preserve">图表：2024-2029年中国智慧出行发展前景预测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中国智慧出行行业市场发展分析及发展趋势与投资战略研究报告(2024-2029版)</dc:title>
  <dc:description>中国智慧出行行业市场发展分析及发展趋势与投资战略研究报告(2024-2029版)</dc:description>
  <dc:subject>中国智慧出行行业市场发展分析及发展趋势与投资战略研究报告(2024-2029版)</dc:subject>
  <cp:keywords>研究报告</cp:keywords>
  <cp:category>研究报告</cp:category>
  <cp:lastModifiedBy>北京中道泰和信息咨询有限公司</cp:lastModifiedBy>
  <dcterms:created xsi:type="dcterms:W3CDTF">2024-01-26T04:45:52+08:00</dcterms:created>
  <dcterms:modified xsi:type="dcterms:W3CDTF">2024-01-26T04:45:52+08:00</dcterms:modified>
</cp:coreProperties>
</file>

<file path=docProps/custom.xml><?xml version="1.0" encoding="utf-8"?>
<Properties xmlns="http://schemas.openxmlformats.org/officeDocument/2006/custom-properties" xmlns:vt="http://schemas.openxmlformats.org/officeDocument/2006/docPropsVTypes"/>
</file>