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操作系统的商业化应用报告(2024-2029版)</w:t>
      </w:r>
    </w:p>
    <w:p>
      <w:pPr>
        <w:spacing w:after="150"/>
      </w:pPr>
      <w:r>
        <w:rPr>
          <w:b w:val="1"/>
          <w:bCs w:val="1"/>
        </w:rPr>
        <w:t xml:space="preserve">报告简介</w:t>
      </w:r>
    </w:p>
    <w:p>
      <w:pPr>
        <w:spacing w:after="150"/>
      </w:pPr>
      <w:r>
        <w:rPr/>
        <w:t xml:space="preserve">操作系统是计算机的灵魂，目前国外操作系统品牌几乎垄断了巨大的中国市场。在开源操作系统生态不断成熟的背景下，中国的国产操作系统依托开源生态和政策东风正快速崛起，市场潜力巨大，未来发展前景值得期待。</w:t>
      </w:r>
    </w:p>
    <w:p>
      <w:pPr>
        <w:spacing w:after="150"/>
      </w:pPr>
      <w:r>
        <w:rPr/>
        <w:t xml:space="preserve">中国桌面操作系统当前呈现两大特征：一是Windows+Intel架构依旧统治着整个民用市场二是Wintel闭源架构从趋势上来看，正面临以Linux为代表的日趋成熟的开源生态的挑战。中国的操作系统国产化浪潮源于20世纪末，历经二十余年，厚积薄发、屡败屡战。目前，依托开源生态以及政策东风，正快速崛起，涌现出了一大批以Linux为主要架构为国产操作系统，如中标麒麟、银河麒麟、深度Deepin、华为鸿蒙等，未来的广阔发展前景值得期待。在国产操作系统厂商中，目前中标麒麟、银河麒麟、深度Deepin、华为鸿蒙各有所长，在竞合中不断加大国产厂商的市场话语权和占有率。其中：中标麒麟在政务市场领域具有领先优势;银河麒麟在军队市场领域的资源深厚;深度Deepin长期在国际开源排名中处于前12名，且近日与华为Magicbook合作推出首款基于Deepin的笔记本电脑，正式试水民用市场;华为鸿蒙在5G时代的IOT领域具有巨大先发优势。中国操作系统本土化始于20世纪末，并多以 Unix/Linux 为基础二次开发为主，过去20年，曾诞生超过20多个不同版本，较为市场熟知的有红旗 Red Flag、深度 Deepin、优麒麟 Ubuntu Kylin、中标麒麟 Neokylin、银河麒麟Kylin与中科方德等。但是，由于中国软件市场的开放、微软系统生态的攻势与知识产权等问题，本土化操作系统在市场幸存下来者寥寥无几，且多数系统仅限于政府领域，并以政府补贴为主，支持研发与应用，国产化之路依然坎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操作系统市场进行了分析研究。报告在总结中国操作系统发展历程的基础上，结合新时期的各方面因素，对中国操作系统的发展趋势给予了细致和审慎的预测论证。报告资料详实，图表丰富，既有深入的分析，又有直观的比较，为操作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2023年全球操作系统行业发展环境分析</w:t>
      </w:r>
    </w:p>
    <w:p>
      <w:pPr>
        <w:spacing w:after="150"/>
      </w:pPr>
      <w:r>
        <w:rPr/>
        <w:t xml:space="preserve">第一节 全球经济环境分析</w:t>
      </w:r>
    </w:p>
    <w:p>
      <w:pPr>
        <w:spacing w:after="150"/>
      </w:pPr>
      <w:r>
        <w:rPr/>
        <w:t xml:space="preserve">一、2023年全球经济运行情况</w:t>
      </w:r>
    </w:p>
    <w:p>
      <w:pPr>
        <w:spacing w:after="150"/>
      </w:pPr>
      <w:r>
        <w:rPr/>
        <w:t xml:space="preserve">二、2023年全球经济发展预测分析</w:t>
      </w:r>
    </w:p>
    <w:p>
      <w:pPr>
        <w:spacing w:after="150"/>
      </w:pPr>
      <w:r>
        <w:rPr/>
        <w:t xml:space="preserve">第二节 全球操作系统的应用情况</w:t>
      </w:r>
    </w:p>
    <w:p>
      <w:pPr>
        <w:spacing w:after="150"/>
      </w:pPr>
      <w:r>
        <w:rPr/>
        <w:t xml:space="preserve">一、全球操作系统现有的应用领域</w:t>
      </w:r>
    </w:p>
    <w:p>
      <w:pPr>
        <w:spacing w:after="150"/>
      </w:pPr>
      <w:r>
        <w:rPr/>
        <w:t xml:space="preserve">二、全球操作系统未来应用方向</w:t>
      </w:r>
    </w:p>
    <w:p>
      <w:pPr>
        <w:spacing w:after="150"/>
      </w:pPr>
      <w:r>
        <w:rPr/>
        <w:t xml:space="preserve">第三节 2023年全球操作系统技术动态分析</w:t>
      </w:r>
    </w:p>
    <w:p>
      <w:pPr>
        <w:spacing w:after="150"/>
      </w:pPr>
      <w:r>
        <w:rPr/>
        <w:t xml:space="preserve">一、最新操作系统发布情况</w:t>
      </w:r>
    </w:p>
    <w:p>
      <w:pPr>
        <w:spacing w:after="150"/>
      </w:pPr>
      <w:r>
        <w:rPr/>
        <w:t xml:space="preserve">二、操作系统研发情况</w:t>
      </w:r>
    </w:p>
    <w:p>
      <w:pPr>
        <w:spacing w:after="150"/>
      </w:pPr>
      <w:r>
        <w:rPr>
          <w:b w:val="1"/>
          <w:bCs w:val="1"/>
        </w:rPr>
        <w:t xml:space="preserve">第二章 嵌入式操作系统概述</w:t>
      </w:r>
    </w:p>
    <w:p>
      <w:pPr>
        <w:spacing w:after="150"/>
      </w:pPr>
      <w:r>
        <w:rPr/>
        <w:t xml:space="preserve">第一节 嵌入式操作系统定义</w:t>
      </w:r>
    </w:p>
    <w:p>
      <w:pPr>
        <w:spacing w:after="150"/>
      </w:pPr>
      <w:r>
        <w:rPr/>
        <w:t xml:space="preserve">第二节 嵌入式操作系统行业发展历程</w:t>
      </w:r>
    </w:p>
    <w:p>
      <w:pPr>
        <w:spacing w:after="150"/>
      </w:pPr>
      <w:r>
        <w:rPr/>
        <w:t xml:space="preserve">第三节 嵌入式操作系统分类情况</w:t>
      </w:r>
    </w:p>
    <w:p>
      <w:pPr>
        <w:spacing w:after="150"/>
      </w:pPr>
      <w:r>
        <w:rPr/>
        <w:t xml:space="preserve">一、实时</w:t>
      </w:r>
    </w:p>
    <w:p>
      <w:pPr>
        <w:spacing w:after="150"/>
      </w:pPr>
      <w:r>
        <w:rPr/>
        <w:t xml:space="preserve">二、非实时</w:t>
      </w:r>
    </w:p>
    <w:p>
      <w:pPr>
        <w:spacing w:after="150"/>
      </w:pPr>
      <w:r>
        <w:rPr/>
        <w:t xml:space="preserve">第四节 嵌入式操作系统产业链分析</w:t>
      </w:r>
    </w:p>
    <w:p>
      <w:pPr>
        <w:spacing w:after="150"/>
      </w:pPr>
      <w:r>
        <w:rPr/>
        <w:t xml:space="preserve">一、产业链模型介绍</w:t>
      </w:r>
    </w:p>
    <w:p>
      <w:pPr>
        <w:spacing w:after="150"/>
      </w:pPr>
      <w:r>
        <w:rPr/>
        <w:t xml:space="preserve">二、嵌入式计算机系统产业链模型分析</w:t>
      </w:r>
    </w:p>
    <w:p>
      <w:pPr>
        <w:spacing w:after="150"/>
      </w:pPr>
      <w:r>
        <w:rPr/>
        <w:t xml:space="preserve">三、嵌入式操作系统定制的通用性模型研究</w:t>
      </w:r>
    </w:p>
    <w:p>
      <w:pPr>
        <w:spacing w:after="150"/>
      </w:pPr>
      <w:r>
        <w:rPr>
          <w:b w:val="1"/>
          <w:bCs w:val="1"/>
        </w:rPr>
        <w:t xml:space="preserve">第三章 操作系统行业发展概述</w:t>
      </w:r>
    </w:p>
    <w:p>
      <w:pPr>
        <w:spacing w:after="150"/>
      </w:pPr>
      <w:r>
        <w:rPr/>
        <w:t xml:space="preserve">第一节 行业界定</w:t>
      </w:r>
    </w:p>
    <w:p>
      <w:pPr>
        <w:spacing w:after="150"/>
      </w:pPr>
      <w:r>
        <w:rPr/>
        <w:t xml:space="preserve">一、 操作系统行业定义及分类</w:t>
      </w:r>
    </w:p>
    <w:p>
      <w:pPr>
        <w:spacing w:after="150"/>
      </w:pPr>
      <w:r>
        <w:rPr/>
        <w:t xml:space="preserve">二、操作系统行业经济特性</w:t>
      </w:r>
    </w:p>
    <w:p>
      <w:pPr>
        <w:spacing w:after="150"/>
      </w:pPr>
      <w:r>
        <w:rPr/>
        <w:t xml:space="preserve">二、 操作系统产业链模型</w:t>
      </w:r>
    </w:p>
    <w:p>
      <w:pPr>
        <w:spacing w:after="150"/>
      </w:pPr>
      <w:r>
        <w:rPr/>
        <w:t xml:space="preserve">四、操作系统产业链图分析</w:t>
      </w:r>
    </w:p>
    <w:p>
      <w:pPr>
        <w:spacing w:after="150"/>
      </w:pPr>
      <w:r>
        <w:rPr/>
        <w:t xml:space="preserve">第二节 操作系统行业发展成熟度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操作系统行业相关产业动态</w:t>
      </w:r>
    </w:p>
    <w:p>
      <w:pPr>
        <w:spacing w:after="150"/>
      </w:pPr>
      <w:r>
        <w:rPr>
          <w:b w:val="1"/>
          <w:bCs w:val="1"/>
        </w:rPr>
        <w:t xml:space="preserve">第四章 2023年全球操作系统行业市场分析</w:t>
      </w:r>
    </w:p>
    <w:p>
      <w:pPr>
        <w:spacing w:after="150"/>
      </w:pPr>
      <w:r>
        <w:rPr/>
        <w:t xml:space="preserve">第一节 市场运行环境分析</w:t>
      </w:r>
    </w:p>
    <w:p>
      <w:pPr>
        <w:spacing w:after="150"/>
      </w:pPr>
      <w:r>
        <w:rPr/>
        <w:t xml:space="preserve">第二节 市场发展情况分析</w:t>
      </w:r>
    </w:p>
    <w:p>
      <w:pPr>
        <w:spacing w:after="150"/>
      </w:pPr>
      <w:r>
        <w:rPr/>
        <w:t xml:space="preserve">一、智能移动设备市场供需分析</w:t>
      </w:r>
    </w:p>
    <w:p>
      <w:pPr>
        <w:spacing w:after="150"/>
      </w:pPr>
      <w:r>
        <w:rPr/>
        <w:t xml:space="preserve">二、智能移动设备市场规模分析</w:t>
      </w:r>
    </w:p>
    <w:p>
      <w:pPr>
        <w:spacing w:after="150"/>
      </w:pPr>
      <w:r>
        <w:rPr/>
        <w:t xml:space="preserve">三、主要国家发展情况分析</w:t>
      </w:r>
    </w:p>
    <w:p>
      <w:pPr>
        <w:spacing w:after="150"/>
      </w:pPr>
      <w:r>
        <w:rPr/>
        <w:t xml:space="preserve">第三节 全球操作系统行业重点企业分析</w:t>
      </w:r>
    </w:p>
    <w:p>
      <w:pPr>
        <w:spacing w:after="150"/>
      </w:pPr>
      <w:r>
        <w:rPr>
          <w:b w:val="1"/>
          <w:bCs w:val="1"/>
        </w:rPr>
        <w:t xml:space="preserve">第五章 全球嵌入式操作系统生产现状分析</w:t>
      </w:r>
    </w:p>
    <w:p>
      <w:pPr>
        <w:spacing w:after="150"/>
      </w:pPr>
      <w:r>
        <w:rPr/>
        <w:t xml:space="preserve">第一节 嵌入式操作系统市场容量概况</w:t>
      </w:r>
    </w:p>
    <w:p>
      <w:pPr>
        <w:spacing w:after="150"/>
      </w:pPr>
      <w:r>
        <w:rPr/>
        <w:t xml:space="preserve">一、2019-2023年市场容量分析</w:t>
      </w:r>
    </w:p>
    <w:p>
      <w:pPr>
        <w:spacing w:after="150"/>
      </w:pPr>
      <w:r>
        <w:rPr/>
        <w:t xml:space="preserve">二、2024-2029年市场容量预测</w:t>
      </w:r>
    </w:p>
    <w:p>
      <w:pPr>
        <w:spacing w:after="150"/>
      </w:pPr>
      <w:r>
        <w:rPr/>
        <w:t xml:space="preserve">第二节 嵌入式操作系统细分市场概况</w:t>
      </w:r>
    </w:p>
    <w:p>
      <w:pPr>
        <w:spacing w:after="150"/>
      </w:pPr>
      <w:r>
        <w:rPr/>
        <w:t xml:space="preserve">一、2019-2023年工业控制应用领域产品及市场容量</w:t>
      </w:r>
    </w:p>
    <w:p>
      <w:pPr>
        <w:spacing w:after="150"/>
      </w:pPr>
      <w:r>
        <w:rPr/>
        <w:t xml:space="preserve">二、2019-2023年交通应用领域产品及市场容量</w:t>
      </w:r>
    </w:p>
    <w:p>
      <w:pPr>
        <w:spacing w:after="150"/>
      </w:pPr>
      <w:r>
        <w:rPr/>
        <w:t xml:space="preserve">三、2019-2023年网络通信应用领域产品及市场容量</w:t>
      </w:r>
    </w:p>
    <w:p>
      <w:pPr>
        <w:spacing w:after="150"/>
      </w:pPr>
      <w:r>
        <w:rPr/>
        <w:t xml:space="preserve">四、2019-2023年消费电子应用领域产品及市场容量</w:t>
      </w:r>
    </w:p>
    <w:p>
      <w:pPr>
        <w:spacing w:after="150"/>
      </w:pPr>
      <w:r>
        <w:rPr/>
        <w:t xml:space="preserve">五、2019-2023年医疗应用领域产品及市场容量</w:t>
      </w:r>
    </w:p>
    <w:p>
      <w:pPr>
        <w:spacing w:after="150"/>
      </w:pPr>
      <w:r>
        <w:rPr/>
        <w:t xml:space="preserve">六、2019-2023年军工航天应用领域产品及市场容量</w:t>
      </w:r>
    </w:p>
    <w:p>
      <w:pPr>
        <w:spacing w:after="150"/>
      </w:pPr>
      <w:r>
        <w:rPr/>
        <w:t xml:space="preserve">第三节 嵌入式操作系统周期分析</w:t>
      </w:r>
    </w:p>
    <w:p>
      <w:pPr>
        <w:spacing w:after="150"/>
      </w:pPr>
      <w:r>
        <w:rPr>
          <w:b w:val="1"/>
          <w:bCs w:val="1"/>
        </w:rPr>
        <w:t xml:space="preserve">第六章 国内外操作系统发展趋势分析</w:t>
      </w:r>
    </w:p>
    <w:p>
      <w:pPr>
        <w:spacing w:after="150"/>
      </w:pPr>
      <w:r>
        <w:rPr/>
        <w:t xml:space="preserve">第一节 全球操作系统发展态势</w:t>
      </w:r>
    </w:p>
    <w:p>
      <w:pPr>
        <w:spacing w:after="150"/>
      </w:pPr>
      <w:r>
        <w:rPr/>
        <w:t xml:space="preserve">一、操作系统技术架构模块</w:t>
      </w:r>
    </w:p>
    <w:p>
      <w:pPr>
        <w:spacing w:after="150"/>
      </w:pPr>
      <w:r>
        <w:rPr/>
        <w:t xml:space="preserve">二、各模块之间的关系</w:t>
      </w:r>
    </w:p>
    <w:p>
      <w:pPr>
        <w:spacing w:after="150"/>
      </w:pPr>
      <w:r>
        <w:rPr/>
        <w:t xml:space="preserve">三、最新发展态势</w:t>
      </w:r>
    </w:p>
    <w:p>
      <w:pPr>
        <w:spacing w:after="150"/>
      </w:pPr>
      <w:r>
        <w:rPr/>
        <w:t xml:space="preserve">四、技术演进趋势</w:t>
      </w:r>
    </w:p>
    <w:p>
      <w:pPr>
        <w:spacing w:after="150"/>
      </w:pPr>
      <w:r>
        <w:rPr/>
        <w:t xml:space="preserve">第二节 我国操作系统发展态势</w:t>
      </w:r>
    </w:p>
    <w:p>
      <w:pPr>
        <w:spacing w:after="150"/>
      </w:pPr>
      <w:r>
        <w:rPr/>
        <w:t xml:space="preserve">一、我国操作系统发展现状</w:t>
      </w:r>
    </w:p>
    <w:p>
      <w:pPr>
        <w:spacing w:after="150"/>
      </w:pPr>
      <w:r>
        <w:rPr/>
        <w:t xml:space="preserve">二、alios</w:t>
      </w:r>
    </w:p>
    <w:p>
      <w:pPr>
        <w:spacing w:after="150"/>
      </w:pPr>
      <w:r>
        <w:rPr/>
        <w:t xml:space="preserve">二、emui</w:t>
      </w:r>
    </w:p>
    <w:p>
      <w:pPr>
        <w:spacing w:after="150"/>
      </w:pPr>
      <w:r>
        <w:rPr/>
        <w:t xml:space="preserve">三、miui</w:t>
      </w:r>
    </w:p>
    <w:p>
      <w:pPr>
        <w:spacing w:after="150"/>
      </w:pPr>
      <w:r>
        <w:rPr/>
        <w:t xml:space="preserve">四、coloros</w:t>
      </w:r>
    </w:p>
    <w:p>
      <w:pPr>
        <w:spacing w:after="150"/>
      </w:pPr>
      <w:r>
        <w:rPr/>
        <w:t xml:space="preserve">四、鸿蒙</w:t>
      </w:r>
    </w:p>
    <w:p>
      <w:pPr>
        <w:spacing w:after="150"/>
      </w:pPr>
      <w:r>
        <w:rPr>
          <w:b w:val="1"/>
          <w:bCs w:val="1"/>
        </w:rPr>
        <w:t xml:space="preserve">第七章 国内外新型智能硬件操作系统发展态势</w:t>
      </w:r>
    </w:p>
    <w:p>
      <w:pPr>
        <w:spacing w:after="150"/>
      </w:pPr>
      <w:r>
        <w:rPr/>
        <w:t xml:space="preserve">第一节 全球智能硬件操作系统发展态势</w:t>
      </w:r>
    </w:p>
    <w:p>
      <w:pPr>
        <w:spacing w:after="150"/>
      </w:pPr>
      <w:r>
        <w:rPr/>
        <w:t xml:space="preserve">第二节 我国智能硬件操作系统发展态势</w:t>
      </w:r>
    </w:p>
    <w:p>
      <w:pPr>
        <w:spacing w:after="150"/>
      </w:pPr>
      <w:r>
        <w:rPr/>
        <w:t xml:space="preserve">第三节 我国智能硬件操作系统发展格局</w:t>
      </w:r>
    </w:p>
    <w:p>
      <w:pPr>
        <w:spacing w:after="150"/>
      </w:pPr>
      <w:r>
        <w:rPr/>
        <w:t xml:space="preserve">第四节 我国智能硬件操作系统主要技术</w:t>
      </w:r>
    </w:p>
    <w:p>
      <w:pPr>
        <w:spacing w:after="150"/>
      </w:pPr>
      <w:r>
        <w:rPr/>
        <w:t xml:space="preserve">第五节 我国智能硬件操作系统技术趋势</w:t>
      </w:r>
    </w:p>
    <w:p>
      <w:pPr>
        <w:spacing w:after="150"/>
      </w:pPr>
      <w:r>
        <w:rPr>
          <w:b w:val="1"/>
          <w:bCs w:val="1"/>
        </w:rPr>
        <w:t xml:space="preserve">第八章 2023年中国操作系统行业竞争格局分析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第二节 2019-2023年中国操作系统行业swot模型分析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第九章 2023年操作系统行业优势企业竞争力分析</w:t>
      </w:r>
    </w:p>
    <w:p>
      <w:pPr>
        <w:spacing w:after="150"/>
      </w:pPr>
      <w:r>
        <w:rPr/>
        <w:t xml:space="preserve">第一节 symbian</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meego</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maemo</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iphone os</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blackberry os</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linux os</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windows phone</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第十章 嵌入式操作系统商业化应用</w:t>
      </w:r>
    </w:p>
    <w:p>
      <w:pPr>
        <w:spacing w:after="150"/>
      </w:pPr>
      <w:r>
        <w:rPr/>
        <w:t xml:space="preserve">第一节 嵌入式操作系统在电力行业中的应用</w:t>
      </w:r>
    </w:p>
    <w:p>
      <w:pPr>
        <w:spacing w:after="150"/>
      </w:pPr>
      <w:r>
        <w:rPr/>
        <w:t xml:space="preserve">一、嵌入式操作系统电力行业应用场景</w:t>
      </w:r>
    </w:p>
    <w:p>
      <w:pPr>
        <w:spacing w:after="150"/>
      </w:pPr>
      <w:r>
        <w:rPr/>
        <w:t xml:space="preserve">二、嵌入式操作系统电力行业应用案例</w:t>
      </w:r>
    </w:p>
    <w:p>
      <w:pPr>
        <w:spacing w:after="150"/>
      </w:pPr>
      <w:r>
        <w:rPr/>
        <w:t xml:space="preserve">三、 嵌入式操作系统电力行业应用效果</w:t>
      </w:r>
    </w:p>
    <w:p>
      <w:pPr>
        <w:spacing w:after="150"/>
      </w:pPr>
      <w:r>
        <w:rPr/>
        <w:t xml:space="preserve">第二节 嵌入式操作系统在金融行业中的应用</w:t>
      </w:r>
    </w:p>
    <w:p>
      <w:pPr>
        <w:spacing w:after="150"/>
      </w:pPr>
      <w:r>
        <w:rPr/>
        <w:t xml:space="preserve">一、嵌入式操作系统金融行业应用场景</w:t>
      </w:r>
    </w:p>
    <w:p>
      <w:pPr>
        <w:spacing w:after="150"/>
      </w:pPr>
      <w:r>
        <w:rPr/>
        <w:t xml:space="preserve">二、嵌入式操作系统金融行业应用案例</w:t>
      </w:r>
    </w:p>
    <w:p>
      <w:pPr>
        <w:spacing w:after="150"/>
      </w:pPr>
      <w:r>
        <w:rPr/>
        <w:t xml:space="preserve">三、嵌入式操作系统金融行业应用效果</w:t>
      </w:r>
    </w:p>
    <w:p>
      <w:pPr>
        <w:spacing w:after="150"/>
      </w:pPr>
      <w:r>
        <w:rPr/>
        <w:t xml:space="preserve">第三节 嵌入式操作系统在公安系统中的应用</w:t>
      </w:r>
    </w:p>
    <w:p>
      <w:pPr>
        <w:spacing w:after="150"/>
      </w:pPr>
      <w:r>
        <w:rPr/>
        <w:t xml:space="preserve">一、嵌入式操作系统公安系统应用场景</w:t>
      </w:r>
    </w:p>
    <w:p>
      <w:pPr>
        <w:spacing w:after="150"/>
      </w:pPr>
      <w:r>
        <w:rPr/>
        <w:t xml:space="preserve">二、嵌入式操作系统公安系统应用案例</w:t>
      </w:r>
    </w:p>
    <w:p>
      <w:pPr>
        <w:spacing w:after="150"/>
      </w:pPr>
      <w:r>
        <w:rPr/>
        <w:t xml:space="preserve">三、嵌入式操作系统公安系统应用效果</w:t>
      </w:r>
    </w:p>
    <w:p>
      <w:pPr>
        <w:spacing w:after="150"/>
      </w:pPr>
      <w:r>
        <w:rPr/>
        <w:t xml:space="preserve">第四节 嵌入式操作系统在农业行业中的应用</w:t>
      </w:r>
    </w:p>
    <w:p>
      <w:pPr>
        <w:spacing w:after="150"/>
      </w:pPr>
      <w:r>
        <w:rPr/>
        <w:t xml:space="preserve">一、嵌入式操作系统农业行业应用场景</w:t>
      </w:r>
    </w:p>
    <w:p>
      <w:pPr>
        <w:spacing w:after="150"/>
      </w:pPr>
      <w:r>
        <w:rPr/>
        <w:t xml:space="preserve">二、嵌入式操作系统农业行业应用案例</w:t>
      </w:r>
    </w:p>
    <w:p>
      <w:pPr>
        <w:spacing w:after="150"/>
      </w:pPr>
      <w:r>
        <w:rPr/>
        <w:t xml:space="preserve">三、嵌入式操作系统农业行业应用效果</w:t>
      </w:r>
    </w:p>
    <w:p>
      <w:pPr>
        <w:spacing w:after="150"/>
      </w:pPr>
      <w:r>
        <w:rPr/>
        <w:t xml:space="preserve">第五节 嵌入式操作系统在工业制造行业中的应用</w:t>
      </w:r>
    </w:p>
    <w:p>
      <w:pPr>
        <w:spacing w:after="150"/>
      </w:pPr>
      <w:r>
        <w:rPr/>
        <w:t xml:space="preserve">一、嵌入式操作系统工业制造行业应用场景</w:t>
      </w:r>
    </w:p>
    <w:p>
      <w:pPr>
        <w:spacing w:after="150"/>
      </w:pPr>
      <w:r>
        <w:rPr/>
        <w:t xml:space="preserve">二、嵌入式操作系统工业制造行业应用案例</w:t>
      </w:r>
    </w:p>
    <w:p>
      <w:pPr>
        <w:spacing w:after="150"/>
      </w:pPr>
      <w:r>
        <w:rPr/>
        <w:t xml:space="preserve">三、嵌入式操作系统工业制造行业应用效果</w:t>
      </w:r>
    </w:p>
    <w:p>
      <w:pPr>
        <w:spacing w:after="150"/>
      </w:pPr>
      <w:r>
        <w:rPr/>
        <w:t xml:space="preserve">第六节 嵌入式操作系统在航空航天中的应用</w:t>
      </w:r>
    </w:p>
    <w:p>
      <w:pPr>
        <w:spacing w:after="150"/>
      </w:pPr>
      <w:r>
        <w:rPr/>
        <w:t xml:space="preserve">一、嵌入式操作系统航空航天应用场景</w:t>
      </w:r>
    </w:p>
    <w:p>
      <w:pPr>
        <w:spacing w:after="150"/>
      </w:pPr>
      <w:r>
        <w:rPr/>
        <w:t xml:space="preserve">二、嵌入式操作系统航空航天应用案例</w:t>
      </w:r>
    </w:p>
    <w:p>
      <w:pPr>
        <w:spacing w:after="150"/>
      </w:pPr>
      <w:r>
        <w:rPr/>
        <w:t xml:space="preserve">四、 嵌入式操作系统航空航天应用效果</w:t>
      </w:r>
    </w:p>
    <w:p>
      <w:pPr>
        <w:spacing w:after="150"/>
      </w:pPr>
      <w:r>
        <w:rPr/>
        <w:t xml:space="preserve">第七节 嵌入式操作系统在煤矿开采中的应用</w:t>
      </w:r>
    </w:p>
    <w:p>
      <w:pPr>
        <w:spacing w:after="150"/>
      </w:pPr>
      <w:r>
        <w:rPr/>
        <w:t xml:space="preserve">一、嵌入式操作系统煤矿开采应用场景</w:t>
      </w:r>
    </w:p>
    <w:p>
      <w:pPr>
        <w:spacing w:after="150"/>
      </w:pPr>
      <w:r>
        <w:rPr/>
        <w:t xml:space="preserve">二、嵌入式操作系统煤矿开采应用案例</w:t>
      </w:r>
    </w:p>
    <w:p>
      <w:pPr>
        <w:spacing w:after="150"/>
      </w:pPr>
      <w:r>
        <w:rPr/>
        <w:t xml:space="preserve">三、嵌入式操作系统煤矿开采应用效果</w:t>
      </w:r>
    </w:p>
    <w:p>
      <w:pPr>
        <w:spacing w:after="150"/>
      </w:pPr>
      <w:r>
        <w:rPr>
          <w:b w:val="1"/>
          <w:bCs w:val="1"/>
        </w:rPr>
        <w:t xml:space="preserve">第十一章 操作系统行业发展及投资前景预测分析</w:t>
      </w:r>
    </w:p>
    <w:p>
      <w:pPr>
        <w:spacing w:after="150"/>
      </w:pPr>
      <w:r>
        <w:rPr/>
        <w:t xml:space="preserve">第一节 全球操作系统行业五力分析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2024-2029年操作系统行业供需预测分析</w:t>
      </w:r>
    </w:p>
    <w:p>
      <w:pPr>
        <w:spacing w:after="150"/>
      </w:pPr>
      <w:r>
        <w:rPr/>
        <w:t xml:space="preserve">第三节 全球操作系统行业投资环境分析</w:t>
      </w:r>
    </w:p>
    <w:p>
      <w:pPr>
        <w:spacing w:after="150"/>
      </w:pPr>
      <w:r>
        <w:rPr/>
        <w:t xml:space="preserve">第四节 全球操作系统行业前景展望分析</w:t>
      </w:r>
    </w:p>
    <w:p>
      <w:pPr>
        <w:spacing w:after="150"/>
      </w:pPr>
      <w:r>
        <w:rPr/>
        <w:t xml:space="preserve">第五节 全球操作系统行业盈利能力预测</w:t>
      </w:r>
    </w:p>
    <w:p>
      <w:pPr>
        <w:spacing w:after="150"/>
      </w:pPr>
      <w:r>
        <w:rPr>
          <w:b w:val="1"/>
          <w:bCs w:val="1"/>
        </w:rPr>
        <w:t xml:space="preserve">第十二章 2024-2029年全球操作系统行业投资风险分析</w:t>
      </w:r>
    </w:p>
    <w:p>
      <w:pPr>
        <w:spacing w:after="150"/>
      </w:pPr>
      <w:r>
        <w:rPr/>
        <w:t xml:space="preserve">第一节 投资风险概况</w:t>
      </w:r>
    </w:p>
    <w:p>
      <w:pPr>
        <w:spacing w:after="150"/>
      </w:pPr>
      <w:r>
        <w:rPr/>
        <w:t xml:space="preserve">第二节 近年全球操作系统行业主要投资项目分析</w:t>
      </w:r>
    </w:p>
    <w:p>
      <w:pPr>
        <w:spacing w:after="150"/>
      </w:pPr>
      <w:r>
        <w:rPr/>
        <w:t xml:space="preserve">第三节 2024-2029年全球操作系统行业投资周期分析</w:t>
      </w:r>
    </w:p>
    <w:p>
      <w:pPr>
        <w:spacing w:after="150"/>
      </w:pPr>
      <w:r>
        <w:rPr/>
        <w:t xml:space="preserve">第四节 全球操作系统行业投资风险分析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第十三章 2024-2029年全球操作系统行业发展策略及投资建议</w:t>
      </w:r>
    </w:p>
    <w:p>
      <w:pPr>
        <w:spacing w:after="150"/>
      </w:pPr>
      <w:r>
        <w:rPr/>
        <w:t xml:space="preserve">第一节 操作系统行业发展策略分析</w:t>
      </w:r>
    </w:p>
    <w:p>
      <w:pPr>
        <w:spacing w:after="150"/>
      </w:pPr>
      <w:r>
        <w:rPr/>
        <w:t xml:space="preserve">第二节 操作系统行业市场的重点客户战略实施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第三节 全球操作系统重点解决的问题</w:t>
      </w:r>
    </w:p>
    <w:p>
      <w:pPr>
        <w:spacing w:after="150"/>
      </w:pPr>
      <w:r>
        <w:rPr/>
        <w:t xml:space="preserve">第四节 全球操作系统行业发展建议</w:t>
      </w:r>
    </w:p>
    <w:p>
      <w:pPr>
        <w:spacing w:after="150"/>
      </w:pPr>
      <w:r>
        <w:rPr/>
        <w:t xml:space="preserve">第五节 全球操作系统行业投资建议</w:t>
      </w:r>
    </w:p>
    <w:p>
      <w:pPr>
        <w:spacing w:after="150"/>
      </w:pPr>
      <w:r>
        <w:rPr>
          <w:b w:val="1"/>
          <w:bCs w:val="1"/>
        </w:rPr>
        <w:t xml:space="preserve">图表目录</w:t>
      </w:r>
    </w:p>
    <w:p>
      <w:pPr>
        <w:spacing w:after="150"/>
      </w:pPr>
      <w:r>
        <w:rPr/>
        <w:t xml:space="preserve">图表：中国外部经济综合ceem-pmi</w:t>
      </w:r>
    </w:p>
    <w:p>
      <w:pPr>
        <w:spacing w:after="150"/>
      </w:pPr>
      <w:r>
        <w:rPr/>
        <w:t xml:space="preserve">图表：ceem大宗商品价格指数</w:t>
      </w:r>
    </w:p>
    <w:p>
      <w:pPr>
        <w:spacing w:after="150"/>
      </w:pPr>
      <w:r>
        <w:rPr/>
        <w:t xml:space="preserve">图表：全球金融市场主要指标</w:t>
      </w:r>
    </w:p>
    <w:p>
      <w:pPr>
        <w:spacing w:after="150"/>
      </w:pPr>
      <w:r>
        <w:rPr/>
        <w:t xml:space="preserve">图表：嵌入式软件产业链结构</w:t>
      </w:r>
    </w:p>
    <w:p>
      <w:pPr>
        <w:spacing w:after="150"/>
      </w:pPr>
      <w:r>
        <w:rPr/>
        <w:t xml:space="preserve">图表：嵌入式操作系统配置通用化模型</w:t>
      </w:r>
    </w:p>
    <w:p>
      <w:pPr>
        <w:spacing w:after="150"/>
      </w:pPr>
      <w:r>
        <w:rPr/>
        <w:t xml:space="preserve">图表：主要操作系统分类</w:t>
      </w:r>
    </w:p>
    <w:p>
      <w:pPr>
        <w:spacing w:after="150"/>
      </w:pPr>
      <w:r>
        <w:rPr/>
        <w:t xml:space="preserve">图表：操作系统产业链模型</w:t>
      </w:r>
    </w:p>
    <w:p>
      <w:pPr>
        <w:spacing w:after="150"/>
      </w:pPr>
      <w:r>
        <w:rPr/>
        <w:t xml:space="preserve">图表：行业生命周期理论(industry life cycle)图例</w:t>
      </w:r>
    </w:p>
    <w:p>
      <w:pPr>
        <w:spacing w:after="150"/>
      </w:pPr>
      <w:r>
        <w:rPr/>
        <w:t xml:space="preserve">图表：行业发展周期</w:t>
      </w:r>
    </w:p>
    <w:p>
      <w:pPr>
        <w:spacing w:after="150"/>
      </w:pPr>
      <w:r>
        <w:rPr/>
        <w:t xml:space="preserve">图表：中央国家机关政府采购linux桌面操作系统的类别及价格</w:t>
      </w:r>
    </w:p>
    <w:p>
      <w:pPr>
        <w:spacing w:after="150"/>
      </w:pPr>
      <w:r>
        <w:rPr/>
        <w:t xml:space="preserve">图表：win7和uos操作系统对比</w:t>
      </w:r>
    </w:p>
    <w:p>
      <w:pPr>
        <w:spacing w:after="150"/>
      </w:pPr>
      <w:r>
        <w:rPr/>
        <w:t xml:space="preserve">图表：2019-2023年智能移动设备市场供需分析【统计口径：增量规模】</w:t>
      </w:r>
    </w:p>
    <w:p>
      <w:pPr>
        <w:spacing w:after="150"/>
      </w:pPr>
      <w:r>
        <w:rPr/>
        <w:t xml:space="preserve">图表：2019-2023年智能移动设备市场规模分析</w:t>
      </w:r>
    </w:p>
    <w:p>
      <w:pPr>
        <w:spacing w:after="150"/>
      </w:pPr>
      <w:r>
        <w:rPr/>
        <w:t xml:space="preserve">图表：2019-2023-2023h1全球移动操作系统行业市场占有率情况</w:t>
      </w:r>
    </w:p>
    <w:p>
      <w:pPr>
        <w:spacing w:after="150"/>
      </w:pPr>
      <w:r>
        <w:rPr/>
        <w:t xml:space="preserve">图表：2019-2023年市场容量分析</w:t>
      </w:r>
    </w:p>
    <w:p>
      <w:pPr>
        <w:spacing w:after="150"/>
      </w:pPr>
      <w:r>
        <w:rPr/>
        <w:t xml:space="preserve">图表：2024-2029年市场容量预测</w:t>
      </w:r>
    </w:p>
    <w:p>
      <w:pPr>
        <w:spacing w:after="150"/>
      </w:pPr>
      <w:r>
        <w:rPr/>
        <w:t xml:space="preserve">图表：2019-2023年工业控制应用领域市场容量</w:t>
      </w:r>
    </w:p>
    <w:p>
      <w:pPr>
        <w:spacing w:after="150"/>
      </w:pPr>
      <w:r>
        <w:rPr/>
        <w:t xml:space="preserve">图表：2019-2023年交通应用领域市场容量</w:t>
      </w:r>
    </w:p>
    <w:p>
      <w:pPr>
        <w:spacing w:after="150"/>
      </w:pPr>
      <w:r>
        <w:rPr/>
        <w:t xml:space="preserve">图表：2019-2023年网络通信应用领域市场容量</w:t>
      </w:r>
    </w:p>
    <w:p>
      <w:pPr>
        <w:spacing w:after="150"/>
      </w:pPr>
      <w:r>
        <w:rPr/>
        <w:t xml:space="preserve">图表：2019-2023年消费电子应用领域市场容量</w:t>
      </w:r>
    </w:p>
    <w:p>
      <w:pPr>
        <w:spacing w:after="150"/>
      </w:pPr>
      <w:r>
        <w:rPr/>
        <w:t xml:space="preserve">图表：2019-2023年医疗应用领域市场容量</w:t>
      </w:r>
    </w:p>
    <w:p>
      <w:pPr>
        <w:spacing w:after="150"/>
      </w:pPr>
      <w:r>
        <w:rPr/>
        <w:t xml:space="preserve">图表：2019-2023年军工航天应用领域市场容量</w:t>
      </w:r>
    </w:p>
    <w:p>
      <w:pPr>
        <w:spacing w:after="150"/>
      </w:pPr>
      <w:r>
        <w:rPr/>
        <w:t xml:space="preserve">图表：供需周期</w:t>
      </w:r>
    </w:p>
    <w:p>
      <w:pPr>
        <w:spacing w:after="150"/>
      </w:pPr>
      <w:r>
        <w:rPr/>
        <w:t xml:space="preserve">图表：行业发展周期</w:t>
      </w:r>
    </w:p>
    <w:p>
      <w:pPr>
        <w:spacing w:after="150"/>
      </w:pPr>
      <w:r>
        <w:rPr/>
        <w:t xml:space="preserve">图表：操作系统操作结构</w:t>
      </w:r>
    </w:p>
    <w:p>
      <w:pPr>
        <w:spacing w:after="150"/>
      </w:pPr>
      <w:r>
        <w:rPr/>
        <w:t xml:space="preserve">图表：操作系统经历阶段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操作系统的商业化应用报告(2024-2029版)</dc:title>
  <dc:description>操作系统的商业化应用报告(2024-2029版)</dc:description>
  <dc:subject>操作系统的商业化应用报告(2024-2029版)</dc:subject>
  <cp:keywords>研究报告</cp:keywords>
  <cp:category>研究报告</cp:category>
  <cp:lastModifiedBy>北京中道泰和信息咨询有限公司</cp:lastModifiedBy>
  <dcterms:created xsi:type="dcterms:W3CDTF">2024-01-26T04:43:38+08:00</dcterms:created>
  <dcterms:modified xsi:type="dcterms:W3CDTF">2024-01-26T04:43:38+08:00</dcterms:modified>
</cp:coreProperties>
</file>

<file path=docProps/custom.xml><?xml version="1.0" encoding="utf-8"?>
<Properties xmlns="http://schemas.openxmlformats.org/officeDocument/2006/custom-properties" xmlns:vt="http://schemas.openxmlformats.org/officeDocument/2006/docPropsVTypes"/>
</file>