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中国水务行业市场发展现状及前景趋势与投资战略研究报告(2024-2029版)</w:t>
      </w:r>
    </w:p>
    <w:p>
      <w:pPr>
        <w:spacing w:after="150"/>
      </w:pPr>
      <w:r>
        <w:rPr>
          <w:b w:val="1"/>
          <w:bCs w:val="1"/>
        </w:rPr>
        <w:t xml:space="preserve">报告简介</w:t>
      </w:r>
    </w:p>
    <w:p>
      <w:pPr>
        <w:spacing w:after="150"/>
      </w:pPr>
      <w:r>
        <w:rPr/>
        <w:t xml:space="preserve">伴随中国经济和社会发展，中国水务行业已经历了较长的发展过程，行业规模和供排水能力不断扩大。从发展历程来看，中国水务行业是从城市供水行业逐步发展起来的。改革开放以来，由于中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中国城市供水能力快速增加，目前中国供水能力基本上能够适应经济和社会发展的需要。</w:t>
      </w:r>
    </w:p>
    <w:p>
      <w:pPr>
        <w:spacing w:after="150"/>
      </w:pPr>
      <w:r>
        <w:rPr/>
        <w:t xml:space="preserve">水务行业是中国乃至世界上所有国家和地区最重要的城市基本服务行业之一，日常的生产、生活都离不开城市供水。中国水务行业的主体公司，以城市供水作为起点，逐步发展起来，然后才是污水、废水处理，再接着完善水环境修复、水源地保护、回用水等环节，让整个链条越来越完整起来。新环保法实施，中国将进入政策趋严、标准趋高、社会参与以及面向效果付费的环保产业新常态。在城镇污水、供水市场趋于饱和的现状下，污水资源化及再生水利用将成为水务市场中的新兴增长点。</w:t>
      </w:r>
    </w:p>
    <w:p>
      <w:pPr>
        <w:spacing w:after="150"/>
      </w:pPr>
      <w:r>
        <w:rPr/>
        <w:t xml:space="preserve">我国水资源状况形势严峻，人均占有量不到世界平均水平的1/4，属于中度缺水国家，全国600多个城市中有400多个属于缺水或严重缺水城市。我国极度缺水地区大多属于人口众多的资源性缺水地区，近十年来国家通过“南水北调”等水利工程的建设来解决此类缺水问题，然而城市供水设施和管理水平的落后带来的管理性缺水加剧了水资源匮乏的严峻形势。</w:t>
      </w:r>
    </w:p>
    <w:p>
      <w:pPr>
        <w:spacing w:after="150"/>
      </w:pPr>
      <w:r>
        <w:rPr/>
        <w:t xml:space="preserve">2022年，全国降水量和水资源量比多年平均值偏少，且水资源时空分布不均。部分地区大中型水库蓄水有所减少，湖泊蓄水相对稳定。全国用水总量比2021年有所增加，用水效率进一步提升，用水结构不断优化。</w:t>
      </w:r>
    </w:p>
    <w:p>
      <w:pPr>
        <w:spacing w:after="150"/>
      </w:pPr>
      <w:r>
        <w:rPr/>
        <w:t xml:space="preserve">2022年，全国用水总量为5998.2亿m。其中，生活用水为905.7亿m，占用水总量的15.1%;工业用水为968.4亿m(其中直流火核电冷却水482.7亿m)，占用水总量的16.2%;农业用水为3781.3亿m，占用水总量的63.0%;人工生态环境补水为342.8亿m，占用水总量的5.7%。地表水源供水量为4994.2亿m，占供水总量的83.3%;地下水源供水量为828.2亿m，占供水总量的13.8%;其他(非常规)水源供水量为175.8亿m，占供水总量的2.9%。</w:t>
      </w:r>
    </w:p>
    <w:p>
      <w:pPr>
        <w:spacing w:after="150"/>
      </w:pPr>
      <w:r>
        <w:rPr/>
        <w:t xml:space="preserve">我国的水务行业长期以来具有地方垄断性强、规模化不足、产权结构单一、行业集中度低等特点。我国水务行业竞争的主要形式表现为国际水务巨头在华竞争和国内少数水务企业跨地区的区域市场经营之间的竞争。从我国水务行业的发展历程以及当前市场格局来看，近年来各地方性国有水务企业在市场化改革发展趋势下积极进行产权体制改革，转变经营机制，并在我国城市化进程中不断发展壮大。与此同时，在我国水务行业市场化改革政策支持下，资本实力较强的民营资本进入水务行业，国内出现了一批民营企业，与地方国有水务企业争抢市场份额，但目前民营水务企业的整体规模仍较小。</w:t>
      </w:r>
    </w:p>
    <w:p>
      <w:pPr>
        <w:spacing w:after="150"/>
      </w:pPr>
      <w:r>
        <w:rPr/>
        <w:t xml:space="preserve">中国正处于全面开启生态文明建设新时代，国家层面各项政策相继落实，推动了“两山论”理念不断落地，环境产业迎来立体式循环发展4.0新时代。传统市政供排水市场已近饱和，市场进入专业化运营时代，提标改造、规范化运营成为未来发展重点;面对环境治理刚需，新兴水环境市场在后PPP时代面临绩效考核硬约束同时，亦面临资金、技术等难题，机遇与挑战并存;空间巨大的村镇污水治理被视为蓝海，行业发展瓶颈亟待解决;工业绿色转型、清洁生产为行业开辟新领域的同时，也带来高标准的市场需求。</w:t>
      </w:r>
    </w:p>
    <w:p>
      <w:pPr>
        <w:spacing w:after="150"/>
      </w:pPr>
      <w:r>
        <w:rPr/>
        <w:t xml:space="preserve">由于“十三五”时期水环境系统化治理的稳步提升，污水处理规模超预期增长从而带来污水处理量的增长及污泥产生量的增加，因此“十四五”时期污泥无害化处理设施的建设市场仍存较大需求，预计整体投资市场在300亿左右。“十四五”时期，在城镇化率的提升，污水提质增效的要求，以及水环境综合治理的市场共同刺激下，市政污水处理市场空间仍将会有所扩张。据测算，预计到2025年，污水处理厂处理能力将增至2.64亿吨/日，“十四五”期间将到来超过千亿的市场投资需求。</w:t>
      </w:r>
    </w:p>
    <w:p>
      <w:pPr>
        <w:spacing w:after="150"/>
      </w:pPr>
      <w:r>
        <w:rPr/>
        <w:t xml:space="preserve">本研究咨询报告由北京中道泰和信息咨询有限公司领衔撰写，在大量周密的市场调研基础上，主要依据了国家统计局、国家水利部、国家生态环境部、国家发改委、国务院发展研究中心、中国环境保护产业协会、中国城镇供水排水协会、51行业报告网、全国及海外多种相关报刊杂志以及专业研究机构公布和提供的大量资料，对中国水务及各子行业的发展状况、上下游行业发展状况、市场供需形势、新产品与技术等进行了分析，并重点分析了中国水务行业发展状况和特点，以及中国水务行业将面临的挑战、企业的发展策略等。报告还对全球的水务行业发展态势作了详细分析，并对水务行业进行了趋向研判，是水务设备生产，水务经营企业，水务服务、技术、投资机构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【水务行业经济指标如何?中国水务发展环境如何?全球水务市场增长怎样?】</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1、经营垄断性强</w:t>
      </w:r>
    </w:p>
    <w:p>
      <w:pPr>
        <w:spacing w:after="150"/>
      </w:pPr>
      <w:r>
        <w:rPr/>
        <w:t xml:space="preserve">2、长期发展相对稳定</w:t>
      </w:r>
    </w:p>
    <w:p>
      <w:pPr>
        <w:spacing w:after="150"/>
      </w:pPr>
      <w:r>
        <w:rPr/>
        <w:t xml:space="preserve">3、市场化水平低</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水务行业政策环境分析</w:t>
      </w:r>
    </w:p>
    <w:p>
      <w:pPr>
        <w:spacing w:after="150"/>
      </w:pPr>
      <w:r>
        <w:rPr/>
        <w:t xml:space="preserve">一、《水污染防治行动计划》(“水十条”)解读</w:t>
      </w:r>
    </w:p>
    <w:p>
      <w:pPr>
        <w:spacing w:after="150"/>
      </w:pPr>
      <w:r>
        <w:rPr/>
        <w:t xml:space="preserve">二、《关于完善长江经济带污水处理收费机制有关政策</w:t>
      </w:r>
    </w:p>
    <w:p>
      <w:pPr>
        <w:spacing w:after="150"/>
      </w:pPr>
      <w:r>
        <w:rPr/>
        <w:t xml:space="preserve">的指导意见》</w:t>
      </w:r>
    </w:p>
    <w:p>
      <w:pPr>
        <w:spacing w:after="150"/>
      </w:pPr>
      <w:r>
        <w:rPr/>
        <w:t xml:space="preserve">三、《水污染防治专项资金管理办法》</w:t>
      </w:r>
    </w:p>
    <w:p>
      <w:pPr>
        <w:spacing w:after="150"/>
      </w:pPr>
      <w:r>
        <w:rPr/>
        <w:t xml:space="preserve">四、《关于推进污水资源化利用的指导意见》</w:t>
      </w:r>
    </w:p>
    <w:p>
      <w:pPr>
        <w:spacing w:after="150"/>
      </w:pPr>
      <w:r>
        <w:rPr/>
        <w:t xml:space="preserve">五、《水利网信水平提升三年行动方案(2019-2023年》</w:t>
      </w:r>
    </w:p>
    <w:p>
      <w:pPr>
        <w:spacing w:after="150"/>
      </w:pPr>
      <w:r>
        <w:rPr/>
        <w:t xml:space="preserve">六、《中国城镇水务行业2035年技术进步发展规划》</w:t>
      </w:r>
    </w:p>
    <w:p>
      <w:pPr>
        <w:spacing w:after="150"/>
      </w:pPr>
      <w:r>
        <w:rPr/>
        <w:t xml:space="preserve">七、《城镇生活污水处理设施补短板强弱项实施方案》</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1、水资源基本情况</w:t>
      </w:r>
    </w:p>
    <w:p>
      <w:pPr>
        <w:spacing w:after="150"/>
      </w:pPr>
      <w:r>
        <w:rPr/>
        <w:t xml:space="preserve">2、水资源供给情况</w:t>
      </w:r>
    </w:p>
    <w:p>
      <w:pPr>
        <w:spacing w:after="150"/>
      </w:pPr>
      <w:r>
        <w:rPr/>
        <w:t xml:space="preserve">3、水资源利用情况</w:t>
      </w:r>
    </w:p>
    <w:p>
      <w:pPr>
        <w:spacing w:after="150"/>
      </w:pPr>
      <w:r>
        <w:rPr/>
        <w:t xml:space="preserve">三、生态环保状况</w:t>
      </w:r>
    </w:p>
    <w:p>
      <w:pPr>
        <w:spacing w:after="150"/>
      </w:pPr>
      <w:r>
        <w:rPr/>
        <w:t xml:space="preserve">四、城镇化进展</w:t>
      </w:r>
    </w:p>
    <w:p>
      <w:pPr>
        <w:spacing w:after="150"/>
      </w:pPr>
      <w:r>
        <w:rPr/>
        <w:t xml:space="preserve">第三节 行业技术环境分析(t)</w:t>
      </w:r>
    </w:p>
    <w:p>
      <w:pPr>
        <w:spacing w:after="150"/>
      </w:pPr>
      <w:r>
        <w:rPr/>
        <w:t xml:space="preserve">一、水务行业技术水平</w:t>
      </w:r>
    </w:p>
    <w:p>
      <w:pPr>
        <w:spacing w:after="150"/>
      </w:pPr>
      <w:r>
        <w:rPr/>
        <w:t xml:space="preserve">二、水务技术变革对产业链的影响</w:t>
      </w:r>
    </w:p>
    <w:p>
      <w:pPr>
        <w:spacing w:after="150"/>
      </w:pPr>
      <w:r>
        <w:rPr/>
        <w:t xml:space="preserve">三、借助新技术，互联网+水务飞速发展</w:t>
      </w:r>
    </w:p>
    <w:p>
      <w:pPr>
        <w:spacing w:after="150"/>
      </w:pPr>
      <w:r>
        <w:rPr/>
        <w:t xml:space="preserve">四、水处理技术应用及发展趋势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1、法国模式</w:t>
      </w:r>
    </w:p>
    <w:p>
      <w:pPr>
        <w:spacing w:after="150"/>
      </w:pPr>
      <w:r>
        <w:rPr/>
        <w:t xml:space="preserve">2、英国模式</w:t>
      </w:r>
    </w:p>
    <w:p>
      <w:pPr>
        <w:spacing w:after="150"/>
      </w:pPr>
      <w:r>
        <w:rPr/>
        <w:t xml:space="preserve">二、发达国家水源安全管理分析</w:t>
      </w:r>
    </w:p>
    <w:p>
      <w:pPr>
        <w:spacing w:after="150"/>
      </w:pPr>
      <w:r>
        <w:rPr/>
        <w:t xml:space="preserve">三、重点水务企业分析</w:t>
      </w:r>
    </w:p>
    <w:p>
      <w:pPr>
        <w:spacing w:after="150"/>
      </w:pPr>
      <w:r>
        <w:rPr/>
        <w:t xml:space="preserve">1、法国威立雅水务集团</w:t>
      </w:r>
    </w:p>
    <w:p>
      <w:pPr>
        <w:spacing w:after="150"/>
      </w:pPr>
      <w:r>
        <w:rPr/>
        <w:t xml:space="preserve">2、法国燃气苏伊士集团</w:t>
      </w:r>
    </w:p>
    <w:p>
      <w:pPr>
        <w:spacing w:after="150"/>
      </w:pPr>
      <w:r>
        <w:rPr/>
        <w:t xml:space="preserve">3、德国柏林水务公司</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一、美国水资源的利用与管理的综述</w:t>
      </w:r>
    </w:p>
    <w:p>
      <w:pPr>
        <w:spacing w:after="150"/>
      </w:pPr>
      <w:r>
        <w:rPr/>
        <w:t xml:space="preserve">二、美国推行节水型经济水务管理</w:t>
      </w:r>
    </w:p>
    <w:p>
      <w:pPr>
        <w:spacing w:after="150"/>
      </w:pPr>
      <w:r>
        <w:rPr/>
        <w:t xml:space="preserve">三、美国城镇的污水处理和回用分析</w:t>
      </w:r>
    </w:p>
    <w:p>
      <w:pPr>
        <w:spacing w:after="150"/>
      </w:pPr>
      <w:r>
        <w:rPr/>
        <w:t xml:space="preserve">四、美国水务行业的管理分析</w:t>
      </w:r>
    </w:p>
    <w:p>
      <w:pPr>
        <w:spacing w:after="150"/>
      </w:pPr>
      <w:r>
        <w:rPr/>
        <w:t xml:space="preserve">五、美国水价管理及运行机制分析</w:t>
      </w:r>
    </w:p>
    <w:p>
      <w:pPr>
        <w:spacing w:after="150"/>
      </w:pPr>
      <w:r>
        <w:rPr/>
        <w:t xml:space="preserve">第六节 英国</w:t>
      </w:r>
    </w:p>
    <w:p>
      <w:pPr>
        <w:spacing w:after="150"/>
      </w:pPr>
      <w:r>
        <w:rPr/>
        <w:t xml:space="preserve">一、英国水务行业的法律架构</w:t>
      </w:r>
    </w:p>
    <w:p>
      <w:pPr>
        <w:spacing w:after="150"/>
      </w:pPr>
      <w:r>
        <w:rPr/>
        <w:t xml:space="preserve">二、英国水务行业发展与管理体制沿革</w:t>
      </w:r>
    </w:p>
    <w:p>
      <w:pPr>
        <w:spacing w:after="150"/>
      </w:pPr>
      <w:r>
        <w:rPr/>
        <w:t xml:space="preserve">三、英国水务行业的监管与运行机制</w:t>
      </w:r>
    </w:p>
    <w:p>
      <w:pPr>
        <w:spacing w:after="150"/>
      </w:pPr>
      <w:r>
        <w:rPr/>
        <w:t xml:space="preserve">四、英国水务行业的管理特点</w:t>
      </w:r>
    </w:p>
    <w:p>
      <w:pPr>
        <w:spacing w:after="150"/>
      </w:pPr>
      <w:r>
        <w:rPr/>
        <w:t xml:space="preserve">五、英国水市场价格状况</w:t>
      </w:r>
    </w:p>
    <w:p>
      <w:pPr>
        <w:spacing w:after="150"/>
      </w:pPr>
      <w:r>
        <w:rPr/>
        <w:t xml:space="preserve">六、英国水务公司的漏损控制</w:t>
      </w:r>
    </w:p>
    <w:p>
      <w:pPr>
        <w:spacing w:after="150"/>
      </w:pPr>
      <w:r>
        <w:rPr/>
        <w:t xml:space="preserve">第七节 法国</w:t>
      </w:r>
    </w:p>
    <w:p>
      <w:pPr>
        <w:spacing w:after="150"/>
      </w:pPr>
      <w:r>
        <w:rPr/>
        <w:t xml:space="preserve">一、法国水务事业概况</w:t>
      </w:r>
    </w:p>
    <w:p>
      <w:pPr>
        <w:spacing w:after="150"/>
      </w:pPr>
      <w:r>
        <w:rPr/>
        <w:t xml:space="preserve">二、简述法国城市水业的经营管理</w:t>
      </w:r>
    </w:p>
    <w:p>
      <w:pPr>
        <w:spacing w:after="150"/>
      </w:pPr>
      <w:r>
        <w:rPr/>
        <w:t xml:space="preserve">三、法国水务行业的监管情况</w:t>
      </w:r>
    </w:p>
    <w:p>
      <w:pPr>
        <w:spacing w:after="150"/>
      </w:pPr>
      <w:r>
        <w:rPr/>
        <w:t xml:space="preserve">四、法国水价运行机制分析</w:t>
      </w:r>
    </w:p>
    <w:p>
      <w:pPr>
        <w:spacing w:after="150"/>
      </w:pPr>
      <w:r>
        <w:rPr/>
        <w:t xml:space="preserve">第八节 日本</w:t>
      </w:r>
    </w:p>
    <w:p>
      <w:pPr>
        <w:spacing w:after="150"/>
      </w:pPr>
      <w:r>
        <w:rPr/>
        <w:t xml:space="preserve">一、日本水资源的管理体系及借鉴</w:t>
      </w:r>
    </w:p>
    <w:p>
      <w:pPr>
        <w:spacing w:after="150"/>
      </w:pPr>
      <w:r>
        <w:rPr/>
        <w:t xml:space="preserve">二、日本水务行业管理概述</w:t>
      </w:r>
    </w:p>
    <w:p>
      <w:pPr>
        <w:spacing w:after="150"/>
      </w:pPr>
      <w:r>
        <w:rPr/>
        <w:t xml:space="preserve">三、日本企业争相进军水务市场</w:t>
      </w:r>
    </w:p>
    <w:p>
      <w:pPr>
        <w:spacing w:after="150"/>
      </w:pPr>
      <w:r>
        <w:rPr/>
        <w:t xml:space="preserve">四、解析日本应对缺水危机的策略</w:t>
      </w:r>
    </w:p>
    <w:p>
      <w:pPr>
        <w:spacing w:after="150"/>
      </w:pPr>
      <w:r>
        <w:rPr/>
        <w:t xml:space="preserve">第九节 新加坡</w:t>
      </w:r>
    </w:p>
    <w:p>
      <w:pPr>
        <w:spacing w:after="150"/>
      </w:pPr>
      <w:r>
        <w:rPr/>
        <w:t xml:space="preserve">一、新加坡水资源保护措施及节水概况</w:t>
      </w:r>
    </w:p>
    <w:p>
      <w:pPr>
        <w:spacing w:after="150"/>
      </w:pPr>
      <w:r>
        <w:rPr/>
        <w:t xml:space="preserve">二、新加坡提升本国水务在全球的市场地位</w:t>
      </w:r>
    </w:p>
    <w:p>
      <w:pPr>
        <w:spacing w:after="150"/>
      </w:pPr>
      <w:r>
        <w:rPr/>
        <w:t xml:space="preserve">三、新加坡水务产业运营状况分析</w:t>
      </w:r>
    </w:p>
    <w:p>
      <w:pPr>
        <w:spacing w:after="150"/>
      </w:pPr>
      <w:r>
        <w:rPr/>
        <w:t xml:space="preserve">四、新加坡城市水务管理经验借鉴</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第二部分 行业深度分析</w:t>
      </w:r>
    </w:p>
    <w:p>
      <w:pPr>
        <w:spacing w:after="150"/>
      </w:pPr>
      <w:r>
        <w:rPr/>
        <w:t xml:space="preserve">【水务行业整体运行情况怎样?水价状况如何?水务市场运营情况如何?】</w:t>
      </w:r>
    </w:p>
    <w:p>
      <w:pPr>
        <w:spacing w:after="150"/>
      </w:pPr>
      <w:r>
        <w:rPr>
          <w:b w:val="1"/>
          <w:bCs w:val="1"/>
        </w:rPr>
        <w:t xml:space="preserve">第四章 中国水务行业发展现状分析</w:t>
      </w:r>
    </w:p>
    <w:p>
      <w:pPr>
        <w:spacing w:after="150"/>
      </w:pPr>
      <w:r>
        <w:rPr/>
        <w:t xml:space="preserve">第一节 2019-2023年中国水务行业发展分析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三、中国水务市场项目盘点</w:t>
      </w:r>
    </w:p>
    <w:p>
      <w:pPr>
        <w:spacing w:after="150"/>
      </w:pPr>
      <w:r>
        <w:rPr/>
        <w:t xml:space="preserve">1、项目规模</w:t>
      </w:r>
    </w:p>
    <w:p>
      <w:pPr>
        <w:spacing w:after="150"/>
      </w:pPr>
      <w:r>
        <w:rPr/>
        <w:t xml:space="preserve">2、区域分布</w:t>
      </w:r>
    </w:p>
    <w:p>
      <w:pPr>
        <w:spacing w:after="150"/>
      </w:pPr>
      <w:r>
        <w:rPr/>
        <w:t xml:space="preserve">3、项目类别</w:t>
      </w:r>
    </w:p>
    <w:p>
      <w:pPr>
        <w:spacing w:after="150"/>
      </w:pPr>
      <w:r>
        <w:rPr/>
        <w:t xml:space="preserve">4、中标形式</w:t>
      </w:r>
    </w:p>
    <w:p>
      <w:pPr>
        <w:spacing w:after="150"/>
      </w:pPr>
      <w:r>
        <w:rPr/>
        <w:t xml:space="preserve">5、典型项目</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1、水务企业债券发行概况</w:t>
      </w:r>
    </w:p>
    <w:p>
      <w:pPr>
        <w:spacing w:after="150"/>
      </w:pPr>
      <w:r>
        <w:rPr/>
        <w:t xml:space="preserve">2、水务企业发债规模</w:t>
      </w:r>
    </w:p>
    <w:p>
      <w:pPr>
        <w:spacing w:after="150"/>
      </w:pPr>
      <w:r>
        <w:rPr/>
        <w:t xml:space="preserve">3、水务企业债券发行方式、期限、品种</w:t>
      </w:r>
    </w:p>
    <w:p>
      <w:pPr>
        <w:spacing w:after="150"/>
      </w:pPr>
      <w:r>
        <w:rPr/>
        <w:t xml:space="preserve">4、发债水务企业利率、利差水平</w:t>
      </w:r>
    </w:p>
    <w:p>
      <w:pPr>
        <w:spacing w:after="150"/>
      </w:pPr>
      <w:r>
        <w:rPr/>
        <w:t xml:space="preserve">四、样本企业经营及财务运营情况</w:t>
      </w:r>
    </w:p>
    <w:p>
      <w:pPr>
        <w:spacing w:after="150"/>
      </w:pPr>
      <w:r>
        <w:rPr/>
        <w:t xml:space="preserve">五、水务企业风险特征</w:t>
      </w:r>
    </w:p>
    <w:p>
      <w:pPr>
        <w:spacing w:after="150"/>
      </w:pPr>
      <w:r>
        <w:rPr/>
        <w:t xml:space="preserve">六、行业信用展望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1、智能感知技术</w:t>
      </w:r>
    </w:p>
    <w:p>
      <w:pPr>
        <w:spacing w:after="150"/>
      </w:pPr>
      <w:r>
        <w:rPr/>
        <w:t xml:space="preserve">2、云计算技术</w:t>
      </w:r>
    </w:p>
    <w:p>
      <w:pPr>
        <w:spacing w:after="150"/>
      </w:pPr>
      <w:r>
        <w:rPr/>
        <w:t xml:space="preserve">3、soa技术</w:t>
      </w:r>
    </w:p>
    <w:p>
      <w:pPr>
        <w:spacing w:after="150"/>
      </w:pPr>
      <w:r>
        <w:rPr/>
        <w:t xml:space="preserve">三、智慧水务信息化系统建设与实践</w:t>
      </w:r>
    </w:p>
    <w:p>
      <w:pPr>
        <w:spacing w:after="150"/>
      </w:pPr>
      <w:r>
        <w:rPr/>
        <w:t xml:space="preserve">1、智慧水务平台</w:t>
      </w:r>
    </w:p>
    <w:p>
      <w:pPr>
        <w:spacing w:after="150"/>
      </w:pPr>
      <w:r>
        <w:rPr/>
        <w:t xml:space="preserve">(1)智慧水务平台架构</w:t>
      </w:r>
    </w:p>
    <w:p>
      <w:pPr>
        <w:spacing w:after="150"/>
      </w:pPr>
      <w:r>
        <w:rPr/>
        <w:t xml:space="preserve">(2)智慧水务平台功能</w:t>
      </w:r>
    </w:p>
    <w:p>
      <w:pPr>
        <w:spacing w:after="150"/>
      </w:pPr>
      <w:r>
        <w:rPr/>
        <w:t xml:space="preserve">(3)智慧水务平台特色</w:t>
      </w:r>
    </w:p>
    <w:p>
      <w:pPr>
        <w:spacing w:after="150"/>
      </w:pPr>
      <w:r>
        <w:rPr/>
        <w:t xml:space="preserve">(4)智慧水务平台价值</w:t>
      </w:r>
    </w:p>
    <w:p>
      <w:pPr>
        <w:spacing w:after="150"/>
      </w:pPr>
      <w:r>
        <w:rPr/>
        <w:t xml:space="preserve">2、基础智能与智慧技术</w:t>
      </w:r>
    </w:p>
    <w:p>
      <w:pPr>
        <w:spacing w:after="150"/>
      </w:pPr>
      <w:r>
        <w:rPr/>
        <w:t xml:space="preserve">(1)(大) 数据采集与标准化</w:t>
      </w:r>
    </w:p>
    <w:p>
      <w:pPr>
        <w:spacing w:after="150"/>
      </w:pPr>
      <w:r>
        <w:rPr/>
        <w:t xml:space="preserve">(2)(大) 数据分析、信息提取与可视化</w:t>
      </w:r>
    </w:p>
    <w:p>
      <w:pPr>
        <w:spacing w:after="150"/>
      </w:pPr>
      <w:r>
        <w:rPr/>
        <w:t xml:space="preserve">(3)知识学习与应用</w:t>
      </w:r>
    </w:p>
    <w:p>
      <w:pPr>
        <w:spacing w:after="150"/>
      </w:pPr>
      <w:r>
        <w:rPr/>
        <w:t xml:space="preserve">(4)优化与智慧辅助决策</w:t>
      </w:r>
    </w:p>
    <w:p>
      <w:pPr>
        <w:spacing w:after="150"/>
      </w:pPr>
      <w:r>
        <w:rPr/>
        <w:t xml:space="preserve">(5)关键智能与智慧技术</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2019-2023年中国水务行业规模与经济效益</w:t>
      </w:r>
    </w:p>
    <w:p>
      <w:pPr>
        <w:spacing w:after="150"/>
      </w:pPr>
      <w:r>
        <w:rPr/>
        <w:t xml:space="preserve">第一节 2019-2023年水务行业总体规模分析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2019-2023年水务行业经营效益分析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2019-2023年水务行业成本费用分析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t xml:space="preserve">四、水务行业财务费用分析</w:t>
      </w:r>
    </w:p>
    <w:p>
      <w:pPr>
        <w:spacing w:after="150"/>
      </w:pPr>
      <w:r>
        <w:rPr>
          <w:b w:val="1"/>
          <w:bCs w:val="1"/>
        </w:rPr>
        <w:t xml:space="preserve">第六章 2019-2023年中国水价运行状况分析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2019-2023年中国水价发展分析预测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1、水务行业盈利因素</w:t>
      </w:r>
    </w:p>
    <w:p>
      <w:pPr>
        <w:spacing w:after="150"/>
      </w:pPr>
      <w:r>
        <w:rPr/>
        <w:t xml:space="preserve">2、水务企业盈利模式</w:t>
      </w:r>
    </w:p>
    <w:p>
      <w:pPr>
        <w:spacing w:after="150"/>
      </w:pPr>
      <w:r>
        <w:rPr/>
        <w:t xml:space="preserve">3、水务行业盈利增长空间</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1、大型水务投资公司</w:t>
      </w:r>
    </w:p>
    <w:p>
      <w:pPr>
        <w:spacing w:after="150"/>
      </w:pPr>
      <w:r>
        <w:rPr/>
        <w:t xml:space="preserve">2、污水处理厂运营单位</w:t>
      </w:r>
    </w:p>
    <w:p>
      <w:pPr>
        <w:spacing w:after="150"/>
      </w:pPr>
      <w:r>
        <w:rPr/>
        <w:t xml:space="preserve">3、工业废水第三方治理企业</w:t>
      </w:r>
    </w:p>
    <w:p>
      <w:pPr>
        <w:spacing w:after="150"/>
      </w:pPr>
      <w:r>
        <w:rPr/>
        <w:t xml:space="preserve">4、乡村污水治理企业</w:t>
      </w:r>
    </w:p>
    <w:p>
      <w:pPr>
        <w:spacing w:after="150"/>
      </w:pPr>
      <w:r>
        <w:rPr/>
        <w:t xml:space="preserve">5、市政监管部门</w:t>
      </w:r>
    </w:p>
    <w:p>
      <w:pPr>
        <w:spacing w:after="150"/>
      </w:pPr>
      <w:r>
        <w:rPr/>
        <w:t xml:space="preserve">6、水治理专业设备厂家</w:t>
      </w:r>
    </w:p>
    <w:p>
      <w:pPr>
        <w:spacing w:after="150"/>
      </w:pPr>
      <w:r>
        <w:rPr/>
        <w:t xml:space="preserve">二、“互联网+水务”核心技术分析</w:t>
      </w:r>
    </w:p>
    <w:p>
      <w:pPr>
        <w:spacing w:after="150"/>
      </w:pPr>
      <w:r>
        <w:rPr/>
        <w:t xml:space="preserve">三、“互联网+水务”价值体现</w:t>
      </w:r>
    </w:p>
    <w:p>
      <w:pPr>
        <w:spacing w:after="150"/>
      </w:pPr>
      <w:r>
        <w:rPr/>
        <w:t xml:space="preserve">1、提升水务企业运营管控能力</w:t>
      </w:r>
    </w:p>
    <w:p>
      <w:pPr>
        <w:spacing w:after="150"/>
      </w:pPr>
      <w:r>
        <w:rPr/>
        <w:t xml:space="preserve">2、提升水务企业决策分析能力</w:t>
      </w:r>
    </w:p>
    <w:p>
      <w:pPr>
        <w:spacing w:after="150"/>
      </w:pPr>
      <w:r>
        <w:rPr/>
        <w:t xml:space="preserve">3、建设标准化运营管理体系</w:t>
      </w:r>
    </w:p>
    <w:p>
      <w:pPr>
        <w:spacing w:after="150"/>
      </w:pPr>
      <w:r>
        <w:rPr/>
        <w:t xml:space="preserve">四、“互联网+水务”服务平台的构建</w:t>
      </w:r>
    </w:p>
    <w:p>
      <w:pPr>
        <w:spacing w:after="150"/>
      </w:pPr>
      <w:r>
        <w:rPr/>
        <w:t xml:space="preserve">1、“互联网+水务”服务平台的概念与建设意义</w:t>
      </w:r>
    </w:p>
    <w:p>
      <w:pPr>
        <w:spacing w:after="150"/>
      </w:pPr>
      <w:r>
        <w:rPr/>
        <w:t xml:space="preserve">2、“互联网+水务”服务平台的建设现状及瓶颈</w:t>
      </w:r>
    </w:p>
    <w:p>
      <w:pPr>
        <w:spacing w:after="150"/>
      </w:pPr>
      <w:r>
        <w:rPr/>
        <w:t xml:space="preserve">(1)缺乏“信息化”的整体设计</w:t>
      </w:r>
    </w:p>
    <w:p>
      <w:pPr>
        <w:spacing w:after="150"/>
      </w:pPr>
      <w:r>
        <w:rPr/>
        <w:t xml:space="preserve">(2)“信息化”基础设施薄弱</w:t>
      </w:r>
    </w:p>
    <w:p>
      <w:pPr>
        <w:spacing w:after="150"/>
      </w:pPr>
      <w:r>
        <w:rPr/>
        <w:t xml:space="preserve">(3)资源共享机制建设滞后</w:t>
      </w:r>
    </w:p>
    <w:p>
      <w:pPr>
        <w:spacing w:after="150"/>
      </w:pPr>
      <w:r>
        <w:rPr/>
        <w:t xml:space="preserve">3、“互联网+水务”服务平台的建设目标</w:t>
      </w:r>
    </w:p>
    <w:p>
      <w:pPr>
        <w:spacing w:after="150"/>
      </w:pPr>
      <w:r>
        <w:rPr/>
        <w:t xml:space="preserve">(1)实现供排水全过程控制自动化</w:t>
      </w:r>
    </w:p>
    <w:p>
      <w:pPr>
        <w:spacing w:after="150"/>
      </w:pPr>
      <w:r>
        <w:rPr/>
        <w:t xml:space="preserve">(2)实现管理办公协同化</w:t>
      </w:r>
    </w:p>
    <w:p>
      <w:pPr>
        <w:spacing w:after="150"/>
      </w:pPr>
      <w:r>
        <w:rPr/>
        <w:t xml:space="preserve">(3)实现决策科学化</w:t>
      </w:r>
    </w:p>
    <w:p>
      <w:pPr>
        <w:spacing w:after="150"/>
      </w:pPr>
      <w:r>
        <w:rPr/>
        <w:t xml:space="preserve">(4)实现服务主动化</w:t>
      </w:r>
    </w:p>
    <w:p>
      <w:pPr>
        <w:spacing w:after="150"/>
      </w:pPr>
      <w:r>
        <w:rPr/>
        <w:t xml:space="preserve">4、“互联网+水务”服务平台的构建</w:t>
      </w:r>
    </w:p>
    <w:p>
      <w:pPr>
        <w:spacing w:after="150"/>
      </w:pPr>
      <w:r>
        <w:rPr/>
        <w:t xml:space="preserve">五、“互联网+水务”经济效益及前景分析</w:t>
      </w:r>
    </w:p>
    <w:p>
      <w:pPr>
        <w:spacing w:after="150"/>
      </w:pPr>
      <w:r>
        <w:rPr>
          <w:b w:val="1"/>
          <w:bCs w:val="1"/>
        </w:rPr>
        <w:t xml:space="preserve">第三部分 市场全景调研</w:t>
      </w:r>
    </w:p>
    <w:p>
      <w:pPr>
        <w:spacing w:after="150"/>
      </w:pPr>
      <w:r>
        <w:rPr/>
        <w:t xml:space="preserve">【城市供水市场化改革情况如何?供水出现什么的问题?市场前景如何?污水处理市场情况如何?中水回用市场发展如何?】</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三、污水处理设施市场规模</w:t>
      </w:r>
    </w:p>
    <w:p>
      <w:pPr>
        <w:spacing w:after="150"/>
      </w:pPr>
      <w:r>
        <w:rPr/>
        <w:t xml:space="preserve">四、国产污水处理设备存在的问题及原因</w:t>
      </w:r>
    </w:p>
    <w:p>
      <w:pPr>
        <w:spacing w:after="150"/>
      </w:pPr>
      <w:r>
        <w:rPr/>
        <w:t xml:space="preserve">五、实现国产污水处理设备现代化的措施</w:t>
      </w:r>
    </w:p>
    <w:p>
      <w:pPr>
        <w:spacing w:after="150"/>
      </w:pPr>
      <w:r>
        <w:rPr/>
        <w:t xml:space="preserve">六、城镇小型生活污水处理设备及其展望</w:t>
      </w:r>
    </w:p>
    <w:p>
      <w:pPr>
        <w:spacing w:after="150"/>
      </w:pPr>
      <w:r>
        <w:rPr/>
        <w:t xml:space="preserve">第五节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第六节 污水处理行业“十四五”发展规划进展</w:t>
      </w:r>
    </w:p>
    <w:p>
      <w:pPr>
        <w:spacing w:after="150"/>
      </w:pPr>
      <w:r>
        <w:rPr/>
        <w:t xml:space="preserve">一、“十三五”全国城镇污水处理目标完成情况</w:t>
      </w:r>
    </w:p>
    <w:p>
      <w:pPr>
        <w:spacing w:after="150"/>
      </w:pPr>
      <w:r>
        <w:rPr/>
        <w:t xml:space="preserve">二、水务热点领域“十四五”发展动向</w:t>
      </w:r>
    </w:p>
    <w:p>
      <w:pPr>
        <w:spacing w:after="150"/>
      </w:pPr>
      <w:r>
        <w:rPr/>
        <w:t xml:space="preserve">三、区域污水处理“十四五”发展规划</w:t>
      </w:r>
    </w:p>
    <w:p>
      <w:pPr>
        <w:spacing w:after="150"/>
      </w:pPr>
      <w:r>
        <w:rPr/>
        <w:t xml:space="preserve">四、水生态环保十四五规划进一步推动了污水处理产业的发展</w:t>
      </w:r>
    </w:p>
    <w:p>
      <w:pPr>
        <w:spacing w:after="150"/>
      </w:pPr>
      <w:r>
        <w:rPr/>
        <w:t xml:space="preserve">五、各地污水处理行业五年规划动态</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四、天津市再生水回用水源工程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第四部分 竞争格局分析</w:t>
      </w:r>
    </w:p>
    <w:p>
      <w:pPr>
        <w:spacing w:after="150"/>
      </w:pPr>
      <w:r>
        <w:rPr/>
        <w:t xml:space="preserve">【水务行业市场竞争程度怎样?集中度有什么变化?区域市场发展情况如何?重点企业经营情况怎样?】</w:t>
      </w:r>
    </w:p>
    <w:p>
      <w:pPr>
        <w:spacing w:after="150"/>
      </w:pPr>
      <w:r>
        <w:rPr>
          <w:b w:val="1"/>
          <w:bCs w:val="1"/>
        </w:rPr>
        <w:t xml:space="preserve">第十二章 2023-2027年水务行业竞争形势及策略</w:t>
      </w:r>
    </w:p>
    <w:p>
      <w:pPr>
        <w:spacing w:after="150"/>
      </w:pPr>
      <w:r>
        <w:rPr/>
        <w:t xml:space="preserve">第一节 2019-2023年水务行业市场竞争态势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四、水务行业竞争力</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第十二节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第十八节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第二十九节 苏州水务集团有限公司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【未来水务行业发展前景怎样?有些什么样的变化趋势?投资价值怎样?】</w:t>
      </w:r>
    </w:p>
    <w:p>
      <w:pPr>
        <w:spacing w:after="150"/>
      </w:pPr>
      <w:r>
        <w:rPr>
          <w:b w:val="1"/>
          <w:bCs w:val="1"/>
        </w:rPr>
        <w:t xml:space="preserve">第十四章 2023-2027年水务行业前景及趋势预测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二、2023-2027年中国水务行业发展预测</w:t>
      </w:r>
    </w:p>
    <w:p>
      <w:pPr>
        <w:spacing w:after="150"/>
      </w:pPr>
      <w:r>
        <w:rPr/>
        <w:t xml:space="preserve">三、水务行业农村市场发展空间探析</w:t>
      </w:r>
    </w:p>
    <w:p>
      <w:pPr>
        <w:spacing w:after="150"/>
      </w:pPr>
      <w:r>
        <w:rPr/>
        <w:t xml:space="preserve">第二节 2023-2027年中国水生产与供应行业发展预测</w:t>
      </w:r>
    </w:p>
    <w:p>
      <w:pPr>
        <w:spacing w:after="150"/>
      </w:pPr>
      <w:r>
        <w:rPr/>
        <w:t xml:space="preserve">一、未来影响行业发展因素分析</w:t>
      </w:r>
    </w:p>
    <w:p>
      <w:pPr>
        <w:spacing w:after="150"/>
      </w:pPr>
      <w:r>
        <w:rPr/>
        <w:t xml:space="preserve">二、水生产与供应行业产值预测</w:t>
      </w:r>
    </w:p>
    <w:p>
      <w:pPr>
        <w:spacing w:after="150"/>
      </w:pPr>
      <w:r>
        <w:rPr/>
        <w:t xml:space="preserve">三、水生产与供应行业增速预测</w:t>
      </w:r>
    </w:p>
    <w:p>
      <w:pPr>
        <w:spacing w:after="150"/>
      </w:pPr>
      <w:r>
        <w:rPr/>
        <w:t xml:space="preserve">四、2023-2027年行业盈利能力预测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三、疫情之后水务行业智能化发展提速</w:t>
      </w:r>
    </w:p>
    <w:p>
      <w:pPr>
        <w:spacing w:after="150"/>
      </w:pPr>
      <w:r>
        <w:rPr/>
        <w:t xml:space="preserve">1、市场化改革将不断深入</w:t>
      </w:r>
    </w:p>
    <w:p>
      <w:pPr>
        <w:spacing w:after="150"/>
      </w:pPr>
      <w:r>
        <w:rPr/>
        <w:t xml:space="preserve">2、水价将呈现长期上涨趋势</w:t>
      </w:r>
    </w:p>
    <w:p>
      <w:pPr>
        <w:spacing w:after="150"/>
      </w:pPr>
      <w:r>
        <w:rPr/>
        <w:t xml:space="preserve">3、兼并将成为行业内公司业务扩张的重要手段</w:t>
      </w:r>
    </w:p>
    <w:p>
      <w:pPr>
        <w:spacing w:after="150"/>
      </w:pPr>
      <w:r>
        <w:rPr/>
        <w:t xml:space="preserve">4、投资主体多元化趋势更加明显</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一、“水务+ppp”组合备受环保产业青睐</w:t>
      </w:r>
    </w:p>
    <w:p>
      <w:pPr>
        <w:spacing w:after="150"/>
      </w:pPr>
      <w:r>
        <w:rPr/>
        <w:t xml:space="preserve">二、未来2-3年智慧水务发展潜力及趋势分析</w:t>
      </w:r>
    </w:p>
    <w:p>
      <w:pPr>
        <w:spacing w:after="150"/>
      </w:pPr>
      <w:r>
        <w:rPr/>
        <w:t xml:space="preserve">三、环保市场释放，水处理市场前景展望</w:t>
      </w:r>
    </w:p>
    <w:p>
      <w:pPr>
        <w:spacing w:after="150"/>
      </w:pPr>
      <w:r>
        <w:rPr>
          <w:b w:val="1"/>
          <w:bCs w:val="1"/>
        </w:rPr>
        <w:t xml:space="preserve">第十五章 2023-2027年水务行业投融资分析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一、企业投融资规模</w:t>
      </w:r>
    </w:p>
    <w:p>
      <w:pPr>
        <w:spacing w:after="150"/>
      </w:pPr>
      <w:r>
        <w:rPr/>
        <w:t xml:space="preserve">二、投资主体状况</w:t>
      </w:r>
    </w:p>
    <w:p>
      <w:pPr>
        <w:spacing w:after="150"/>
      </w:pPr>
      <w:r>
        <w:rPr/>
        <w:t xml:space="preserve">三、企业进入模式</w:t>
      </w:r>
    </w:p>
    <w:p>
      <w:pPr>
        <w:spacing w:after="150"/>
      </w:pPr>
      <w:r>
        <w:rPr/>
        <w:t xml:space="preserve">四、投资趋势分析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1、水务行业投资发展的特点</w:t>
      </w:r>
    </w:p>
    <w:p>
      <w:pPr>
        <w:spacing w:after="150"/>
      </w:pPr>
      <w:r>
        <w:rPr/>
        <w:t xml:space="preserve">2、水务投资发展的瓶颈</w:t>
      </w:r>
    </w:p>
    <w:p>
      <w:pPr>
        <w:spacing w:after="150"/>
      </w:pPr>
      <w:r>
        <w:rPr/>
        <w:t xml:space="preserve">二、水务投资项目的筛选及标准</w:t>
      </w:r>
    </w:p>
    <w:p>
      <w:pPr>
        <w:spacing w:after="150"/>
      </w:pPr>
      <w:r>
        <w:rPr/>
        <w:t xml:space="preserve">1、项目识别和市场调查</w:t>
      </w:r>
    </w:p>
    <w:p>
      <w:pPr>
        <w:spacing w:after="150"/>
      </w:pPr>
      <w:r>
        <w:rPr/>
        <w:t xml:space="preserve">2、考察项目属地政府履约能力、信用风险</w:t>
      </w:r>
    </w:p>
    <w:p>
      <w:pPr>
        <w:spacing w:after="150"/>
      </w:pPr>
      <w:r>
        <w:rPr/>
        <w:t xml:space="preserve">3、投资项目可行性分析、总体策划，做投资、施工、运营一体项目分析报告</w:t>
      </w:r>
    </w:p>
    <w:p>
      <w:pPr>
        <w:spacing w:after="150"/>
      </w:pPr>
      <w:r>
        <w:rPr/>
        <w:t xml:space="preserve">4、对水务投资项目回报进行财务测算和论证</w:t>
      </w:r>
    </w:p>
    <w:p>
      <w:pPr>
        <w:spacing w:after="150"/>
      </w:pPr>
      <w:r>
        <w:rPr/>
        <w:t xml:space="preserve">5、实施阶段不利因素转化，赚取合理效益回报</w:t>
      </w:r>
    </w:p>
    <w:p>
      <w:pPr>
        <w:spacing w:after="150"/>
      </w:pPr>
      <w:r>
        <w:rPr/>
        <w:t xml:space="preserve">6、全面财务测算, 确立最佳投资方案</w:t>
      </w:r>
    </w:p>
    <w:p>
      <w:pPr>
        <w:spacing w:after="150"/>
      </w:pPr>
      <w:r>
        <w:rPr>
          <w:b w:val="1"/>
          <w:bCs w:val="1"/>
        </w:rPr>
        <w:t xml:space="preserve">第六部分 发展战略研究</w:t>
      </w:r>
    </w:p>
    <w:p>
      <w:pPr>
        <w:spacing w:after="150"/>
      </w:pPr>
      <w:r>
        <w:rPr/>
        <w:t xml:space="preserve">【水务行业面临哪些问题及瓶颈?有哪些解决对策?未来的投资战略和发展战略如何制定?】</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附录</w:t>
      </w:r>
    </w:p>
    <w:p>
      <w:pPr>
        <w:spacing w:after="150"/>
      </w:pPr>
      <w:r>
        <w:rPr/>
        <w:t xml:space="preserve">附录一：中华人民共和国水法</w:t>
      </w:r>
    </w:p>
    <w:p>
      <w:pPr>
        <w:spacing w:after="150"/>
      </w:pPr>
      <w:r>
        <w:rPr/>
        <w:t xml:space="preserve">附录二：中华人民共和国水污染防治法</w:t>
      </w:r>
    </w:p>
    <w:p>
      <w:pPr>
        <w:spacing w:after="150"/>
      </w:pPr>
      <w:r>
        <w:rPr/>
        <w:t xml:space="preserve">附录三：中华人民共和国水污染防治法实施细则</w:t>
      </w:r>
    </w:p>
    <w:p>
      <w:pPr>
        <w:spacing w:after="150"/>
      </w:pPr>
      <w:r>
        <w:rPr/>
        <w:t xml:space="preserve">附录四：中华人民共和国城市供水条例</w:t>
      </w:r>
    </w:p>
    <w:p>
      <w:pPr>
        <w:spacing w:after="150"/>
      </w:pPr>
      <w:r>
        <w:rPr/>
        <w:t xml:space="preserve">附录五：城市供水价格管理办法</w:t>
      </w:r>
    </w:p>
    <w:p>
      <w:pPr>
        <w:spacing w:after="150"/>
      </w:pPr>
      <w:r>
        <w:rPr/>
        <w:t xml:space="preserve">附录六：城市供水水质标准</w:t>
      </w:r>
    </w:p>
    <w:p>
      <w:pPr>
        <w:spacing w:after="150"/>
      </w:pPr>
      <w:r>
        <w:rPr/>
        <w:t xml:space="preserve">附录七：城市供水企业资质标准规范</w:t>
      </w:r>
    </w:p>
    <w:p>
      <w:pPr>
        <w:spacing w:after="150"/>
      </w:pPr>
      <w:r>
        <w:rPr/>
        <w:t xml:space="preserve">附录八：生活饮用水卫生标准</w:t>
      </w:r>
    </w:p>
    <w:p>
      <w:pPr>
        <w:spacing w:after="150"/>
      </w:pPr>
      <w:r>
        <w:rPr>
          <w:b w:val="1"/>
          <w:bCs w:val="1"/>
        </w:rPr>
        <w:t xml:space="preserve">图表目录</w:t>
      </w:r>
    </w:p>
    <w:p>
      <w:pPr>
        <w:spacing w:after="150"/>
      </w:pPr>
      <w:r>
        <w:rPr/>
        <w:t xml:space="preserve">图表：水务行业生命周期</w:t>
      </w:r>
    </w:p>
    <w:p>
      <w:pPr>
        <w:spacing w:after="150"/>
      </w:pPr>
      <w:r>
        <w:rPr/>
        <w:t xml:space="preserve">图表：2019-2023年水务行业产值与gdp走势相关性</w:t>
      </w:r>
    </w:p>
    <w:p>
      <w:pPr>
        <w:spacing w:after="150"/>
      </w:pPr>
      <w:r>
        <w:rPr/>
        <w:t xml:space="preserve">图表：中国自来水生产和供应行业发展简况</w:t>
      </w:r>
    </w:p>
    <w:p>
      <w:pPr>
        <w:spacing w:after="150"/>
      </w:pPr>
      <w:r>
        <w:rPr/>
        <w:t xml:space="preserve">图表：水务行业产业链图解</w:t>
      </w:r>
    </w:p>
    <w:p>
      <w:pPr>
        <w:spacing w:after="150"/>
      </w:pPr>
      <w:r>
        <w:rPr/>
        <w:t xml:space="preserve">图表：全球水务行业市场规模</w:t>
      </w:r>
    </w:p>
    <w:p>
      <w:pPr>
        <w:spacing w:after="150"/>
      </w:pPr>
      <w:r>
        <w:rPr/>
        <w:t xml:space="preserve">图表：中国水务行业市场规模</w:t>
      </w:r>
    </w:p>
    <w:p>
      <w:pPr>
        <w:spacing w:after="150"/>
      </w:pPr>
      <w:r>
        <w:rPr/>
        <w:t xml:space="preserve">图表：北京水务业务架构图</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图表：中国水资源状况</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图表：2019-2023年水务行业上市公司盈利情况一览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图表：中国自来水生产和供应行业总资产及经营收入</w:t>
      </w:r>
    </w:p>
    <w:p>
      <w:pPr>
        <w:spacing w:after="150"/>
      </w:pPr>
      <w:r>
        <w:rPr/>
        <w:t xml:space="preserve">图表：自来水的生产与供应行业企业经营效益情况</w:t>
      </w:r>
    </w:p>
    <w:p>
      <w:pPr>
        <w:spacing w:after="150"/>
      </w:pPr>
      <w:r>
        <w:rPr/>
        <w:t xml:space="preserve">图表：自来水的生产和供应行业主要财务指标对比分析</w:t>
      </w:r>
    </w:p>
    <w:p>
      <w:pPr>
        <w:spacing w:after="150"/>
      </w:pPr>
      <w:r>
        <w:rPr/>
        <w:t xml:space="preserve">图表：2019-2023年全国海水淡化项目规模</w:t>
      </w:r>
    </w:p>
    <w:p>
      <w:pPr>
        <w:spacing w:after="150"/>
      </w:pPr>
      <w:r>
        <w:rPr/>
        <w:t xml:space="preserve">图表：2019-2023年黑龙江省供水总量</w:t>
      </w:r>
    </w:p>
    <w:p>
      <w:pPr>
        <w:spacing w:after="150"/>
      </w:pPr>
      <w:r>
        <w:rPr/>
        <w:t xml:space="preserve">图表：2019-2023年吉林省供水总量</w:t>
      </w:r>
    </w:p>
    <w:p>
      <w:pPr>
        <w:spacing w:after="150"/>
      </w:pPr>
      <w:r>
        <w:rPr/>
        <w:t xml:space="preserve">图表：2019-2023年上海市供水总量</w:t>
      </w:r>
    </w:p>
    <w:p>
      <w:pPr>
        <w:spacing w:after="150"/>
      </w:pPr>
      <w:r>
        <w:rPr/>
        <w:t xml:space="preserve">图表：2019-2023年北京市供水总量</w:t>
      </w:r>
    </w:p>
    <w:p>
      <w:pPr>
        <w:spacing w:after="150"/>
      </w:pPr>
      <w:r>
        <w:rPr/>
        <w:t xml:space="preserve">图表：2019-2023年天津市供水总量</w:t>
      </w:r>
    </w:p>
    <w:p>
      <w:pPr>
        <w:spacing w:after="150"/>
      </w:pPr>
      <w:r>
        <w:rPr/>
        <w:t xml:space="preserve">图表：2019-2023年江苏省供水总量</w:t>
      </w:r>
    </w:p>
    <w:p>
      <w:pPr>
        <w:spacing w:after="150"/>
      </w:pPr>
      <w:r>
        <w:rPr/>
        <w:t xml:space="preserve">图表：2019-2023年浙江省供水总量</w:t>
      </w:r>
    </w:p>
    <w:p>
      <w:pPr>
        <w:spacing w:after="150"/>
      </w:pPr>
      <w:r>
        <w:rPr/>
        <w:t xml:space="preserve">图表：2019-2023年福建省供水总量</w:t>
      </w:r>
    </w:p>
    <w:p>
      <w:pPr>
        <w:spacing w:after="150"/>
      </w:pPr>
      <w:r>
        <w:rPr/>
        <w:t xml:space="preserve">图表：2019-2023年江西省供水总量</w:t>
      </w:r>
    </w:p>
    <w:p>
      <w:pPr>
        <w:spacing w:after="150"/>
      </w:pPr>
      <w:r>
        <w:rPr/>
        <w:t xml:space="preserve">图表：2019-2023年湖北省供水总量</w:t>
      </w:r>
    </w:p>
    <w:p>
      <w:pPr>
        <w:spacing w:after="150"/>
      </w:pPr>
      <w:r>
        <w:rPr/>
        <w:t xml:space="preserve">图表：2019-2023年湖南省供水总量</w:t>
      </w:r>
    </w:p>
    <w:p>
      <w:pPr>
        <w:spacing w:after="150"/>
      </w:pPr>
      <w:r>
        <w:rPr/>
        <w:t xml:space="preserve">图表：2019-2023年河南省供水总量</w:t>
      </w:r>
    </w:p>
    <w:p>
      <w:pPr>
        <w:spacing w:after="150"/>
      </w:pPr>
      <w:r>
        <w:rPr/>
        <w:t xml:space="preserve">图表：2019-2023年四川省供水总量</w:t>
      </w:r>
    </w:p>
    <w:p>
      <w:pPr>
        <w:spacing w:after="150"/>
      </w:pPr>
      <w:r>
        <w:rPr/>
        <w:t xml:space="preserve">图表：2019-2023年中国城市污水排放情况</w:t>
      </w:r>
    </w:p>
    <w:p>
      <w:pPr>
        <w:spacing w:after="150"/>
      </w:pPr>
      <w:r>
        <w:rPr/>
        <w:t xml:space="preserve">图表：2019-2023年城市供水行业工业总产值</w:t>
      </w:r>
    </w:p>
    <w:p>
      <w:pPr>
        <w:spacing w:after="150"/>
      </w:pPr>
      <w:r>
        <w:rPr/>
        <w:t xml:space="preserve">图表：2019-2023年城市供水行业主要指标统计</w:t>
      </w:r>
    </w:p>
    <w:p>
      <w:pPr>
        <w:spacing w:after="150"/>
      </w:pPr>
      <w:r>
        <w:rPr/>
        <w:t xml:space="preserve">图表：2019-2023年城市供水行业资产及负债变化趋势</w:t>
      </w:r>
    </w:p>
    <w:p>
      <w:pPr>
        <w:spacing w:after="150"/>
      </w:pPr>
      <w:r>
        <w:rPr/>
        <w:t xml:space="preserve">图表：2019-2023年城市供水行业经营效益指标</w:t>
      </w:r>
    </w:p>
    <w:p>
      <w:pPr>
        <w:spacing w:after="150"/>
      </w:pPr>
      <w:r>
        <w:rPr/>
        <w:t xml:space="preserve">图表：2019-2023年城市供水行业三费变化情况</w:t>
      </w:r>
    </w:p>
    <w:p>
      <w:pPr>
        <w:spacing w:after="150"/>
      </w:pPr>
      <w:r>
        <w:rPr/>
        <w:t xml:space="preserve">图表：2019-2023年城市供水行业三费同比增速</w:t>
      </w:r>
    </w:p>
    <w:p>
      <w:pPr>
        <w:spacing w:after="150"/>
      </w:pPr>
      <w:r>
        <w:rPr/>
        <w:t xml:space="preserve">图表：2019-2023年城市供水行业三费比重变动</w:t>
      </w:r>
    </w:p>
    <w:p>
      <w:pPr>
        <w:spacing w:after="150"/>
      </w:pPr>
      <w:r>
        <w:rPr/>
        <w:t xml:space="preserve">图表：2019-2023年城市供水行业固定资产投资情况</w:t>
      </w:r>
    </w:p>
    <w:p>
      <w:pPr>
        <w:spacing w:after="150"/>
      </w:pPr>
      <w:r>
        <w:rPr/>
        <w:t xml:space="preserve">图表：2019-2023年城市供水行业盈利能力指标</w:t>
      </w:r>
    </w:p>
    <w:p>
      <w:pPr>
        <w:spacing w:after="150"/>
      </w:pPr>
      <w:r>
        <w:rPr/>
        <w:t xml:space="preserve">图表：2019-2023年城市供水行业营运能力指标</w:t>
      </w:r>
    </w:p>
    <w:p>
      <w:pPr>
        <w:spacing w:after="150"/>
      </w:pPr>
      <w:r>
        <w:rPr/>
        <w:t xml:space="preserve">图表：2019-2023年城市供水行业偿债能力指标</w:t>
      </w:r>
    </w:p>
    <w:p>
      <w:pPr>
        <w:spacing w:after="150"/>
      </w:pPr>
      <w:r>
        <w:rPr/>
        <w:t xml:space="preserve">图表：2023-2027年水务行业销售收入预测</w:t>
      </w:r>
    </w:p>
    <w:p>
      <w:pPr>
        <w:spacing w:after="150"/>
      </w:pPr>
      <w:r>
        <w:rPr/>
        <w:t xml:space="preserve">图表：2023-2027年水务行业利润总额预测</w:t>
      </w:r>
    </w:p>
    <w:p>
      <w:pPr>
        <w:spacing w:after="150"/>
      </w:pPr>
      <w:r>
        <w:rPr/>
        <w:t xml:space="preserve">图表：2023-2027年水处理市场规模预测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中国水务行业市场发展现状及前景趋势与投资战略研究报告(2024-2029版)</dc:title>
  <dc:description>中国水务行业市场发展现状及前景趋势与投资战略研究报告(2024-2029版)</dc:description>
  <dc:subject>中国水务行业市场发展现状及前景趋势与投资战略研究报告(2024-2029版)</dc:subject>
  <cp:keywords>研究报告</cp:keywords>
  <cp:category>研究报告</cp:category>
  <cp:lastModifiedBy>北京中道泰和信息咨询有限公司</cp:lastModifiedBy>
  <dcterms:created xsi:type="dcterms:W3CDTF">2024-01-26T04:35:29+08:00</dcterms:created>
  <dcterms:modified xsi:type="dcterms:W3CDTF">2024-01-26T04:35:29+08:00</dcterms:modified>
</cp:coreProperties>
</file>

<file path=docProps/custom.xml><?xml version="1.0" encoding="utf-8"?>
<Properties xmlns="http://schemas.openxmlformats.org/officeDocument/2006/custom-properties" xmlns:vt="http://schemas.openxmlformats.org/officeDocument/2006/docPropsVTypes"/>
</file>