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微晶石制造行业市场发展分析及竞争形势与投资前景研究报告(2024-2029版)</w:t>
      </w:r>
    </w:p>
    <w:p>
      <w:pPr>
        <w:spacing w:after="150"/>
      </w:pPr>
      <w:r>
        <w:rPr>
          <w:b w:val="1"/>
          <w:bCs w:val="1"/>
        </w:rPr>
        <w:t xml:space="preserve">报告简介</w:t>
      </w:r>
    </w:p>
    <w:p>
      <w:pPr>
        <w:spacing w:after="150"/>
      </w:pPr>
      <w:r>
        <w:rPr/>
        <w:t xml:space="preserve">微晶石是新型的装饰建筑材料，其中复合微晶石称为微晶玻璃复合板材，是将一层3-5mm的微晶玻璃复合在陶瓷玻化石的表面，经二次烧结后完全融为一体的高科技产品。微晶石厚度在13-18mm，光泽度大于95。</w:t>
      </w:r>
    </w:p>
    <w:p>
      <w:pPr>
        <w:spacing w:after="150"/>
      </w:pPr>
      <w:r>
        <w:rPr/>
        <w:t xml:space="preserve">目前我国微晶石制造行业处于成长期阶段，因为微晶石行业技术处于发展阶段，产品表现竞争力强，目前市场上认可程度存在不足，但是随着厂家的推广以及人们的收入水平的提高，以及对装修品位的追求，市场的需求将会进一步增长。当前，整个微晶石市场处于普遍化竞争的状态，处于一、二线品牌的陶瓷企业基本上都有微晶石瓷砖，致使产品本身的吸引力相对降低。随着微晶石市场总量的迅速膨胀，国内微晶石行业也出现了群雄并起的可喜局面，目前微晶石生产厂家数量迅速增加，主要生产厂家工艺技术日趋完善，产品质量逐渐提高，产量迅速扩大。</w:t>
      </w:r>
    </w:p>
    <w:p>
      <w:pPr>
        <w:spacing w:after="150"/>
      </w:pPr>
      <w:r>
        <w:rPr/>
        <w:t xml:space="preserve">国家大力扶持节能减排产业的发展和高新技术企业的发展是微晶石产业发展的强大政策保障。随着世界经济一体化、全球化的进程加快，国家会加大对公共设施的投资建设，高端写字楼、酒店等社会配套建设也会随之加大，给高端微晶石行业提供了大量的发展机会。随着国内社会经济稳步向前发展，定位高端的微晶石已经在市场上受到越来越多的消费者的追捧，越来越符合现今家装市场潮流趋势，为微晶石行业提供了广阔的发展空间。</w:t>
      </w:r>
    </w:p>
    <w:p>
      <w:pPr>
        <w:spacing w:after="150"/>
      </w:pPr>
      <w:r>
        <w:rPr/>
        <w:t xml:space="preserve">对于微晶石材生产企业来说，需要具备先进的生产流程工艺和一流的生产装备才能处于行业领先地位。即合理科学的工序，生产装备工艺。微晶石生产行业对专职的技术人员要求是比较高，需要其具备玻璃业、陶瓷业、石材业等综合知识。微晶石生产中产品成品率相对较低，另外企业还需要进行生产研发，满足市场的多样化需求和新的客户要求。 微晶石生产制造型企业，其技术门槛相对硅酸盐其它行业较高。就整体技术要求来看，该行业具有一定的技术壁垒。</w:t>
      </w:r>
    </w:p>
    <w:p>
      <w:pPr>
        <w:spacing w:after="150"/>
      </w:pPr>
      <w:r>
        <w:rPr/>
        <w:t xml:space="preserve">排行榜123网依托全网大数据，根据品牌评价以及销量评选出了2022年微晶石十大品牌排行榜，前十名分别是新中源、东鹏瓷砖/dongpeng、博德/BODE、诺贝尔、马可波罗、嘉俊/JIAJUN、欧神诺/OCEANO、冠珠、鹰牌陶瓷/EAGLE、蒙娜丽莎 。</w:t>
      </w:r>
    </w:p>
    <w:p>
      <w:pPr>
        <w:spacing w:after="150"/>
      </w:pPr>
      <w:r>
        <w:rPr/>
        <w:t xml:space="preserve">本报告依据中国微晶石市场深度调研资资料和数据，汇合业内权威咨询结果撰写而成，重点研究中国微晶石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微晶石行业的已进入、未进入企业和资本机构必备的参考资料，对投资者具有极好的参考价值。</w:t>
      </w:r>
    </w:p>
    <w:p>
      <w:pPr>
        <w:spacing w:after="150"/>
      </w:pPr>
      <w:r>
        <w:rPr>
          <w:b w:val="1"/>
          <w:bCs w:val="1"/>
        </w:rPr>
        <w:t xml:space="preserve">报告目录</w:t>
      </w:r>
    </w:p>
    <w:p>
      <w:pPr>
        <w:spacing w:after="150"/>
      </w:pPr>
      <w:r>
        <w:rPr>
          <w:b w:val="1"/>
          <w:bCs w:val="1"/>
        </w:rPr>
        <w:t xml:space="preserve">第一章 微晶石制造行业发展综述</w:t>
      </w:r>
    </w:p>
    <w:p>
      <w:pPr>
        <w:spacing w:after="150"/>
      </w:pPr>
      <w:r>
        <w:rPr/>
        <w:t xml:space="preserve">第一节 微晶石制造行业定义及分类</w:t>
      </w:r>
    </w:p>
    <w:p>
      <w:pPr>
        <w:spacing w:after="150"/>
      </w:pPr>
      <w:r>
        <w:rPr/>
        <w:t xml:space="preserve">一、行业定义</w:t>
      </w:r>
    </w:p>
    <w:p>
      <w:pPr>
        <w:spacing w:after="150"/>
      </w:pPr>
      <w:r>
        <w:rPr/>
        <w:t xml:space="preserve">二、行业主要分类</w:t>
      </w:r>
    </w:p>
    <w:p>
      <w:pPr>
        <w:spacing w:after="150"/>
      </w:pPr>
      <w:r>
        <w:rPr/>
        <w:t xml:space="preserve">第二节 微晶石制造行业特征分析</w:t>
      </w:r>
    </w:p>
    <w:p>
      <w:pPr>
        <w:spacing w:after="150"/>
      </w:pPr>
      <w:r>
        <w:rPr/>
        <w:t xml:space="preserve">一、产业链分析</w:t>
      </w:r>
    </w:p>
    <w:p>
      <w:pPr>
        <w:spacing w:after="150"/>
      </w:pPr>
      <w:r>
        <w:rPr/>
        <w:t xml:space="preserve">二、微晶石制造行业在国民经济中的地位</w:t>
      </w:r>
    </w:p>
    <w:p>
      <w:pPr>
        <w:spacing w:after="150"/>
      </w:pPr>
      <w:r>
        <w:rPr/>
        <w:t xml:space="preserve">三、微晶石制造行业生命周期分析</w:t>
      </w:r>
    </w:p>
    <w:p>
      <w:pPr>
        <w:spacing w:after="150"/>
      </w:pPr>
      <w:r>
        <w:rPr/>
        <w:t xml:space="preserve">1、行业生命周期理论基础</w:t>
      </w:r>
    </w:p>
    <w:p>
      <w:pPr>
        <w:spacing w:after="150"/>
      </w:pPr>
      <w:r>
        <w:rPr/>
        <w:t xml:space="preserve">2、微晶石制造行业生命周期</w:t>
      </w:r>
    </w:p>
    <w:p>
      <w:pPr>
        <w:spacing w:after="150"/>
      </w:pPr>
      <w:r>
        <w:rPr>
          <w:b w:val="1"/>
          <w:bCs w:val="1"/>
        </w:rPr>
        <w:t xml:space="preserve">第二章 中国微晶石制造行业运行分析</w:t>
      </w:r>
    </w:p>
    <w:p>
      <w:pPr>
        <w:spacing w:after="150"/>
      </w:pPr>
      <w:r>
        <w:rPr/>
        <w:t xml:space="preserve">第一节 中国微晶石制造行业发展状况分析</w:t>
      </w:r>
    </w:p>
    <w:p>
      <w:pPr>
        <w:spacing w:after="150"/>
      </w:pPr>
      <w:r>
        <w:rPr/>
        <w:t xml:space="preserve">一、中国微晶石制造行业发展阶段</w:t>
      </w:r>
    </w:p>
    <w:p>
      <w:pPr>
        <w:spacing w:after="150"/>
      </w:pPr>
      <w:r>
        <w:rPr/>
        <w:t xml:space="preserve">二、中国微晶石制造行业发展总体概况</w:t>
      </w:r>
    </w:p>
    <w:p>
      <w:pPr>
        <w:spacing w:after="150"/>
      </w:pPr>
      <w:r>
        <w:rPr/>
        <w:t xml:space="preserve">三、中国微晶石制造行业发展特点分析</w:t>
      </w:r>
    </w:p>
    <w:p>
      <w:pPr>
        <w:spacing w:after="150"/>
      </w:pPr>
      <w:r>
        <w:rPr/>
        <w:t xml:space="preserve">四、中国微晶石制造行业商业模式分析</w:t>
      </w:r>
    </w:p>
    <w:p>
      <w:pPr>
        <w:spacing w:after="150"/>
      </w:pPr>
      <w:r>
        <w:rPr/>
        <w:t xml:space="preserve">第二节 2019-2023年微晶石制造行业发展现状</w:t>
      </w:r>
    </w:p>
    <w:p>
      <w:pPr>
        <w:spacing w:after="150"/>
      </w:pPr>
      <w:r>
        <w:rPr/>
        <w:t xml:space="preserve">一、2019-2023年中国微晶石制造行业市场规模</w:t>
      </w:r>
    </w:p>
    <w:p>
      <w:pPr>
        <w:spacing w:after="150"/>
      </w:pPr>
      <w:r>
        <w:rPr/>
        <w:t xml:space="preserve">二、2019-2023年中国微晶石制造行业发展分析</w:t>
      </w:r>
    </w:p>
    <w:p>
      <w:pPr>
        <w:spacing w:after="150"/>
      </w:pPr>
      <w:r>
        <w:rPr/>
        <w:t xml:space="preserve">三、2019-2023年中国微晶石制造企业发展分析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微晶石制造细分市场分析</w:t>
      </w:r>
    </w:p>
    <w:p>
      <w:pPr>
        <w:spacing w:after="150"/>
      </w:pPr>
      <w:r>
        <w:rPr/>
        <w:t xml:space="preserve">一、细分市场特色</w:t>
      </w:r>
    </w:p>
    <w:p>
      <w:pPr>
        <w:spacing w:after="150"/>
      </w:pPr>
      <w:r>
        <w:rPr/>
        <w:t xml:space="preserve">1.无孔微晶石</w:t>
      </w:r>
    </w:p>
    <w:p>
      <w:pPr>
        <w:spacing w:after="150"/>
      </w:pPr>
      <w:r>
        <w:rPr/>
        <w:t xml:space="preserve">2.通体微晶石</w:t>
      </w:r>
    </w:p>
    <w:p>
      <w:pPr>
        <w:spacing w:after="150"/>
      </w:pPr>
      <w:r>
        <w:rPr/>
        <w:t xml:space="preserve">3.复合微晶石</w:t>
      </w:r>
    </w:p>
    <w:p>
      <w:pPr>
        <w:spacing w:after="150"/>
      </w:pPr>
      <w:r>
        <w:rPr/>
        <w:t xml:space="preserve">二、2019-2023年细分市场规模及增速</w:t>
      </w:r>
    </w:p>
    <w:p>
      <w:pPr>
        <w:spacing w:after="150"/>
      </w:pPr>
      <w:r>
        <w:rPr/>
        <w:t xml:space="preserve">三、重点细分市场前景预测</w:t>
      </w:r>
    </w:p>
    <w:p>
      <w:pPr>
        <w:spacing w:after="150"/>
      </w:pPr>
      <w:r>
        <w:rPr/>
        <w:t xml:space="preserve">1、市场需求高档化、艺术化</w:t>
      </w:r>
    </w:p>
    <w:p>
      <w:pPr>
        <w:spacing w:after="150"/>
      </w:pPr>
      <w:r>
        <w:rPr/>
        <w:t xml:space="preserve">2、市场需求多元化、个性化</w:t>
      </w:r>
    </w:p>
    <w:p>
      <w:pPr>
        <w:spacing w:after="150"/>
      </w:pPr>
      <w:r>
        <w:rPr>
          <w:b w:val="1"/>
          <w:bCs w:val="1"/>
        </w:rPr>
        <w:t xml:space="preserve">第三章 中国微晶石制造行业供求分析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微晶石制造行业产业结构分析</w:t>
      </w:r>
    </w:p>
    <w:p>
      <w:pPr>
        <w:spacing w:after="150"/>
      </w:pPr>
      <w:r>
        <w:rPr/>
        <w:t xml:space="preserve">第一节 微晶石制造产业结构分析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三、中国微晶石制造行业参与国际竞争的战略市场定位</w:t>
      </w:r>
    </w:p>
    <w:p>
      <w:pPr>
        <w:spacing w:after="150"/>
      </w:pPr>
      <w:r>
        <w:rPr/>
        <w:t xml:space="preserve">四、产业结构调整方向分析</w:t>
      </w:r>
    </w:p>
    <w:p>
      <w:pPr>
        <w:spacing w:after="150"/>
      </w:pPr>
      <w:r>
        <w:rPr>
          <w:b w:val="1"/>
          <w:bCs w:val="1"/>
        </w:rPr>
        <w:t xml:space="preserve">第五章 中国微晶石制造行业产业链分析</w:t>
      </w:r>
    </w:p>
    <w:p>
      <w:pPr>
        <w:spacing w:after="150"/>
      </w:pPr>
      <w:r>
        <w:rPr/>
        <w:t xml:space="preserve">第一节 微晶石制造行业产业链分析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微晶石制造上游行业分析</w:t>
      </w:r>
    </w:p>
    <w:p>
      <w:pPr>
        <w:spacing w:after="150"/>
      </w:pPr>
      <w:r>
        <w:rPr/>
        <w:t xml:space="preserve">一、微晶石制造成本构成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四、上游行业对微晶石制造行业的影响</w:t>
      </w:r>
    </w:p>
    <w:p>
      <w:pPr>
        <w:spacing w:after="150"/>
      </w:pPr>
      <w:r>
        <w:rPr/>
        <w:t xml:space="preserve">第三节 微晶石制造下游行业分析</w:t>
      </w:r>
    </w:p>
    <w:p>
      <w:pPr>
        <w:spacing w:after="150"/>
      </w:pPr>
      <w:r>
        <w:rPr/>
        <w:t xml:space="preserve">一、微晶石制造下游行业分布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四、下游需求对微晶石制造行业的影响</w:t>
      </w:r>
    </w:p>
    <w:p>
      <w:pPr>
        <w:spacing w:after="150"/>
      </w:pPr>
      <w:r>
        <w:rPr>
          <w:b w:val="1"/>
          <w:bCs w:val="1"/>
        </w:rPr>
        <w:t xml:space="preserve">第六章 中国微晶石制造行业竞争形势及策略</w:t>
      </w:r>
    </w:p>
    <w:p>
      <w:pPr>
        <w:spacing w:after="150"/>
      </w:pPr>
      <w:r>
        <w:rPr/>
        <w:t xml:space="preserve">第一节 行业总体市场竞争状况分析</w:t>
      </w:r>
    </w:p>
    <w:p>
      <w:pPr>
        <w:spacing w:after="150"/>
      </w:pPr>
      <w:r>
        <w:rPr/>
        <w:t xml:space="preserve">一、微晶石制造行业竞争结构分析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二、微晶石制造行业企业间竞争格局分析</w:t>
      </w:r>
    </w:p>
    <w:p>
      <w:pPr>
        <w:spacing w:after="150"/>
      </w:pPr>
      <w:r>
        <w:rPr/>
        <w:t xml:space="preserve">三、微晶石制造行业集中度分析</w:t>
      </w:r>
    </w:p>
    <w:p>
      <w:pPr>
        <w:spacing w:after="150"/>
      </w:pPr>
      <w:r>
        <w:rPr/>
        <w:t xml:space="preserve">四、微晶石制造行业swot分析</w:t>
      </w:r>
    </w:p>
    <w:p>
      <w:pPr>
        <w:spacing w:after="150"/>
      </w:pPr>
      <w:r>
        <w:rPr/>
        <w:t xml:space="preserve">第二节 中国微晶石制造行业竞争格局综述</w:t>
      </w:r>
    </w:p>
    <w:p>
      <w:pPr>
        <w:spacing w:after="150"/>
      </w:pPr>
      <w:r>
        <w:rPr/>
        <w:t xml:space="preserve">一、微晶石制造行业竞争概况</w:t>
      </w:r>
    </w:p>
    <w:p>
      <w:pPr>
        <w:spacing w:after="150"/>
      </w:pPr>
      <w:r>
        <w:rPr/>
        <w:t xml:space="preserve">1、中国微晶石制造行业竞争格局</w:t>
      </w:r>
    </w:p>
    <w:p>
      <w:pPr>
        <w:spacing w:after="150"/>
      </w:pPr>
      <w:r>
        <w:rPr/>
        <w:t xml:space="preserve">2、微晶石制造行业未来竞争格局和特点</w:t>
      </w:r>
    </w:p>
    <w:p>
      <w:pPr>
        <w:spacing w:after="150"/>
      </w:pPr>
      <w:r>
        <w:rPr/>
        <w:t xml:space="preserve">3、微晶石制造市场进入及竞争对手分析</w:t>
      </w:r>
    </w:p>
    <w:p>
      <w:pPr>
        <w:spacing w:after="150"/>
      </w:pPr>
      <w:r>
        <w:rPr/>
        <w:t xml:space="preserve">二、中国微晶石制造行业竞争力分析</w:t>
      </w:r>
    </w:p>
    <w:p>
      <w:pPr>
        <w:spacing w:after="150"/>
      </w:pPr>
      <w:r>
        <w:rPr/>
        <w:t xml:space="preserve">1、中国微晶石制造行业竞争力剖析</w:t>
      </w:r>
    </w:p>
    <w:p>
      <w:pPr>
        <w:spacing w:after="150"/>
      </w:pPr>
      <w:r>
        <w:rPr/>
        <w:t xml:space="preserve">2、中国微晶石制造企业市场竞争的优势</w:t>
      </w:r>
    </w:p>
    <w:p>
      <w:pPr>
        <w:spacing w:after="150"/>
      </w:pPr>
      <w:r>
        <w:rPr/>
        <w:t xml:space="preserve">3、国内微晶石制造企业竞争能力提升途径</w:t>
      </w:r>
    </w:p>
    <w:p>
      <w:pPr>
        <w:spacing w:after="150"/>
      </w:pPr>
      <w:r>
        <w:rPr/>
        <w:t xml:space="preserve">三、微晶石制造市场竞争策略分析</w:t>
      </w:r>
    </w:p>
    <w:p>
      <w:pPr>
        <w:spacing w:after="150"/>
      </w:pPr>
      <w:r>
        <w:rPr>
          <w:b w:val="1"/>
          <w:bCs w:val="1"/>
        </w:rPr>
        <w:t xml:space="preserve">第七章 微晶石制造行业领先企业经营形势分析</w:t>
      </w:r>
    </w:p>
    <w:p>
      <w:pPr>
        <w:spacing w:after="150"/>
      </w:pPr>
      <w:r>
        <w:rPr/>
        <w:t xml:space="preserve">第一节 广东博德精工建材有限公司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广东东鹏控股股份有限公司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广东新中源陶瓷有限公司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广东嘉俊陶瓷有限公司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佛山欧神诺陶瓷有限公司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广东马可波罗陶瓷有限公司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杭州诺贝尔集团有限公司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佛山石湾鹰牌陶瓷有限公司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广东新明珠陶瓷集团有限公司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蒙娜丽莎集团股份有限公司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2024-2029年微晶石制造行业投资前景</w:t>
      </w:r>
    </w:p>
    <w:p>
      <w:pPr>
        <w:spacing w:after="150"/>
      </w:pPr>
      <w:r>
        <w:rPr/>
        <w:t xml:space="preserve">第一节 2024-2029年微晶石制造市场发展前景</w:t>
      </w:r>
    </w:p>
    <w:p>
      <w:pPr>
        <w:spacing w:after="150"/>
      </w:pPr>
      <w:r>
        <w:rPr/>
        <w:t xml:space="preserve">一、2024-2029年微晶石制造市场发展潜力</w:t>
      </w:r>
    </w:p>
    <w:p>
      <w:pPr>
        <w:spacing w:after="150"/>
      </w:pPr>
      <w:r>
        <w:rPr/>
        <w:t xml:space="preserve">二、2024-2029年微晶石制造市场发展前景展望</w:t>
      </w:r>
    </w:p>
    <w:p>
      <w:pPr>
        <w:spacing w:after="150"/>
      </w:pPr>
      <w:r>
        <w:rPr/>
        <w:t xml:space="preserve">三、2024-2029年微晶石制造细分行业发展前景分析</w:t>
      </w:r>
    </w:p>
    <w:p>
      <w:pPr>
        <w:spacing w:after="150"/>
      </w:pPr>
      <w:r>
        <w:rPr/>
        <w:t xml:space="preserve">第二节 2024-2029年微晶石制造市场发展趋势预测</w:t>
      </w:r>
    </w:p>
    <w:p>
      <w:pPr>
        <w:spacing w:after="150"/>
      </w:pPr>
      <w:r>
        <w:rPr/>
        <w:t xml:space="preserve">一、2024-2029年微晶石制造行业发展趋势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二、2024-2029年微晶石制造市场规模预测</w:t>
      </w:r>
    </w:p>
    <w:p>
      <w:pPr>
        <w:spacing w:after="150"/>
      </w:pPr>
      <w:r>
        <w:rPr/>
        <w:t xml:space="preserve">三、2024-2029年细分市场发展趋势预测</w:t>
      </w:r>
    </w:p>
    <w:p>
      <w:pPr>
        <w:spacing w:after="150"/>
      </w:pPr>
      <w:r>
        <w:rPr/>
        <w:t xml:space="preserve">第三节 2024-2029年中国微晶石制造行业供需预测</w:t>
      </w:r>
    </w:p>
    <w:p>
      <w:pPr>
        <w:spacing w:after="150"/>
      </w:pPr>
      <w:r>
        <w:rPr/>
        <w:t xml:space="preserve">一、2024-2029年中国微晶石制造行业供给预测</w:t>
      </w:r>
    </w:p>
    <w:p>
      <w:pPr>
        <w:spacing w:after="150"/>
      </w:pPr>
      <w:r>
        <w:rPr/>
        <w:t xml:space="preserve">二、2024-2029年中国微晶石制造行业需求预测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2024-2029年微晶石制造行业投资环境分析</w:t>
      </w:r>
    </w:p>
    <w:p>
      <w:pPr>
        <w:spacing w:after="150"/>
      </w:pPr>
      <w:r>
        <w:rPr/>
        <w:t xml:space="preserve">第一节 微晶石制造行业政治法律环境分析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微晶石制造行业经济环境分析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微晶石制造行业社会环境分析</w:t>
      </w:r>
    </w:p>
    <w:p>
      <w:pPr>
        <w:spacing w:after="150"/>
      </w:pPr>
      <w:r>
        <w:rPr/>
        <w:t xml:space="preserve">一、微晶石制造产业社会环境</w:t>
      </w:r>
    </w:p>
    <w:p>
      <w:pPr>
        <w:spacing w:after="150"/>
      </w:pPr>
      <w:r>
        <w:rPr/>
        <w:t xml:space="preserve">二、社会环境对行业的影响</w:t>
      </w:r>
    </w:p>
    <w:p>
      <w:pPr>
        <w:spacing w:after="150"/>
      </w:pPr>
      <w:r>
        <w:rPr/>
        <w:t xml:space="preserve">三、微晶石制造产业发展对社会发展的影响</w:t>
      </w:r>
    </w:p>
    <w:p>
      <w:pPr>
        <w:spacing w:after="150"/>
      </w:pPr>
      <w:r>
        <w:rPr>
          <w:b w:val="1"/>
          <w:bCs w:val="1"/>
        </w:rPr>
        <w:t xml:space="preserve">第十章 2024-2029年微晶石制造行业投资机会与风险</w:t>
      </w:r>
    </w:p>
    <w:p>
      <w:pPr>
        <w:spacing w:after="150"/>
      </w:pPr>
      <w:r>
        <w:rPr/>
        <w:t xml:space="preserve">第一节 微晶石制造行业投融资情况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2024-2029年微晶石制造行业投资机会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2024-2029年微晶石制造行业投资风险及防范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微晶石制造行业投资战略研究</w:t>
      </w:r>
    </w:p>
    <w:p>
      <w:pPr>
        <w:spacing w:after="150"/>
      </w:pPr>
      <w:r>
        <w:rPr/>
        <w:t xml:space="preserve">第一节 微晶石制造行业发展战略研究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微晶石制造行业投资战略研究</w:t>
      </w:r>
    </w:p>
    <w:p>
      <w:pPr>
        <w:spacing w:after="150"/>
      </w:pPr>
      <w:r>
        <w:rPr/>
        <w:t xml:space="preserve">一、2023年微晶石制造行业投资战略</w:t>
      </w:r>
    </w:p>
    <w:p>
      <w:pPr>
        <w:spacing w:after="150"/>
      </w:pPr>
      <w:r>
        <w:rPr/>
        <w:t xml:space="preserve">二、2024-2029年微晶石制造行业投资战略</w:t>
      </w:r>
    </w:p>
    <w:p>
      <w:pPr>
        <w:spacing w:after="150"/>
      </w:pPr>
      <w:r>
        <w:rPr>
          <w:b w:val="1"/>
          <w:bCs w:val="1"/>
        </w:rPr>
        <w:t xml:space="preserve">第十二章 研究结论及投资建议</w:t>
      </w:r>
    </w:p>
    <w:p>
      <w:pPr>
        <w:spacing w:after="150"/>
      </w:pPr>
      <w:r>
        <w:rPr/>
        <w:t xml:space="preserve">第一节 微晶石制造行业研究结论</w:t>
      </w:r>
    </w:p>
    <w:p>
      <w:pPr>
        <w:spacing w:after="150"/>
      </w:pPr>
      <w:r>
        <w:rPr/>
        <w:t xml:space="preserve">第二节 微晶石制造行业投资价值评估</w:t>
      </w:r>
    </w:p>
    <w:p>
      <w:pPr>
        <w:spacing w:after="150"/>
      </w:pPr>
      <w:r>
        <w:rPr/>
        <w:t xml:space="preserve">第三节 微晶石制造行业投资建议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第一节 国民经济和社会发展第十四个五年规划</w:t>
      </w:r>
    </w:p>
    <w:p>
      <w:pPr>
        <w:spacing w:after="150"/>
      </w:pPr>
      <w:r>
        <w:rPr/>
        <w:t xml:space="preserve">第二节 中国制造2025</w:t>
      </w:r>
    </w:p>
    <w:p>
      <w:pPr>
        <w:spacing w:after="150"/>
      </w:pPr>
      <w:r>
        <w:rPr/>
        <w:t xml:space="preserve">第三节 《生产者责任延伸制度推行方案》</w:t>
      </w:r>
    </w:p>
    <w:p>
      <w:pPr>
        <w:spacing w:after="150"/>
      </w:pPr>
      <w:r>
        <w:rPr/>
        <w:t xml:space="preserve">一、《生产者责任延伸制度推行方案》政策</w:t>
      </w:r>
    </w:p>
    <w:p>
      <w:pPr>
        <w:spacing w:after="150"/>
      </w:pPr>
      <w:r>
        <w:rPr/>
        <w:t xml:space="preserve">二、《生产者责任延伸制度推行方案》解读</w:t>
      </w:r>
    </w:p>
    <w:p>
      <w:pPr>
        <w:spacing w:after="150"/>
      </w:pPr>
      <w:r>
        <w:rPr/>
        <w:t xml:space="preserve">第四节 “十四五”节能减排综合工作方案</w:t>
      </w:r>
    </w:p>
    <w:p>
      <w:pPr>
        <w:spacing w:after="150"/>
      </w:pPr>
      <w:r>
        <w:rPr/>
        <w:t xml:space="preserve">第五节 《“十四五”原材料工业发展规划》解读</w:t>
      </w:r>
    </w:p>
    <w:p>
      <w:pPr>
        <w:spacing w:after="150"/>
      </w:pPr>
      <w:r>
        <w:rPr/>
        <w:t xml:space="preserve">第六节 关于促进陶瓷产业转型升级高质量发展的若干政策措施</w:t>
      </w:r>
    </w:p>
    <w:p>
      <w:pPr>
        <w:spacing w:after="150"/>
      </w:pPr>
      <w:r>
        <w:rPr/>
        <w:t xml:space="preserve">第七节 《关于促进陶瓷产业转型升级高质量发展的若干政策措施》政策解读</w:t>
      </w:r>
    </w:p>
    <w:p>
      <w:pPr>
        <w:spacing w:after="150"/>
      </w:pPr>
      <w:r>
        <w:rPr>
          <w:b w:val="1"/>
          <w:bCs w:val="1"/>
        </w:rPr>
        <w:t xml:space="preserve">图表目录</w:t>
      </w:r>
    </w:p>
    <w:p>
      <w:pPr>
        <w:spacing w:after="150"/>
      </w:pPr>
      <w:r>
        <w:rPr/>
        <w:t xml:space="preserve">图表：行业周期表</w:t>
      </w:r>
    </w:p>
    <w:p>
      <w:pPr>
        <w:spacing w:after="150"/>
      </w:pPr>
      <w:r>
        <w:rPr/>
        <w:t xml:space="preserve">图表：2019-2023年国内微晶石市场规模(单位：亿元)</w:t>
      </w:r>
    </w:p>
    <w:p>
      <w:pPr>
        <w:spacing w:after="150"/>
      </w:pPr>
      <w:r>
        <w:rPr/>
        <w:t xml:space="preserve">图表：2023年国内微晶石top10品牌</w:t>
      </w:r>
    </w:p>
    <w:p>
      <w:pPr>
        <w:spacing w:after="150"/>
      </w:pPr>
      <w:r>
        <w:rPr/>
        <w:t xml:space="preserve">图表：2023年国内七大区域微晶石市场规模对比</w:t>
      </w:r>
    </w:p>
    <w:p>
      <w:pPr>
        <w:spacing w:after="150"/>
      </w:pPr>
      <w:r>
        <w:rPr/>
        <w:t xml:space="preserve">图表：2023年国内微晶石市场规模top5省市</w:t>
      </w:r>
    </w:p>
    <w:p>
      <w:pPr>
        <w:spacing w:after="150"/>
      </w:pPr>
      <w:r>
        <w:rPr/>
        <w:t xml:space="preserve">图表：2019-2023年国内微晶石细分产品市场规模及其增速</w:t>
      </w:r>
    </w:p>
    <w:p>
      <w:pPr>
        <w:spacing w:after="150"/>
      </w:pPr>
      <w:r>
        <w:rPr/>
        <w:t xml:space="preserve">图表：2019-2023年国内微晶石需求规模(单位：亿元)</w:t>
      </w:r>
    </w:p>
    <w:p>
      <w:pPr>
        <w:spacing w:after="150"/>
      </w:pPr>
      <w:r>
        <w:rPr/>
        <w:t xml:space="preserve">图表：2023年国内微晶石行业需求结构</w:t>
      </w:r>
    </w:p>
    <w:p>
      <w:pPr>
        <w:spacing w:after="150"/>
      </w:pPr>
      <w:r>
        <w:rPr/>
        <w:t xml:space="preserve">图表：2023年国内微晶石区域需求结构</w:t>
      </w:r>
    </w:p>
    <w:p>
      <w:pPr>
        <w:spacing w:after="150"/>
      </w:pPr>
      <w:r>
        <w:rPr/>
        <w:t xml:space="preserve">图表：2019-2023年国内微晶石供给规模(单位：亿元)</w:t>
      </w:r>
    </w:p>
    <w:p>
      <w:pPr>
        <w:spacing w:after="150"/>
      </w:pPr>
      <w:r>
        <w:rPr/>
        <w:t xml:space="preserve">图表：2023年国内微晶石行业供给结构</w:t>
      </w:r>
    </w:p>
    <w:p>
      <w:pPr>
        <w:spacing w:after="150"/>
      </w:pPr>
      <w:r>
        <w:rPr/>
        <w:t xml:space="preserve">图表：2023年国内微晶石区域供给结构</w:t>
      </w:r>
    </w:p>
    <w:p>
      <w:pPr>
        <w:spacing w:after="150"/>
      </w:pPr>
      <w:r>
        <w:rPr/>
        <w:t xml:space="preserve">图表：2023年国内微晶石行业细分市场占比情况</w:t>
      </w:r>
    </w:p>
    <w:p>
      <w:pPr>
        <w:spacing w:after="150"/>
      </w:pPr>
      <w:r>
        <w:rPr/>
        <w:t xml:space="preserve">图表：微晶石企业所有制结构</w:t>
      </w:r>
    </w:p>
    <w:p>
      <w:pPr>
        <w:spacing w:after="150"/>
      </w:pPr>
      <w:r>
        <w:rPr/>
        <w:t xml:space="preserve">图表：微晶石相关产业政策</w:t>
      </w:r>
    </w:p>
    <w:p>
      <w:pPr>
        <w:spacing w:after="150"/>
      </w:pPr>
      <w:r>
        <w:rPr/>
        <w:t xml:space="preserve">图表：国内微晶石产业链结构</w:t>
      </w:r>
    </w:p>
    <w:p>
      <w:pPr>
        <w:spacing w:after="150"/>
      </w:pPr>
      <w:r>
        <w:rPr/>
        <w:t xml:space="preserve">图表：微晶石制造排行榜</w:t>
      </w:r>
    </w:p>
    <w:p>
      <w:pPr>
        <w:spacing w:after="150"/>
      </w:pPr>
      <w:r>
        <w:rPr/>
        <w:t xml:space="preserve">图表：2019-2023年东东鹏控股股份有限公司经营状况。</w:t>
      </w:r>
    </w:p>
    <w:p>
      <w:pPr>
        <w:spacing w:after="150"/>
      </w:pPr>
      <w:r>
        <w:rPr/>
        <w:t xml:space="preserve">图表：2019-2023年蒙娜丽莎集团股份有限公司经营状况</w:t>
      </w:r>
    </w:p>
    <w:p>
      <w:pPr>
        <w:spacing w:after="150"/>
      </w:pPr>
      <w:r>
        <w:rPr/>
        <w:t xml:space="preserve">图表：2024-2029年国内微晶石市场规模预测</w:t>
      </w:r>
    </w:p>
    <w:p>
      <w:pPr>
        <w:spacing w:after="150"/>
      </w:pPr>
      <w:r>
        <w:rPr/>
        <w:t xml:space="preserve">图表：2024-2029年国内微晶石供给规模预测(单位：亿元)</w:t>
      </w:r>
    </w:p>
    <w:p>
      <w:pPr>
        <w:spacing w:after="150"/>
      </w:pPr>
      <w:r>
        <w:rPr/>
        <w:t xml:space="preserve">图表：2024-2029年国内微晶石需求规模预测(单位：亿元)</w:t>
      </w:r>
    </w:p>
    <w:p>
      <w:pPr>
        <w:spacing w:after="150"/>
      </w:pPr>
      <w:r>
        <w:rPr/>
        <w:t xml:space="preserve">图表：微晶石制造行业主要法律法规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微晶石制造行业市场发展分析及竞争形势与投资前景研究报告(2024-2029版)</dc:title>
  <dc:description>微晶石制造行业市场发展分析及竞争形势与投资前景研究报告(2024-2029版)</dc:description>
  <dc:subject>微晶石制造行业市场发展分析及竞争形势与投资前景研究报告(2024-2029版)</dc:subject>
  <cp:keywords>研究报告</cp:keywords>
  <cp:category>研究报告</cp:category>
  <cp:lastModifiedBy>北京中道泰和信息咨询有限公司</cp:lastModifiedBy>
  <dcterms:created xsi:type="dcterms:W3CDTF">2024-01-26T04:31:36+08:00</dcterms:created>
  <dcterms:modified xsi:type="dcterms:W3CDTF">2024-01-26T04:31:36+08:00</dcterms:modified>
</cp:coreProperties>
</file>

<file path=docProps/custom.xml><?xml version="1.0" encoding="utf-8"?>
<Properties xmlns="http://schemas.openxmlformats.org/officeDocument/2006/custom-properties" xmlns:vt="http://schemas.openxmlformats.org/officeDocument/2006/docPropsVTypes"/>
</file>