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中国船舶租赁行业市场发展现状及前景趋势与投融资研究报告(2024-2029版)</w:t>
      </w:r>
    </w:p>
    <w:p>
      <w:pPr>
        <w:spacing w:after="150"/>
      </w:pPr>
      <w:r>
        <w:rPr>
          <w:b w:val="1"/>
          <w:bCs w:val="1"/>
        </w:rPr>
        <w:t xml:space="preserve">报告简介</w:t>
      </w:r>
    </w:p>
    <w:p>
      <w:pPr>
        <w:spacing w:after="150"/>
      </w:pPr>
      <w:r>
        <w:rPr/>
        <w:t xml:space="preserve">船舶租赁是一种国际航运租赁活动，多见于国际贸易领域。船舶租赁是通过租船市场进行的。在租船市场上，船舶所有人是船舶的供给方，而承租人则是船舶的需求方。在当今时代，双方当事人从事的租船业务，大多数是通过电话、电传、电报或传真等现代通讯手段洽谈的。</w:t>
      </w:r>
    </w:p>
    <w:p>
      <w:pPr>
        <w:spacing w:after="150"/>
      </w:pPr>
      <w:r>
        <w:rPr/>
        <w:t xml:space="preserve">在国际租船市场上，租船交易通常都不是由船舶所有人和承租人亲自到场直接洽谈，而是通过租船经纪人代为办理并签约的。租船经纪人都非常熟悉租船市场行情，精通租船业务，并且有丰富的租船知识和经验，在整个租期交易过程中起着桥梁和中间人的作用，对顺利成交起着十分重要的作用。</w:t>
      </w:r>
    </w:p>
    <w:p>
      <w:pPr>
        <w:spacing w:after="150"/>
      </w:pPr>
      <w:r>
        <w:rPr/>
        <w:t xml:space="preserve">船舶租赁业是船舶所有人本身不经营船舶的营运业务，而将自有的船舶以光船租船等形式出租给承租人，由承租人作为船舶经营人经营船舶营运业务的行业，船舶租赁还会根据用途，将船舶租赁分为融资租赁或者船舶经营租赁。</w:t>
      </w:r>
    </w:p>
    <w:p>
      <w:pPr>
        <w:spacing w:after="150"/>
      </w:pPr>
      <w:r>
        <w:rPr/>
        <w:t xml:space="preserve">目前，银行融资仍然是国际航运市场的主流融资模式，占全部融资规模的一半以上。银行融资以船舶抵押贷款业务为主，也可提供信用贷款、夹层融资等，方式较为灵活，且不影响船东对船舶的所有权。</w:t>
      </w:r>
    </w:p>
    <w:p>
      <w:pPr>
        <w:spacing w:after="150"/>
      </w:pPr>
      <w:r>
        <w:rPr/>
        <w:t xml:space="preserve">在经营过程中，中国银行业在新造船项目较为谨慎，更多的业务集中于售后回租领域。但是随着航运产业的不断发展，中国最大的几家造船企业陆续成立了航运公司，从事船舶租赁业务。虽然目前厂商系租赁公司的业务规模尚未出现明显的增长，但由于制造企业选择船舶租赁业务多是将其作为破解经营困局的突破口，新造船项目逐步成为这批租赁公司未来业务发展的重点方向是必然趋势。</w:t>
      </w:r>
    </w:p>
    <w:p>
      <w:pPr>
        <w:spacing w:after="150"/>
      </w:pPr>
      <w:r>
        <w:rPr/>
        <w:t xml:space="preserve">本研究咨询报告由北京中道泰和信息咨询有限公司领衔撰写，在大量周密的市场调研基础上，主要依据了国家统计局、国家交通运输部、国家发改委、国家经济信息中心、国务院发展研究中心、中国海关、全国及海外多种相关报纸杂志的基础信息等公布和提供的大量资料和数据，客观、多角度地对中国船舶租赁市场进行了分析研究。报告在总结中国船舶租赁发展历程的基础上，结合新时期的各方面因素，对船舶租赁行业的发展趋势给予了细致和审慎的预测论证。报告资料详实，图表丰富，既有深入的分析，又有直观的比较，为船舶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中国船舶租赁行业发展综述</w:t>
      </w:r>
    </w:p>
    <w:p>
      <w:pPr>
        <w:spacing w:after="150"/>
      </w:pPr>
      <w:r>
        <w:rPr/>
        <w:t xml:space="preserve">第一节 船舶租赁行业的相关概述</w:t>
      </w:r>
    </w:p>
    <w:p>
      <w:pPr>
        <w:spacing w:after="150"/>
      </w:pPr>
      <w:r>
        <w:rPr/>
        <w:t xml:space="preserve">一、船舶租赁行业的定义</w:t>
      </w:r>
    </w:p>
    <w:p>
      <w:pPr>
        <w:spacing w:after="150"/>
      </w:pPr>
      <w:r>
        <w:rPr/>
        <w:t xml:space="preserve">二、船舶租赁的主要形式</w:t>
      </w:r>
    </w:p>
    <w:p>
      <w:pPr>
        <w:spacing w:after="150"/>
      </w:pPr>
      <w:r>
        <w:rPr/>
        <w:t xml:space="preserve">1、船舶融资租赁</w:t>
      </w:r>
    </w:p>
    <w:p>
      <w:pPr>
        <w:spacing w:after="150"/>
      </w:pPr>
      <w:r>
        <w:rPr/>
        <w:t xml:space="preserve">2、船舶经营租赁</w:t>
      </w:r>
    </w:p>
    <w:p>
      <w:pPr>
        <w:spacing w:after="150"/>
      </w:pPr>
      <w:r>
        <w:rPr/>
        <w:t xml:space="preserve">三、船舶租赁企业发展分析</w:t>
      </w:r>
    </w:p>
    <w:p>
      <w:pPr>
        <w:spacing w:after="150"/>
      </w:pPr>
      <w:r>
        <w:rPr/>
        <w:t xml:space="preserve">1、银行系租赁企业发展分析</w:t>
      </w:r>
    </w:p>
    <w:p>
      <w:pPr>
        <w:spacing w:after="150"/>
      </w:pPr>
      <w:r>
        <w:rPr/>
        <w:t xml:space="preserve">2、厂商系租赁企业发展分析</w:t>
      </w:r>
    </w:p>
    <w:p>
      <w:pPr>
        <w:spacing w:after="150"/>
      </w:pPr>
      <w:r>
        <w:rPr/>
        <w:t xml:space="preserve">第二节 船舶租赁行业产业链分析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船舶租赁行业市场环境分析</w:t>
      </w:r>
    </w:p>
    <w:p>
      <w:pPr>
        <w:spacing w:after="150"/>
      </w:pPr>
      <w:r>
        <w:rPr/>
        <w:t xml:space="preserve">第一节 船舶租赁行业政治法律环境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三、船舶租赁行业标准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二、国内宏观经济环境对行业的影响分析</w:t>
      </w:r>
    </w:p>
    <w:p>
      <w:pPr>
        <w:spacing w:after="150"/>
      </w:pPr>
      <w:r>
        <w:rPr/>
        <w:t xml:space="preserve">第三节 行业社会环境分析</w:t>
      </w:r>
    </w:p>
    <w:p>
      <w:pPr>
        <w:spacing w:after="150"/>
      </w:pPr>
      <w:r>
        <w:rPr/>
        <w:t xml:space="preserve">一、船舶租赁产业社会环境</w:t>
      </w:r>
    </w:p>
    <w:p>
      <w:pPr>
        <w:spacing w:after="150"/>
      </w:pPr>
      <w:r>
        <w:rPr/>
        <w:t xml:space="preserve">二、社会环境对行业的影响</w:t>
      </w:r>
    </w:p>
    <w:p>
      <w:pPr>
        <w:spacing w:after="150"/>
      </w:pPr>
      <w:r>
        <w:rPr/>
        <w:t xml:space="preserve">三、船舶租赁产业发展对社会发展的影响</w:t>
      </w:r>
    </w:p>
    <w:p>
      <w:pPr>
        <w:spacing w:after="150"/>
      </w:pPr>
      <w:r>
        <w:rPr>
          <w:b w:val="1"/>
          <w:bCs w:val="1"/>
        </w:rPr>
        <w:t xml:space="preserve">第三章 国际船舶租赁行业发展状况分析</w:t>
      </w:r>
    </w:p>
    <w:p>
      <w:pPr>
        <w:spacing w:after="150"/>
      </w:pPr>
      <w:r>
        <w:rPr/>
        <w:t xml:space="preserve">第一节 主要国家船舶租赁行业发展概况</w:t>
      </w:r>
    </w:p>
    <w:p>
      <w:pPr>
        <w:spacing w:after="150"/>
      </w:pPr>
      <w:r>
        <w:rPr/>
        <w:t xml:space="preserve">一、行业发展状况分析</w:t>
      </w:r>
    </w:p>
    <w:p>
      <w:pPr>
        <w:spacing w:after="150"/>
      </w:pPr>
      <w:r>
        <w:rPr/>
        <w:t xml:space="preserve">二、日本船舶租赁行业发展状况分析</w:t>
      </w:r>
    </w:p>
    <w:p>
      <w:pPr>
        <w:spacing w:after="150"/>
      </w:pPr>
      <w:r>
        <w:rPr/>
        <w:t xml:space="preserve">三、欧洲船舶租赁行业发展状况分析</w:t>
      </w:r>
    </w:p>
    <w:p>
      <w:pPr>
        <w:spacing w:after="150"/>
      </w:pPr>
      <w:r>
        <w:rPr/>
        <w:t xml:space="preserve">第二节 全球船舶制造行业发展分析</w:t>
      </w:r>
    </w:p>
    <w:p>
      <w:pPr>
        <w:spacing w:after="150"/>
      </w:pPr>
      <w:r>
        <w:rPr/>
        <w:t xml:space="preserve">一、全球造船完工情况分析</w:t>
      </w:r>
    </w:p>
    <w:p>
      <w:pPr>
        <w:spacing w:after="150"/>
      </w:pPr>
      <w:r>
        <w:rPr/>
        <w:t xml:space="preserve">二、全球船舶订单规模分析</w:t>
      </w:r>
    </w:p>
    <w:p>
      <w:pPr>
        <w:spacing w:after="150"/>
      </w:pPr>
      <w:r>
        <w:rPr/>
        <w:t xml:space="preserve">三、全球船舶交付规模分析</w:t>
      </w:r>
    </w:p>
    <w:p>
      <w:pPr>
        <w:spacing w:after="150"/>
      </w:pPr>
      <w:r>
        <w:rPr/>
        <w:t xml:space="preserve">四、全球船舶市场价格分析</w:t>
      </w:r>
    </w:p>
    <w:p>
      <w:pPr>
        <w:spacing w:after="150"/>
      </w:pPr>
      <w:r>
        <w:rPr/>
        <w:t xml:space="preserve">第三节 干散货船舶租赁市场分析</w:t>
      </w:r>
    </w:p>
    <w:p>
      <w:pPr>
        <w:spacing w:after="150"/>
      </w:pPr>
      <w:r>
        <w:rPr/>
        <w:t xml:space="preserve">一、国际干散货运输市场分析</w:t>
      </w:r>
    </w:p>
    <w:p>
      <w:pPr>
        <w:spacing w:after="150"/>
      </w:pPr>
      <w:r>
        <w:rPr/>
        <w:t xml:space="preserve">二、干散货船租赁市场发展分析</w:t>
      </w:r>
    </w:p>
    <w:p>
      <w:pPr>
        <w:spacing w:after="150"/>
      </w:pPr>
      <w:r>
        <w:rPr/>
        <w:t xml:space="preserve">第四节 油船租赁市场发展分析</w:t>
      </w:r>
    </w:p>
    <w:p>
      <w:pPr>
        <w:spacing w:after="150"/>
      </w:pPr>
      <w:r>
        <w:rPr/>
        <w:t xml:space="preserve">一、国际原油运输市场分析</w:t>
      </w:r>
    </w:p>
    <w:p>
      <w:pPr>
        <w:spacing w:after="150"/>
      </w:pPr>
      <w:r>
        <w:rPr/>
        <w:t xml:space="preserve">二、油轮租赁市场发展分析</w:t>
      </w:r>
    </w:p>
    <w:p>
      <w:pPr>
        <w:spacing w:after="150"/>
      </w:pPr>
      <w:r>
        <w:rPr/>
        <w:t xml:space="preserve">第五节 集装箱船租赁市场分析</w:t>
      </w:r>
    </w:p>
    <w:p>
      <w:pPr>
        <w:spacing w:after="150"/>
      </w:pPr>
      <w:r>
        <w:rPr/>
        <w:t xml:space="preserve">第六节 海洋工程船租赁市场发展分析</w:t>
      </w:r>
    </w:p>
    <w:p>
      <w:pPr>
        <w:spacing w:after="150"/>
      </w:pPr>
      <w:r>
        <w:rPr>
          <w:b w:val="1"/>
          <w:bCs w:val="1"/>
        </w:rPr>
        <w:t xml:space="preserve">第四章 中国船舶租赁行业运行现状分析</w:t>
      </w:r>
    </w:p>
    <w:p>
      <w:pPr>
        <w:spacing w:after="150"/>
      </w:pPr>
      <w:r>
        <w:rPr/>
        <w:t xml:space="preserve">第一节 中国船舶租赁行业发展状况分析</w:t>
      </w:r>
    </w:p>
    <w:p>
      <w:pPr>
        <w:spacing w:after="150"/>
      </w:pPr>
      <w:r>
        <w:rPr/>
        <w:t xml:space="preserve">一、中国船舶租赁行业发展阶段</w:t>
      </w:r>
    </w:p>
    <w:p>
      <w:pPr>
        <w:spacing w:after="150"/>
      </w:pPr>
      <w:r>
        <w:rPr/>
        <w:t xml:space="preserve">二、中国船舶租赁行业发展概况</w:t>
      </w:r>
    </w:p>
    <w:p>
      <w:pPr>
        <w:spacing w:after="150"/>
      </w:pPr>
      <w:r>
        <w:rPr/>
        <w:t xml:space="preserve">三、中国船舶租赁行业发展现状</w:t>
      </w:r>
    </w:p>
    <w:p>
      <w:pPr>
        <w:spacing w:after="150"/>
      </w:pPr>
      <w:r>
        <w:rPr/>
        <w:t xml:space="preserve">四、中国船舶租赁行业发展特点</w:t>
      </w:r>
    </w:p>
    <w:p>
      <w:pPr>
        <w:spacing w:after="150"/>
      </w:pPr>
      <w:r>
        <w:rPr/>
        <w:t xml:space="preserve">五、中国船舶租赁行业商业模式</w:t>
      </w:r>
    </w:p>
    <w:p>
      <w:pPr>
        <w:spacing w:after="150"/>
      </w:pPr>
      <w:r>
        <w:rPr/>
        <w:t xml:space="preserve">第二节 2019-2023年船舶租赁市场情况分析</w:t>
      </w:r>
    </w:p>
    <w:p>
      <w:pPr>
        <w:spacing w:after="150"/>
      </w:pPr>
      <w:r>
        <w:rPr/>
        <w:t xml:space="preserve">一、2019-2023年中国船舶租赁市场总体概况</w:t>
      </w:r>
    </w:p>
    <w:p>
      <w:pPr>
        <w:spacing w:after="150"/>
      </w:pPr>
      <w:r>
        <w:rPr/>
        <w:t xml:space="preserve">二、2019-2023年中国船舶租赁服务市场发展</w:t>
      </w:r>
    </w:p>
    <w:p>
      <w:pPr>
        <w:spacing w:after="150"/>
      </w:pPr>
      <w:r>
        <w:rPr/>
        <w:t xml:space="preserve">第三节 中国金融租赁公司船舶租赁业务发展情况</w:t>
      </w:r>
    </w:p>
    <w:p>
      <w:pPr>
        <w:spacing w:after="150"/>
      </w:pPr>
      <w:r>
        <w:rPr/>
        <w:t xml:space="preserve">一、金融租赁公司船舶租赁整体发展现状</w:t>
      </w:r>
    </w:p>
    <w:p>
      <w:pPr>
        <w:spacing w:after="150"/>
      </w:pPr>
      <w:r>
        <w:rPr/>
        <w:t xml:space="preserve">二、金融租赁公司累计订造船舶量</w:t>
      </w:r>
    </w:p>
    <w:p>
      <w:pPr>
        <w:spacing w:after="150"/>
      </w:pPr>
      <w:r>
        <w:rPr/>
        <w:t xml:space="preserve">三、金融租赁公司船舶租赁业务模式</w:t>
      </w:r>
    </w:p>
    <w:p>
      <w:pPr>
        <w:spacing w:after="150"/>
      </w:pPr>
      <w:r>
        <w:rPr/>
        <w:t xml:space="preserve">四、主要金融租赁公司船舶租赁营运情况</w:t>
      </w:r>
    </w:p>
    <w:p>
      <w:pPr>
        <w:spacing w:after="150"/>
      </w:pPr>
      <w:r>
        <w:rPr/>
        <w:t xml:space="preserve">第四节 中国船舶租赁市场价格走势分析</w:t>
      </w:r>
    </w:p>
    <w:p>
      <w:pPr>
        <w:spacing w:after="150"/>
      </w:pPr>
      <w:r>
        <w:rPr/>
        <w:t xml:space="preserve">一、船舶租赁市场定价机制组成</w:t>
      </w:r>
    </w:p>
    <w:p>
      <w:pPr>
        <w:spacing w:after="150"/>
      </w:pPr>
      <w:r>
        <w:rPr/>
        <w:t xml:space="preserve">二、船舶租赁市场价格影响因素</w:t>
      </w:r>
    </w:p>
    <w:p>
      <w:pPr>
        <w:spacing w:after="150"/>
      </w:pPr>
      <w:r>
        <w:rPr/>
        <w:t xml:space="preserve">三、2019-2023年船舶租赁服务价格走势分析</w:t>
      </w:r>
    </w:p>
    <w:p>
      <w:pPr>
        <w:spacing w:after="150"/>
      </w:pPr>
      <w:r>
        <w:rPr/>
        <w:t xml:space="preserve">四、2024-2029年船舶租赁服务价格走势预测</w:t>
      </w:r>
    </w:p>
    <w:p>
      <w:pPr>
        <w:spacing w:after="150"/>
      </w:pPr>
      <w:r>
        <w:rPr/>
        <w:t xml:space="preserve">第五节 船舶租赁：打造海事金融新“增长极”</w:t>
      </w:r>
    </w:p>
    <w:p>
      <w:pPr>
        <w:spacing w:after="150"/>
      </w:pPr>
      <w:r>
        <w:rPr/>
        <w:t xml:space="preserve">一、租赁公司深度参与全球航运市场</w:t>
      </w:r>
    </w:p>
    <w:p>
      <w:pPr>
        <w:spacing w:after="150"/>
      </w:pPr>
      <w:r>
        <w:rPr/>
        <w:t xml:space="preserve">二、积极应对船舶海工租赁财税政策变化</w:t>
      </w:r>
    </w:p>
    <w:p>
      <w:pPr>
        <w:spacing w:after="150"/>
      </w:pPr>
      <w:r>
        <w:rPr/>
        <w:t xml:space="preserve">三、加强合作，拓宽多元化融资渠道</w:t>
      </w:r>
    </w:p>
    <w:p>
      <w:pPr>
        <w:spacing w:after="150"/>
      </w:pPr>
      <w:r>
        <w:rPr>
          <w:b w:val="1"/>
          <w:bCs w:val="1"/>
        </w:rPr>
        <w:t xml:space="preserve">第五章 中国船舶租赁行业整体运行指标分析</w:t>
      </w:r>
    </w:p>
    <w:p>
      <w:pPr>
        <w:spacing w:after="150"/>
      </w:pPr>
      <w:r>
        <w:rPr/>
        <w:t xml:space="preserve">第一节 2019-2023年中国船舶租赁行业总体规模分析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b w:val="1"/>
          <w:bCs w:val="1"/>
        </w:rPr>
        <w:t xml:space="preserve">第六章 中国船舶租赁供求市场状况分析</w:t>
      </w:r>
    </w:p>
    <w:p>
      <w:pPr>
        <w:spacing w:after="150"/>
      </w:pPr>
      <w:r>
        <w:rPr/>
        <w:t xml:space="preserve">第一节 中国船舶制造行业发展状况分析</w:t>
      </w:r>
    </w:p>
    <w:p>
      <w:pPr>
        <w:spacing w:after="150"/>
      </w:pPr>
      <w:r>
        <w:rPr/>
        <w:t xml:space="preserve">一、中国船舶制造行业三大指标分析</w:t>
      </w:r>
    </w:p>
    <w:p>
      <w:pPr>
        <w:spacing w:after="150"/>
      </w:pPr>
      <w:r>
        <w:rPr/>
        <w:t xml:space="preserve">二、造船工业经济运行情况分析</w:t>
      </w:r>
    </w:p>
    <w:p>
      <w:pPr>
        <w:spacing w:after="150"/>
      </w:pPr>
      <w:r>
        <w:rPr/>
        <w:t xml:space="preserve">三、国内船舶制造行业竞争格局分析</w:t>
      </w:r>
    </w:p>
    <w:p>
      <w:pPr>
        <w:spacing w:after="150"/>
      </w:pPr>
      <w:r>
        <w:rPr/>
        <w:t xml:space="preserve">第二节 中国船舶运输行业发展状况分析</w:t>
      </w:r>
    </w:p>
    <w:p>
      <w:pPr>
        <w:spacing w:after="150"/>
      </w:pPr>
      <w:r>
        <w:rPr/>
        <w:t xml:space="preserve">一、中国航运市场总体发展情况</w:t>
      </w:r>
    </w:p>
    <w:p>
      <w:pPr>
        <w:spacing w:after="150"/>
      </w:pPr>
      <w:r>
        <w:rPr/>
        <w:t xml:space="preserve">二、中国沿海货物运输市场分析</w:t>
      </w:r>
    </w:p>
    <w:p>
      <w:pPr>
        <w:spacing w:after="150"/>
      </w:pPr>
      <w:r>
        <w:rPr/>
        <w:t xml:space="preserve">三、中国内河货物运输市场分析</w:t>
      </w:r>
    </w:p>
    <w:p>
      <w:pPr>
        <w:spacing w:after="150"/>
      </w:pPr>
      <w:r>
        <w:rPr/>
        <w:t xml:space="preserve">第三节 中国船舶租赁行业需求市场分析</w:t>
      </w:r>
    </w:p>
    <w:p>
      <w:pPr>
        <w:spacing w:after="150"/>
      </w:pPr>
      <w:r>
        <w:rPr/>
        <w:t xml:space="preserve">一、油船市场现状分析</w:t>
      </w:r>
    </w:p>
    <w:p>
      <w:pPr>
        <w:spacing w:after="150"/>
      </w:pPr>
      <w:r>
        <w:rPr/>
        <w:t xml:space="preserve">二、干散货船市场现状分析</w:t>
      </w:r>
    </w:p>
    <w:p>
      <w:pPr>
        <w:spacing w:after="150"/>
      </w:pPr>
      <w:r>
        <w:rPr/>
        <w:t xml:space="preserve">三、集装箱船市场现状分析</w:t>
      </w:r>
    </w:p>
    <w:p>
      <w:pPr>
        <w:spacing w:after="150"/>
      </w:pPr>
      <w:r>
        <w:rPr/>
        <w:t xml:space="preserve">四、液化天然气船(lng)市场分析</w:t>
      </w:r>
    </w:p>
    <w:p>
      <w:pPr>
        <w:spacing w:after="150"/>
      </w:pPr>
      <w:r>
        <w:rPr/>
        <w:t xml:space="preserve">五、海洋工程船市场现状分析</w:t>
      </w:r>
    </w:p>
    <w:p>
      <w:pPr>
        <w:spacing w:after="150"/>
      </w:pPr>
      <w:r>
        <w:rPr>
          <w:b w:val="1"/>
          <w:bCs w:val="1"/>
        </w:rPr>
        <w:t xml:space="preserve">第七章 船舶融资租赁交易风险及管理分析</w:t>
      </w:r>
    </w:p>
    <w:p>
      <w:pPr>
        <w:spacing w:after="150"/>
      </w:pPr>
      <w:r>
        <w:rPr/>
        <w:t xml:space="preserve">第一节 船舶融资租赁风险及其对策分析</w:t>
      </w:r>
    </w:p>
    <w:p>
      <w:pPr>
        <w:spacing w:after="150"/>
      </w:pPr>
      <w:r>
        <w:rPr/>
        <w:t xml:space="preserve">一、金融风险及防范对策分析</w:t>
      </w:r>
    </w:p>
    <w:p>
      <w:pPr>
        <w:spacing w:after="150"/>
      </w:pPr>
      <w:r>
        <w:rPr/>
        <w:t xml:space="preserve">二、信用风险及防范对策分析</w:t>
      </w:r>
    </w:p>
    <w:p>
      <w:pPr>
        <w:spacing w:after="150"/>
      </w:pPr>
      <w:r>
        <w:rPr/>
        <w:t xml:space="preserve">三、第三人责任风险及防范对策分析</w:t>
      </w:r>
    </w:p>
    <w:p>
      <w:pPr>
        <w:spacing w:after="150"/>
      </w:pPr>
      <w:r>
        <w:rPr/>
        <w:t xml:space="preserve">四、法律缺失风险及防范对策分析</w:t>
      </w:r>
    </w:p>
    <w:p>
      <w:pPr>
        <w:spacing w:after="150"/>
      </w:pPr>
      <w:r>
        <w:rPr/>
        <w:t xml:space="preserve">五、政治风险及防范对策分析</w:t>
      </w:r>
    </w:p>
    <w:p>
      <w:pPr>
        <w:spacing w:after="150"/>
      </w:pPr>
      <w:r>
        <w:rPr/>
        <w:t xml:space="preserve">六、自然灾害风险及防范对策分析</w:t>
      </w:r>
    </w:p>
    <w:p>
      <w:pPr>
        <w:spacing w:after="150"/>
      </w:pPr>
      <w:r>
        <w:rPr/>
        <w:t xml:space="preserve">第二节 船舶制造业融资与风险防范分析</w:t>
      </w:r>
    </w:p>
    <w:p>
      <w:pPr>
        <w:spacing w:after="150"/>
      </w:pPr>
      <w:r>
        <w:rPr/>
        <w:t xml:space="preserve">一、船舶制造业融资现状分析</w:t>
      </w:r>
    </w:p>
    <w:p>
      <w:pPr>
        <w:spacing w:after="150"/>
      </w:pPr>
      <w:r>
        <w:rPr/>
        <w:t xml:space="preserve">二、船舶制造业融资风险防范分析</w:t>
      </w:r>
    </w:p>
    <w:p>
      <w:pPr>
        <w:spacing w:after="150"/>
      </w:pPr>
      <w:r>
        <w:rPr>
          <w:b w:val="1"/>
          <w:bCs w:val="1"/>
        </w:rPr>
        <w:t xml:space="preserve">第八章 船舶租赁产业集群发展及区域市场分析</w:t>
      </w:r>
    </w:p>
    <w:p>
      <w:pPr>
        <w:spacing w:after="150"/>
      </w:pPr>
      <w:r>
        <w:rPr/>
        <w:t xml:space="preserve">第一节 中国船舶租赁产业集群发展特色分析</w:t>
      </w:r>
    </w:p>
    <w:p>
      <w:pPr>
        <w:spacing w:after="150"/>
      </w:pPr>
      <w:r>
        <w:rPr/>
        <w:t xml:space="preserve">一、长江三角洲船舶租赁产业发展特色分析</w:t>
      </w:r>
    </w:p>
    <w:p>
      <w:pPr>
        <w:spacing w:after="150"/>
      </w:pPr>
      <w:r>
        <w:rPr/>
        <w:t xml:space="preserve">二、珠江三角洲船舶租赁产业发展特色分析</w:t>
      </w:r>
    </w:p>
    <w:p>
      <w:pPr>
        <w:spacing w:after="150"/>
      </w:pPr>
      <w:r>
        <w:rPr/>
        <w:t xml:space="preserve">三、环渤海地区船舶租赁产业发展特色分析</w:t>
      </w:r>
    </w:p>
    <w:p>
      <w:pPr>
        <w:spacing w:after="150"/>
      </w:pPr>
      <w:r>
        <w:rPr/>
        <w:t xml:space="preserve">第二节 船舶租赁重点区域市场分析预测</w:t>
      </w:r>
    </w:p>
    <w:p>
      <w:pPr>
        <w:spacing w:after="150"/>
      </w:pPr>
      <w:r>
        <w:rPr/>
        <w:t xml:space="preserve">一、行业总体区域结构特征及变化</w:t>
      </w:r>
    </w:p>
    <w:p>
      <w:pPr>
        <w:spacing w:after="150"/>
      </w:pPr>
      <w:r>
        <w:rPr/>
        <w:t xml:space="preserve">二、船舶租赁重点区域市场分析</w:t>
      </w:r>
    </w:p>
    <w:p>
      <w:pPr>
        <w:spacing w:after="150"/>
      </w:pPr>
      <w:r>
        <w:rPr>
          <w:b w:val="1"/>
          <w:bCs w:val="1"/>
        </w:rPr>
        <w:t xml:space="preserve">第九章 2024-2029年船舶租赁行业领先企业经营形势分析</w:t>
      </w:r>
    </w:p>
    <w:p>
      <w:pPr>
        <w:spacing w:after="150"/>
      </w:pPr>
      <w:r>
        <w:rPr/>
        <w:t xml:space="preserve">第一节 中国船舶租赁股份有限公司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第二节 安吉租赁有限公司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第三节 华融金融租赁股份有限公司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第四节 国银金融租赁股份有限公司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第五节 江苏金融租赁股份有限公司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第六节 工银金融租赁有限公司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第七节 渤海租赁股份有限公司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第八节 中远海运发展股份有限公司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第九节 平安国际融资租赁有限公司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t xml:space="preserve">第十节 中航国际租赁有限责任公司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三、企业租赁模式分析</w:t>
      </w:r>
    </w:p>
    <w:p>
      <w:pPr>
        <w:spacing w:after="150"/>
      </w:pPr>
      <w:r>
        <w:rPr/>
        <w:t xml:space="preserve">四、企业业务流程分析</w:t>
      </w:r>
    </w:p>
    <w:p>
      <w:pPr>
        <w:spacing w:after="150"/>
      </w:pPr>
      <w:r>
        <w:rPr/>
        <w:t xml:space="preserve">五、企业经营情况分析</w:t>
      </w:r>
    </w:p>
    <w:p>
      <w:pPr>
        <w:spacing w:after="150"/>
      </w:pPr>
      <w:r>
        <w:rPr/>
        <w:t xml:space="preserve">六、企业最新发展动向</w:t>
      </w:r>
    </w:p>
    <w:p>
      <w:pPr>
        <w:spacing w:after="150"/>
      </w:pPr>
      <w:r>
        <w:rPr>
          <w:b w:val="1"/>
          <w:bCs w:val="1"/>
        </w:rPr>
        <w:t xml:space="preserve">第十章 中国船舶租赁行业投融资及前景预测</w:t>
      </w:r>
    </w:p>
    <w:p>
      <w:pPr>
        <w:spacing w:after="150"/>
      </w:pPr>
      <w:r>
        <w:rPr/>
        <w:t xml:space="preserve">第一节 中国船舶产业融资基金发展分析</w:t>
      </w:r>
    </w:p>
    <w:p>
      <w:pPr>
        <w:spacing w:after="150"/>
      </w:pPr>
      <w:r>
        <w:rPr/>
        <w:t xml:space="preserve">一、中国船舶融资基金运营模式分析</w:t>
      </w:r>
    </w:p>
    <w:p>
      <w:pPr>
        <w:spacing w:after="150"/>
      </w:pPr>
      <w:r>
        <w:rPr/>
        <w:t xml:space="preserve">二、国际主要船舶基金运营模式分析</w:t>
      </w:r>
    </w:p>
    <w:p>
      <w:pPr>
        <w:spacing w:after="150"/>
      </w:pPr>
      <w:r>
        <w:rPr/>
        <w:t xml:space="preserve">三、船舶基金对中国船舶租赁路径选择借鉴</w:t>
      </w:r>
    </w:p>
    <w:p>
      <w:pPr>
        <w:spacing w:after="150"/>
      </w:pPr>
      <w:r>
        <w:rPr/>
        <w:t xml:space="preserve">第二节 船舶租赁行业投资状况分析</w:t>
      </w:r>
    </w:p>
    <w:p>
      <w:pPr>
        <w:spacing w:after="150"/>
      </w:pPr>
      <w:r>
        <w:rPr/>
        <w:t xml:space="preserve">一、船舶租赁行业投资特性分析</w:t>
      </w:r>
    </w:p>
    <w:p>
      <w:pPr>
        <w:spacing w:after="150"/>
      </w:pPr>
      <w:r>
        <w:rPr/>
        <w:t xml:space="preserve">二、船舶租赁行业发展机会分析</w:t>
      </w:r>
    </w:p>
    <w:p>
      <w:pPr>
        <w:spacing w:after="150"/>
      </w:pPr>
      <w:r>
        <w:rPr/>
        <w:t xml:space="preserve">三、船舶租赁行业最新投资动向</w:t>
      </w:r>
    </w:p>
    <w:p>
      <w:pPr>
        <w:spacing w:after="150"/>
      </w:pPr>
      <w:r>
        <w:rPr/>
        <w:t xml:space="preserve">第三节 2024-2029年船舶租赁行业发展的影响因素</w:t>
      </w:r>
    </w:p>
    <w:p>
      <w:pPr>
        <w:spacing w:after="150"/>
      </w:pPr>
      <w:r>
        <w:rPr/>
        <w:t xml:space="preserve">一、有利因素</w:t>
      </w:r>
    </w:p>
    <w:p>
      <w:pPr>
        <w:spacing w:after="150"/>
      </w:pPr>
      <w:r>
        <w:rPr/>
        <w:t xml:space="preserve">二、不利因素</w:t>
      </w:r>
    </w:p>
    <w:p>
      <w:pPr>
        <w:spacing w:after="150"/>
      </w:pPr>
      <w:r>
        <w:rPr/>
        <w:t xml:space="preserve">第四节 船舶租赁行业发展前景预测</w:t>
      </w:r>
    </w:p>
    <w:p>
      <w:pPr>
        <w:spacing w:after="150"/>
      </w:pPr>
      <w:r>
        <w:rPr/>
        <w:t xml:space="preserve">一、船舶租赁行业发展趋势分析</w:t>
      </w:r>
    </w:p>
    <w:p>
      <w:pPr>
        <w:spacing w:after="150"/>
      </w:pPr>
      <w:r>
        <w:rPr/>
        <w:t xml:space="preserve">二、船舶租赁行业市场规模预测</w:t>
      </w:r>
    </w:p>
    <w:p>
      <w:pPr>
        <w:spacing w:after="150"/>
      </w:pPr>
      <w:r>
        <w:rPr>
          <w:b w:val="1"/>
          <w:bCs w:val="1"/>
        </w:rPr>
        <w:t xml:space="preserve">第十一章 2024-2029年船舶租赁行业面临的困境及对策</w:t>
      </w:r>
    </w:p>
    <w:p>
      <w:pPr>
        <w:spacing w:after="150"/>
      </w:pPr>
      <w:r>
        <w:rPr/>
        <w:t xml:space="preserve">第一节 2023年船舶租赁行业面临的困境</w:t>
      </w:r>
    </w:p>
    <w:p>
      <w:pPr>
        <w:spacing w:after="150"/>
      </w:pPr>
      <w:r>
        <w:rPr/>
        <w:t xml:space="preserve">第二节 船舶租赁企业面临的困境及对策</w:t>
      </w:r>
    </w:p>
    <w:p>
      <w:pPr>
        <w:spacing w:after="150"/>
      </w:pPr>
      <w:r>
        <w:rPr/>
        <w:t xml:space="preserve">一、重点船舶租赁企业面临的困境及对策</w:t>
      </w:r>
    </w:p>
    <w:p>
      <w:pPr>
        <w:spacing w:after="150"/>
      </w:pPr>
      <w:r>
        <w:rPr/>
        <w:t xml:space="preserve">二、中小船舶租赁企业发展困境及策略分析</w:t>
      </w:r>
    </w:p>
    <w:p>
      <w:pPr>
        <w:spacing w:after="150"/>
      </w:pPr>
      <w:r>
        <w:rPr/>
        <w:t xml:space="preserve">三、国内船舶租赁企业的出路分析</w:t>
      </w:r>
    </w:p>
    <w:p>
      <w:pPr>
        <w:spacing w:after="150"/>
      </w:pPr>
      <w:r>
        <w:rPr/>
        <w:t xml:space="preserve">第三节 中国船舶租赁行业存在的问题及对策</w:t>
      </w:r>
    </w:p>
    <w:p>
      <w:pPr>
        <w:spacing w:after="150"/>
      </w:pPr>
      <w:r>
        <w:rPr/>
        <w:t xml:space="preserve">一、中国船舶租赁行业存在的问题</w:t>
      </w:r>
    </w:p>
    <w:p>
      <w:pPr>
        <w:spacing w:after="150"/>
      </w:pPr>
      <w:r>
        <w:rPr/>
        <w:t xml:space="preserve">二、船舶租赁行业发展的建议对策</w:t>
      </w:r>
    </w:p>
    <w:p>
      <w:pPr>
        <w:spacing w:after="150"/>
      </w:pPr>
      <w:r>
        <w:rPr/>
        <w:t xml:space="preserve">第四节 中国船舶租赁市场发展面临的挑战与对策</w:t>
      </w:r>
    </w:p>
    <w:p>
      <w:pPr>
        <w:spacing w:after="150"/>
      </w:pPr>
      <w:r>
        <w:rPr>
          <w:b w:val="1"/>
          <w:bCs w:val="1"/>
        </w:rPr>
        <w:t xml:space="preserve">第十二章 船舶租赁行业发展战略研究</w:t>
      </w:r>
    </w:p>
    <w:p>
      <w:pPr>
        <w:spacing w:after="150"/>
      </w:pPr>
      <w:r>
        <w:rPr/>
        <w:t xml:space="preserve">第一节 船舶租赁行业发展战略研究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对中国船舶租赁品牌的战略思考</w:t>
      </w:r>
    </w:p>
    <w:p>
      <w:pPr>
        <w:spacing w:after="150"/>
      </w:pPr>
      <w:r>
        <w:rPr/>
        <w:t xml:space="preserve">一、船舶租赁品牌的重要性</w:t>
      </w:r>
    </w:p>
    <w:p>
      <w:pPr>
        <w:spacing w:after="150"/>
      </w:pPr>
      <w:r>
        <w:rPr/>
        <w:t xml:space="preserve">二、船舶租赁实施品牌战略的意义</w:t>
      </w:r>
    </w:p>
    <w:p>
      <w:pPr>
        <w:spacing w:after="150"/>
      </w:pPr>
      <w:r>
        <w:rPr/>
        <w:t xml:space="preserve">三、船舶租赁企业品牌的现状分析</w:t>
      </w:r>
    </w:p>
    <w:p>
      <w:pPr>
        <w:spacing w:after="150"/>
      </w:pPr>
      <w:r>
        <w:rPr/>
        <w:t xml:space="preserve">四、中国船舶租赁企业的品牌战略</w:t>
      </w:r>
    </w:p>
    <w:p>
      <w:pPr>
        <w:spacing w:after="150"/>
      </w:pPr>
      <w:r>
        <w:rPr/>
        <w:t xml:space="preserve">五、船舶租赁品牌战略管理的策略</w:t>
      </w:r>
    </w:p>
    <w:p>
      <w:pPr>
        <w:spacing w:after="150"/>
      </w:pPr>
      <w:r>
        <w:rPr/>
        <w:t xml:space="preserve">第三节 船舶租赁经营策略分析</w:t>
      </w:r>
    </w:p>
    <w:p>
      <w:pPr>
        <w:spacing w:after="150"/>
      </w:pPr>
      <w:r>
        <w:rPr/>
        <w:t xml:space="preserve">一、船舶租赁市场细分策略</w:t>
      </w:r>
    </w:p>
    <w:p>
      <w:pPr>
        <w:spacing w:after="150"/>
      </w:pPr>
      <w:r>
        <w:rPr/>
        <w:t xml:space="preserve">二、船舶租赁市场创新策略</w:t>
      </w:r>
    </w:p>
    <w:p>
      <w:pPr>
        <w:spacing w:after="150"/>
      </w:pPr>
      <w:r>
        <w:rPr/>
        <w:t xml:space="preserve">三、品牌定位与品类规划</w:t>
      </w:r>
    </w:p>
    <w:p>
      <w:pPr>
        <w:spacing w:after="150"/>
      </w:pPr>
      <w:r>
        <w:rPr/>
        <w:t xml:space="preserve">四、船舶租赁新服务差异化战略</w:t>
      </w:r>
    </w:p>
    <w:p>
      <w:pPr>
        <w:spacing w:after="150"/>
      </w:pPr>
      <w:r>
        <w:rPr/>
        <w:t xml:space="preserve">第四节 船舶租赁行业投资战略研究</w:t>
      </w:r>
    </w:p>
    <w:p>
      <w:pPr>
        <w:spacing w:after="150"/>
      </w:pPr>
      <w:r>
        <w:rPr/>
        <w:t xml:space="preserve">一、2024-2029年船舶租赁行业投资战略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船舶租赁行业研究结论及建议</w:t>
      </w:r>
    </w:p>
    <w:p>
      <w:pPr>
        <w:spacing w:after="150"/>
      </w:pPr>
      <w:r>
        <w:rPr/>
        <w:t xml:space="preserve">第二节 中道泰和船舶租赁行业投资建议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图表：2019-2023年中国国内生产总值及其增速</w:t>
      </w:r>
    </w:p>
    <w:p>
      <w:pPr>
        <w:spacing w:after="150"/>
      </w:pPr>
      <w:r>
        <w:rPr/>
        <w:t xml:space="preserve">图表：2023年居民消费价格月度走势</w:t>
      </w:r>
    </w:p>
    <w:p>
      <w:pPr>
        <w:spacing w:after="150"/>
      </w:pPr>
      <w:r>
        <w:rPr/>
        <w:t xml:space="preserve">图表：2023年居民消费价格月度走势</w:t>
      </w:r>
    </w:p>
    <w:p>
      <w:pPr>
        <w:spacing w:after="150"/>
      </w:pPr>
      <w:r>
        <w:rPr/>
        <w:t xml:space="preserve">图表：2019-2023年社会零售品消费总额及其增速</w:t>
      </w:r>
    </w:p>
    <w:p>
      <w:pPr>
        <w:spacing w:after="150"/>
      </w:pPr>
      <w:r>
        <w:rPr/>
        <w:t xml:space="preserve">图表：2019-2023年中国三大产业投资占总投资比重</w:t>
      </w:r>
    </w:p>
    <w:p>
      <w:pPr>
        <w:spacing w:after="150"/>
      </w:pPr>
      <w:r>
        <w:rPr/>
        <w:t xml:space="preserve">图表：2019-2023年中国进出口总额</w:t>
      </w:r>
    </w:p>
    <w:p>
      <w:pPr>
        <w:spacing w:after="150"/>
      </w:pPr>
      <w:r>
        <w:rPr/>
        <w:t xml:space="preserve">图表：2019-2023年全球造船完工情况(单位：万载重吨)</w:t>
      </w:r>
    </w:p>
    <w:p>
      <w:pPr>
        <w:spacing w:after="150"/>
      </w:pPr>
      <w:r>
        <w:rPr/>
        <w:t xml:space="preserve">图表：2019-2023年全球造船新增订单(单位：万载重吨)</w:t>
      </w:r>
    </w:p>
    <w:p>
      <w:pPr>
        <w:spacing w:after="150"/>
      </w:pPr>
      <w:r>
        <w:rPr/>
        <w:t xml:space="preserve">图表：2019-2023年全球造船业手持订单(单位：万载重吨)</w:t>
      </w:r>
    </w:p>
    <w:p>
      <w:pPr>
        <w:spacing w:after="150"/>
      </w:pPr>
      <w:r>
        <w:rPr/>
        <w:t xml:space="preserve">图表：国际干散货船综合指数走势</w:t>
      </w:r>
    </w:p>
    <w:p>
      <w:pPr>
        <w:spacing w:after="150"/>
      </w:pPr>
      <w:r>
        <w:rPr/>
        <w:t xml:space="preserve">图表：沿海干散货船综合指数走势</w:t>
      </w:r>
    </w:p>
    <w:p>
      <w:pPr>
        <w:spacing w:after="150"/>
      </w:pPr>
      <w:r>
        <w:rPr/>
        <w:t xml:space="preserve">图表：内河干散货船价格综合指数走势</w:t>
      </w:r>
    </w:p>
    <w:p>
      <w:pPr>
        <w:spacing w:after="150"/>
      </w:pPr>
      <w:r>
        <w:rPr/>
        <w:t xml:space="preserve">图表：国际油轮价格综合指数走势</w:t>
      </w:r>
    </w:p>
    <w:p>
      <w:pPr>
        <w:spacing w:after="150"/>
      </w:pPr>
      <w:r>
        <w:rPr/>
        <w:t xml:space="preserve">图表：波罗的海综合运价指数走势图</w:t>
      </w:r>
    </w:p>
    <w:p>
      <w:pPr>
        <w:spacing w:after="150"/>
      </w:pPr>
      <w:r>
        <w:rPr/>
        <w:t xml:space="preserve">图表：2019-2023年每月末波罗的海综合运价指数表</w:t>
      </w:r>
    </w:p>
    <w:p>
      <w:pPr>
        <w:spacing w:after="150"/>
      </w:pPr>
      <w:r>
        <w:rPr/>
        <w:t xml:space="preserve">图表：巴拿马型船</w:t>
      </w:r>
    </w:p>
    <w:p>
      <w:pPr>
        <w:spacing w:after="150"/>
      </w:pPr>
      <w:r>
        <w:rPr/>
        <w:t xml:space="preserve">图表：2023年国际干散货运力增长统计</w:t>
      </w:r>
    </w:p>
    <w:p>
      <w:pPr>
        <w:spacing w:after="150"/>
      </w:pPr>
      <w:r>
        <w:rPr/>
        <w:t xml:space="preserve">图表：国际油轮船队统计</w:t>
      </w:r>
    </w:p>
    <w:p>
      <w:pPr>
        <w:spacing w:after="150"/>
      </w:pPr>
      <w:r>
        <w:rPr/>
        <w:t xml:space="preserve">图表：2023年国际油轮(现代型)期租日租金水平(单位：美元/日)</w:t>
      </w:r>
    </w:p>
    <w:p>
      <w:pPr>
        <w:spacing w:after="150"/>
      </w:pPr>
      <w:r>
        <w:rPr/>
        <w:t xml:space="preserve">图表：2023年即期市场全球原油油轮成交量</w:t>
      </w:r>
    </w:p>
    <w:p>
      <w:pPr>
        <w:spacing w:after="150"/>
      </w:pPr>
      <w:r>
        <w:rPr/>
        <w:t xml:space="preserve">图表：2023年即期市场全球成品油轮成交量</w:t>
      </w:r>
    </w:p>
    <w:p>
      <w:pPr>
        <w:spacing w:after="150"/>
      </w:pPr>
      <w:r>
        <w:rPr/>
        <w:t xml:space="preserve">图表：油轮10年船龄租期价格(美金/天)</w:t>
      </w:r>
    </w:p>
    <w:p>
      <w:pPr>
        <w:spacing w:after="150"/>
      </w:pPr>
      <w:r>
        <w:rPr/>
        <w:t xml:space="preserve">图表：散货船10年船龄租期价格(美金/天)</w:t>
      </w:r>
    </w:p>
    <w:p>
      <w:pPr>
        <w:spacing w:after="150"/>
      </w:pPr>
      <w:r>
        <w:rPr/>
        <w:t xml:space="preserve">图表：2019-2023年船舶租赁行业企业数量(单位：家)</w:t>
      </w:r>
    </w:p>
    <w:p>
      <w:pPr>
        <w:spacing w:after="150"/>
      </w:pPr>
      <w:r>
        <w:rPr/>
        <w:t xml:space="preserve">图表：2019-2023年船舶租赁行业从业人数(单位：人)</w:t>
      </w:r>
    </w:p>
    <w:p>
      <w:pPr>
        <w:spacing w:after="150"/>
      </w:pPr>
      <w:r>
        <w:rPr/>
        <w:t xml:space="preserve">图表：2019-2023年船舶租赁行业总资产(单位：亿美元)</w:t>
      </w:r>
    </w:p>
    <w:p>
      <w:pPr>
        <w:spacing w:after="150"/>
      </w:pPr>
      <w:r>
        <w:rPr/>
        <w:t xml:space="preserve">图表：2019-2023年船舶租赁行业租金规模(单位：亿元)</w:t>
      </w:r>
    </w:p>
    <w:p>
      <w:pPr>
        <w:spacing w:after="150"/>
      </w:pPr>
      <w:r>
        <w:rPr/>
        <w:t xml:space="preserve">图表：2019-2023年船舶租赁行业净利率</w:t>
      </w:r>
    </w:p>
    <w:p>
      <w:pPr>
        <w:spacing w:after="150"/>
      </w:pPr>
      <w:r>
        <w:rPr/>
        <w:t xml:space="preserve">图表：2019-2023年船舶租赁行业总资产收益率</w:t>
      </w:r>
    </w:p>
    <w:p>
      <w:pPr>
        <w:spacing w:after="150"/>
      </w:pPr>
      <w:r>
        <w:rPr/>
        <w:t xml:space="preserve">图表：2019-2023年船舶租赁行业资产负债率</w:t>
      </w:r>
    </w:p>
    <w:p>
      <w:pPr>
        <w:spacing w:after="150"/>
      </w:pPr>
      <w:r>
        <w:rPr/>
        <w:t xml:space="preserve">图表：2019-2023年船舶租赁行业净利润(单位：亿美元)</w:t>
      </w:r>
    </w:p>
    <w:p>
      <w:pPr>
        <w:spacing w:after="150"/>
      </w:pPr>
      <w:r>
        <w:rPr/>
        <w:t xml:space="preserve">图表：2019-2023年造船完工量(单位：万载重吨)</w:t>
      </w:r>
    </w:p>
    <w:p>
      <w:pPr>
        <w:spacing w:after="150"/>
      </w:pPr>
      <w:r>
        <w:rPr/>
        <w:t xml:space="preserve">图表：2019-2023年新接订单量(单位：万载重吨)</w:t>
      </w:r>
    </w:p>
    <w:p>
      <w:pPr>
        <w:spacing w:after="150"/>
      </w:pPr>
      <w:r>
        <w:rPr/>
        <w:t xml:space="preserve">图表：2019-2023年手持订单量(单位：万载重吨)</w:t>
      </w:r>
    </w:p>
    <w:p>
      <w:pPr>
        <w:spacing w:after="150"/>
      </w:pPr>
      <w:r>
        <w:rPr/>
        <w:t xml:space="preserve">图表：2019-2023年中国全部工业增加值及其增速度</w:t>
      </w:r>
    </w:p>
    <w:p>
      <w:pPr>
        <w:spacing w:after="150"/>
      </w:pPr>
      <w:r>
        <w:rPr/>
        <w:t xml:space="preserve">图表：2019-2023年中国船舶出口规模(单位：亿元)</w:t>
      </w:r>
    </w:p>
    <w:p>
      <w:pPr>
        <w:spacing w:after="150"/>
      </w:pPr>
      <w:r>
        <w:rPr/>
        <w:t xml:space="preserve">图表：中国干散货船交易价格综合指数走势</w:t>
      </w:r>
    </w:p>
    <w:p>
      <w:pPr>
        <w:spacing w:after="150"/>
      </w:pPr>
      <w:r>
        <w:rPr/>
        <w:t xml:space="preserve">图表：干散货船综合指数</w:t>
      </w:r>
    </w:p>
    <w:p>
      <w:pPr>
        <w:spacing w:after="150"/>
      </w:pPr>
      <w:r>
        <w:rPr/>
        <w:t xml:space="preserve">图表：中国船舶制造企业分布状况</w:t>
      </w:r>
    </w:p>
    <w:p>
      <w:pPr>
        <w:spacing w:after="150"/>
      </w:pPr>
      <w:r>
        <w:rPr/>
        <w:t xml:space="preserve">图表：2019-2023年水路货运量统计(单位：亿吨)</w:t>
      </w:r>
    </w:p>
    <w:p>
      <w:pPr>
        <w:spacing w:after="150"/>
      </w:pPr>
      <w:r>
        <w:rPr/>
        <w:t xml:space="preserve">图表：2019-2023年水路货物周转量统计(单位：亿吨公里)</w:t>
      </w:r>
    </w:p>
    <w:p>
      <w:pPr>
        <w:spacing w:after="150"/>
      </w:pPr>
      <w:r>
        <w:rPr/>
        <w:t xml:space="preserve">图表：2019-2023年港口数量统计(单位：个)</w:t>
      </w:r>
    </w:p>
    <w:p>
      <w:pPr>
        <w:spacing w:after="150"/>
      </w:pPr>
      <w:r>
        <w:rPr/>
        <w:t xml:space="preserve">图表：2019-2023年港口货物吞吐量统计(单位：亿吨)</w:t>
      </w:r>
    </w:p>
    <w:p>
      <w:pPr>
        <w:spacing w:after="150"/>
      </w:pPr>
      <w:r>
        <w:rPr/>
        <w:t xml:space="preserve">图表：2019-2023年港口货物吞吐量统计(单位：万teu)</w:t>
      </w:r>
    </w:p>
    <w:p>
      <w:pPr>
        <w:spacing w:after="150"/>
      </w:pPr>
      <w:r>
        <w:rPr/>
        <w:t xml:space="preserve">图表：2023年全国港口货物吞吐量统计(单位：万teu)</w:t>
      </w:r>
    </w:p>
    <w:p>
      <w:pPr>
        <w:spacing w:after="150"/>
      </w:pPr>
      <w:r>
        <w:rPr/>
        <w:t xml:space="preserve">图表：2023年全国沿海港口数量及增长变化(单位：个)</w:t>
      </w:r>
    </w:p>
    <w:p>
      <w:pPr>
        <w:spacing w:after="150"/>
      </w:pPr>
      <w:r>
        <w:rPr/>
        <w:t xml:space="preserve">图表：2023年全国沿海港口运输市场占比</w:t>
      </w:r>
    </w:p>
    <w:p>
      <w:pPr>
        <w:spacing w:after="150"/>
      </w:pPr>
      <w:r>
        <w:rPr/>
        <w:t xml:space="preserve">图表：2019-2023年全国船舶运力规模(单位万吨)</w:t>
      </w:r>
    </w:p>
    <w:p>
      <w:pPr>
        <w:spacing w:after="150"/>
      </w:pPr>
      <w:r>
        <w:rPr/>
        <w:t xml:space="preserve">图表：2023年沿海运输船舶规模</w:t>
      </w:r>
    </w:p>
    <w:p>
      <w:pPr>
        <w:spacing w:after="150"/>
      </w:pPr>
      <w:r>
        <w:rPr/>
        <w:t xml:space="preserve">图表：2023年全国内河港口数量及增长变化(单位：个)</w:t>
      </w:r>
    </w:p>
    <w:p>
      <w:pPr>
        <w:spacing w:after="150"/>
      </w:pPr>
      <w:r>
        <w:rPr/>
        <w:t xml:space="preserve">图表：2023年全国沿海港口运输市场占比</w:t>
      </w:r>
    </w:p>
    <w:p>
      <w:pPr>
        <w:spacing w:after="150"/>
      </w:pPr>
      <w:r>
        <w:rPr/>
        <w:t xml:space="preserve">图表：2023年长江水系历程全国占比</w:t>
      </w:r>
    </w:p>
    <w:p>
      <w:pPr>
        <w:spacing w:after="150"/>
      </w:pPr>
      <w:r>
        <w:rPr/>
        <w:t xml:space="preserve">图表：2023年珠江水系历程全国占比</w:t>
      </w:r>
    </w:p>
    <w:p>
      <w:pPr>
        <w:spacing w:after="150"/>
      </w:pPr>
      <w:r>
        <w:rPr/>
        <w:t xml:space="preserve">图表：2023年黑龙江水系历程全国占比</w:t>
      </w:r>
    </w:p>
    <w:p>
      <w:pPr>
        <w:spacing w:after="150"/>
      </w:pPr>
      <w:r>
        <w:rPr/>
        <w:t xml:space="preserve">图表：2023年集装箱船典型船型新船价格变化情况</w:t>
      </w:r>
    </w:p>
    <w:p>
      <w:pPr>
        <w:spacing w:after="150"/>
      </w:pPr>
      <w:r>
        <w:rPr/>
        <w:t xml:space="preserve">图表：2023年全球集装箱船新船承接船厂情况</w:t>
      </w:r>
    </w:p>
    <w:p>
      <w:pPr>
        <w:spacing w:after="150"/>
      </w:pPr>
      <w:r>
        <w:rPr/>
        <w:t xml:space="preserve">图表：2023年全球集装箱船新船订单前10家下单船东情况</w:t>
      </w:r>
    </w:p>
    <w:p>
      <w:pPr>
        <w:spacing w:after="150"/>
      </w:pPr>
      <w:r>
        <w:rPr/>
        <w:t xml:space="preserve">图表：2023年我国船舶租赁行业区域集中度</w:t>
      </w:r>
    </w:p>
    <w:p>
      <w:pPr>
        <w:spacing w:after="150"/>
      </w:pPr>
      <w:r>
        <w:rPr/>
        <w:t xml:space="preserve">图表：2023年我国船舶租赁企业区域分布</w:t>
      </w:r>
    </w:p>
    <w:p>
      <w:pPr>
        <w:spacing w:after="150"/>
      </w:pPr>
      <w:r>
        <w:rPr/>
        <w:t xml:space="preserve">图表：2019-2023年企业营收和净利润水平(单位：亿元)</w:t>
      </w:r>
    </w:p>
    <w:p>
      <w:pPr>
        <w:spacing w:after="150"/>
      </w:pPr>
      <w:r>
        <w:rPr/>
        <w:t xml:space="preserve">图表：企业租赁业务流程</w:t>
      </w:r>
    </w:p>
    <w:p>
      <w:pPr>
        <w:spacing w:after="150"/>
      </w:pPr>
      <w:r>
        <w:rPr/>
        <w:t xml:space="preserve">图表：国银租赁业务模式</w:t>
      </w:r>
    </w:p>
    <w:p>
      <w:pPr>
        <w:spacing w:after="150"/>
      </w:pPr>
      <w:r>
        <w:rPr/>
        <w:t xml:space="preserve">图表：2019-2023年企业营收和净利润水平(单位：亿元)</w:t>
      </w:r>
    </w:p>
    <w:p>
      <w:pPr>
        <w:spacing w:after="150"/>
      </w:pPr>
      <w:r>
        <w:rPr/>
        <w:t xml:space="preserve">图表：企业业务流程图</w:t>
      </w:r>
    </w:p>
    <w:p>
      <w:pPr>
        <w:spacing w:after="150"/>
      </w:pPr>
      <w:r>
        <w:rPr/>
        <w:t xml:space="preserve">图表：2019-2023年企业营收和净利润水平(单位：亿元)</w:t>
      </w:r>
    </w:p>
    <w:p>
      <w:pPr>
        <w:spacing w:after="150"/>
      </w:pPr>
      <w:r>
        <w:rPr/>
        <w:t xml:space="preserve">图表：2023年企业营业收入及构成</w:t>
      </w:r>
    </w:p>
    <w:p>
      <w:pPr>
        <w:spacing w:after="150"/>
      </w:pPr>
      <w:r>
        <w:rPr/>
        <w:t xml:space="preserve">图表：企业租赁业务流程</w:t>
      </w:r>
    </w:p>
    <w:p>
      <w:pPr>
        <w:spacing w:after="150"/>
      </w:pPr>
      <w:r>
        <w:rPr/>
        <w:t xml:space="preserve">图表：企业售后回租业务流程</w:t>
      </w:r>
    </w:p>
    <w:p>
      <w:pPr>
        <w:spacing w:after="150"/>
      </w:pPr>
      <w:r>
        <w:rPr/>
        <w:t xml:space="preserve">图表：企业经营性租赁业务流程</w:t>
      </w:r>
    </w:p>
    <w:p>
      <w:pPr>
        <w:spacing w:after="150"/>
      </w:pPr>
      <w:r>
        <w:rPr/>
        <w:t xml:space="preserve">图表：2019-2023年企业营收和净利润水平(单位：亿元)</w:t>
      </w:r>
    </w:p>
    <w:p>
      <w:pPr>
        <w:spacing w:after="150"/>
      </w:pPr>
      <w:r>
        <w:rPr/>
        <w:t xml:space="preserve">图表：企业业务流程图</w:t>
      </w:r>
    </w:p>
    <w:p>
      <w:pPr>
        <w:spacing w:after="150"/>
      </w:pPr>
      <w:r>
        <w:rPr/>
        <w:t xml:space="preserve">图表：融资租赁模型</w:t>
      </w:r>
    </w:p>
    <w:p>
      <w:pPr>
        <w:spacing w:after="150"/>
      </w:pPr>
      <w:r>
        <w:rPr/>
        <w:t xml:space="preserve">图表：售后回租模型</w:t>
      </w:r>
    </w:p>
    <w:p>
      <w:pPr>
        <w:spacing w:after="150"/>
      </w:pPr>
      <w:r>
        <w:rPr/>
        <w:t xml:space="preserve">图表：经营性租赁模型</w:t>
      </w:r>
    </w:p>
    <w:p>
      <w:pPr>
        <w:spacing w:after="150"/>
      </w:pPr>
      <w:r>
        <w:rPr/>
        <w:t xml:space="preserve">图表：经营性租赁模型</w:t>
      </w:r>
    </w:p>
    <w:p>
      <w:pPr>
        <w:spacing w:after="150"/>
      </w:pPr>
      <w:r>
        <w:rPr/>
        <w:t xml:space="preserve">图表：厂商促销租赁模型</w:t>
      </w:r>
    </w:p>
    <w:p>
      <w:pPr>
        <w:spacing w:after="150"/>
      </w:pPr>
      <w:r>
        <w:rPr/>
        <w:t xml:space="preserve">图表：企业业务流程</w:t>
      </w:r>
    </w:p>
    <w:p>
      <w:pPr>
        <w:spacing w:after="150"/>
      </w:pPr>
      <w:r>
        <w:rPr/>
        <w:t xml:space="preserve">图表：2024-2029年船舶租赁行业市场租金规模</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中国船舶租赁行业市场发展现状及前景趋势与投融资研究报告(2024-2029版)</dc:title>
  <dc:description>中国船舶租赁行业市场发展现状及前景趋势与投融资研究报告(2024-2029版)</dc:description>
  <dc:subject>中国船舶租赁行业市场发展现状及前景趋势与投融资研究报告(2024-2029版)</dc:subject>
  <cp:keywords>研究报告</cp:keywords>
  <cp:category>研究报告</cp:category>
  <cp:lastModifiedBy>北京中道泰和信息咨询有限公司</cp:lastModifiedBy>
  <dcterms:created xsi:type="dcterms:W3CDTF">2024-01-26T04:22:53+08:00</dcterms:created>
  <dcterms:modified xsi:type="dcterms:W3CDTF">2024-01-26T04:22:53+08:00</dcterms:modified>
</cp:coreProperties>
</file>

<file path=docProps/custom.xml><?xml version="1.0" encoding="utf-8"?>
<Properties xmlns="http://schemas.openxmlformats.org/officeDocument/2006/custom-properties" xmlns:vt="http://schemas.openxmlformats.org/officeDocument/2006/docPropsVTypes"/>
</file>