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中国娃娃机行业市场发展现状及经营模式与投资前景研究报告(2024-2029版)</w:t>
      </w:r>
    </w:p>
    <w:p>
      <w:pPr>
        <w:spacing w:after="150"/>
      </w:pPr>
      <w:r>
        <w:rPr>
          <w:b w:val="1"/>
          <w:bCs w:val="1"/>
        </w:rPr>
        <w:t xml:space="preserve">报告简介</w:t>
      </w:r>
    </w:p>
    <w:p>
      <w:pPr>
        <w:spacing w:after="150"/>
      </w:pPr>
      <w:r>
        <w:rPr/>
        <w:t xml:space="preserve">娃娃机，又称选物贩卖，中国台湾俗称夹娃娃机，中国香港称夹公仔机，在国内也叫抓娃娃机，为一种源于日本的电子游戏。日语原名UFO CATCHER。娃娃机属于礼品贩卖机，是大型游戏机里面较简单的一种。</w:t>
      </w:r>
    </w:p>
    <w:p>
      <w:pPr>
        <w:spacing w:after="150"/>
      </w:pPr>
      <w:r>
        <w:rPr/>
        <w:t xml:space="preserve">有日式夹公仔机(2爪) 及韩式夹公仔机(3爪)等种类。是指将商品陈列在一个透明的箱内，其上有一个可控制抓取物品的机器手臂，使用者要凭自己的技术操控手臂，以取得自己想要的物品。因最早大多放置毛绒玩具之类的布偶填充玩具，故有之“夹娃娃”、“夹公仔”之称。因为放置的布偶是十分受欢迎的布偶等物，因而受儿童及青少年欢迎。有些商家还推出夹手表、钥匙圈甚至是海鲜的机器，不过因为原理相同，所以还是有很多人会称其为娃娃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娃娃机行业研究单位等公布和提供的大量资料。报告对我国娃娃机行业的供需状况、发展现状、子行业发展变化等进行了分析，重点分析了国内外娃娃机行业的发展现状、如何面对行业的发展挑战、行业的发展建议、行业竞争力，以及行业的投资分析和趋势预测等等。报告还综合了娃娃机行业的整体发展动态，对行业在产品方面提供了参考建议和具体解决办法。报告对于娃娃机产品生产企业、经销商、行业管理部门以及拟进入该行业的投资者具有重要的参考价值，对于研究我国娃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行业发展概述</w:t>
      </w:r>
    </w:p>
    <w:p>
      <w:pPr>
        <w:spacing w:after="150"/>
      </w:pPr>
      <w:r>
        <w:rPr/>
        <w:t xml:space="preserve">第一节 全球娃娃机行业发展概况</w:t>
      </w:r>
    </w:p>
    <w:p>
      <w:pPr>
        <w:spacing w:after="150"/>
      </w:pPr>
      <w:r>
        <w:rPr/>
        <w:t xml:space="preserve">一、全球娃娃机行业发展现状</w:t>
      </w:r>
    </w:p>
    <w:p>
      <w:pPr>
        <w:spacing w:after="150"/>
      </w:pPr>
      <w:r>
        <w:rPr/>
        <w:t xml:space="preserve">二、主要国家和地区发展状况</w:t>
      </w:r>
    </w:p>
    <w:p>
      <w:pPr>
        <w:spacing w:after="150"/>
      </w:pPr>
      <w:r>
        <w:rPr/>
        <w:t xml:space="preserve">第二节 中国娃娃机行业发展概况</w:t>
      </w:r>
    </w:p>
    <w:p>
      <w:pPr>
        <w:spacing w:after="150"/>
      </w:pPr>
      <w:r>
        <w:rPr/>
        <w:t xml:space="preserve">一、发展历程与现状</w:t>
      </w:r>
    </w:p>
    <w:p>
      <w:pPr>
        <w:spacing w:after="150"/>
      </w:pPr>
      <w:r>
        <w:rPr/>
        <w:t xml:space="preserve">二、发展中存在的问题</w:t>
      </w:r>
    </w:p>
    <w:p>
      <w:pPr>
        <w:spacing w:after="150"/>
      </w:pPr>
      <w:r>
        <w:rPr>
          <w:b w:val="1"/>
          <w:bCs w:val="1"/>
        </w:rPr>
        <w:t xml:space="preserve">第二章 娃娃机行业发展环境分析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产业政策环境</w:t>
      </w:r>
    </w:p>
    <w:p>
      <w:pPr>
        <w:spacing w:after="150"/>
      </w:pPr>
      <w:r>
        <w:rPr/>
        <w:t xml:space="preserve">第四节 行业技术环境</w:t>
      </w:r>
    </w:p>
    <w:p>
      <w:pPr>
        <w:spacing w:after="150"/>
      </w:pPr>
      <w:r>
        <w:rPr>
          <w:b w:val="1"/>
          <w:bCs w:val="1"/>
        </w:rPr>
        <w:t xml:space="preserve">第三章 娃娃机市场需求分析</w:t>
      </w:r>
    </w:p>
    <w:p>
      <w:pPr>
        <w:spacing w:after="150"/>
      </w:pPr>
      <w:r>
        <w:rPr/>
        <w:t xml:space="preserve">第一节 市场需求概述</w:t>
      </w:r>
    </w:p>
    <w:p>
      <w:pPr>
        <w:spacing w:after="150"/>
      </w:pPr>
      <w:r>
        <w:rPr/>
        <w:t xml:space="preserve">第二节 国内市场需求分析</w:t>
      </w:r>
    </w:p>
    <w:p>
      <w:pPr>
        <w:spacing w:after="150"/>
      </w:pPr>
      <w:r>
        <w:rPr/>
        <w:t xml:space="preserve">一、消费规模及增速</w:t>
      </w:r>
    </w:p>
    <w:p>
      <w:pPr>
        <w:spacing w:after="150"/>
      </w:pPr>
      <w:r>
        <w:rPr/>
        <w:t xml:space="preserve">二、市场潜力及饱和度</w:t>
      </w:r>
    </w:p>
    <w:p>
      <w:pPr>
        <w:spacing w:after="150"/>
      </w:pPr>
      <w:r>
        <w:rPr/>
        <w:t xml:space="preserve">三、消费结构</w:t>
      </w:r>
    </w:p>
    <w:p>
      <w:pPr>
        <w:spacing w:after="150"/>
      </w:pPr>
      <w:r>
        <w:rPr/>
        <w:t xml:space="preserve">四、区域市场</w:t>
      </w:r>
    </w:p>
    <w:p>
      <w:pPr>
        <w:spacing w:after="150"/>
      </w:pPr>
      <w:r>
        <w:rPr/>
        <w:t xml:space="preserve">五、需求发展预测</w:t>
      </w:r>
    </w:p>
    <w:p>
      <w:pPr>
        <w:spacing w:after="150"/>
      </w:pPr>
      <w:r>
        <w:rPr/>
        <w:t xml:space="preserve">第三节 国际市场需求分析</w:t>
      </w:r>
    </w:p>
    <w:p>
      <w:pPr>
        <w:spacing w:after="150"/>
      </w:pPr>
      <w:r>
        <w:rPr/>
        <w:t xml:space="preserve">一、出口规模</w:t>
      </w:r>
    </w:p>
    <w:p>
      <w:pPr>
        <w:spacing w:after="150"/>
      </w:pPr>
      <w:r>
        <w:rPr/>
        <w:t xml:space="preserve">二、出口分布</w:t>
      </w:r>
    </w:p>
    <w:p>
      <w:pPr>
        <w:spacing w:after="150"/>
      </w:pPr>
      <w:r>
        <w:rPr/>
        <w:t xml:space="preserve">三、出口形势判断及规模预测</w:t>
      </w:r>
    </w:p>
    <w:p>
      <w:pPr>
        <w:spacing w:after="150"/>
      </w:pPr>
      <w:r>
        <w:rPr>
          <w:b w:val="1"/>
          <w:bCs w:val="1"/>
        </w:rPr>
        <w:t xml:space="preserve">第四章 娃娃机行业供给分析</w:t>
      </w:r>
    </w:p>
    <w:p>
      <w:pPr>
        <w:spacing w:after="150"/>
      </w:pPr>
      <w:r>
        <w:rPr/>
        <w:t xml:space="preserve">第一节 行业供给概述</w:t>
      </w:r>
    </w:p>
    <w:p>
      <w:pPr>
        <w:spacing w:after="150"/>
      </w:pPr>
      <w:r>
        <w:rPr/>
        <w:t xml:space="preserve">第二节 国内娃娃机行业生产分析</w:t>
      </w:r>
    </w:p>
    <w:p>
      <w:pPr>
        <w:spacing w:after="150"/>
      </w:pPr>
      <w:r>
        <w:rPr/>
        <w:t xml:space="preserve">一、供给规模</w:t>
      </w:r>
    </w:p>
    <w:p>
      <w:pPr>
        <w:spacing w:after="150"/>
      </w:pPr>
      <w:r>
        <w:rPr/>
        <w:t xml:space="preserve">二、产业区域结构</w:t>
      </w:r>
    </w:p>
    <w:p>
      <w:pPr>
        <w:spacing w:after="150"/>
      </w:pPr>
      <w:r>
        <w:rPr/>
        <w:t xml:space="preserve">三、产业投资热度</w:t>
      </w:r>
    </w:p>
    <w:p>
      <w:pPr>
        <w:spacing w:after="150"/>
      </w:pPr>
      <w:r>
        <w:rPr/>
        <w:t xml:space="preserve">四、供给发展预测</w:t>
      </w:r>
    </w:p>
    <w:p>
      <w:pPr>
        <w:spacing w:after="150"/>
      </w:pPr>
      <w:r>
        <w:rPr/>
        <w:t xml:space="preserve">第三节 娃娃机所属行业进口分析</w:t>
      </w:r>
    </w:p>
    <w:p>
      <w:pPr>
        <w:spacing w:after="150"/>
      </w:pPr>
      <w:r>
        <w:rPr/>
        <w:t xml:space="preserve">一、进口规模</w:t>
      </w:r>
    </w:p>
    <w:p>
      <w:pPr>
        <w:spacing w:after="150"/>
      </w:pPr>
      <w:r>
        <w:rPr/>
        <w:t xml:space="preserve">二、品牌结构</w:t>
      </w:r>
    </w:p>
    <w:p>
      <w:pPr>
        <w:spacing w:after="150"/>
      </w:pPr>
      <w:r>
        <w:rPr/>
        <w:t xml:space="preserve">三、进口形势判断及规模预测</w:t>
      </w:r>
    </w:p>
    <w:p>
      <w:pPr>
        <w:spacing w:after="150"/>
      </w:pPr>
      <w:r>
        <w:rPr>
          <w:b w:val="1"/>
          <w:bCs w:val="1"/>
        </w:rPr>
        <w:t xml:space="preserve">第五章 娃娃机行业企业特色经营模式研究</w:t>
      </w:r>
    </w:p>
    <w:p>
      <w:pPr>
        <w:spacing w:after="150"/>
      </w:pPr>
      <w:r>
        <w:rPr/>
        <w:t xml:space="preserve">第一节 广州瑞乐游乐设备有限公司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四、企业应对贸易战策略分析</w:t>
      </w:r>
    </w:p>
    <w:p>
      <w:pPr>
        <w:spacing w:after="150"/>
      </w:pPr>
      <w:r>
        <w:rPr/>
        <w:t xml:space="preserve">第二节 广州华旺动漫科技有限公司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四、企业应对贸易战策略分析</w:t>
      </w:r>
    </w:p>
    <w:p>
      <w:pPr>
        <w:spacing w:after="150"/>
      </w:pPr>
      <w:r>
        <w:rPr/>
        <w:t xml:space="preserve">第三节 深圳市德优美科技发展有限公司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四、企业应对贸易战策略分析</w:t>
      </w:r>
    </w:p>
    <w:p>
      <w:pPr>
        <w:spacing w:after="150"/>
      </w:pPr>
      <w:r>
        <w:rPr/>
        <w:t xml:space="preserve">第四节 广州市胜楚鑫游乐设备有限公司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四、企业应对贸易战策略分析</w:t>
      </w:r>
    </w:p>
    <w:p>
      <w:pPr>
        <w:spacing w:after="150"/>
      </w:pPr>
      <w:r>
        <w:rPr/>
        <w:t xml:space="preserve">第五节 广州富昌动漫科技有限公司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四、企业应对贸易战策略分析</w:t>
      </w:r>
    </w:p>
    <w:p>
      <w:pPr>
        <w:spacing w:after="150"/>
      </w:pPr>
      <w:r>
        <w:rPr>
          <w:b w:val="1"/>
          <w:bCs w:val="1"/>
        </w:rPr>
        <w:t xml:space="preserve">第六章 娃娃机行业竞争分析</w:t>
      </w:r>
    </w:p>
    <w:p>
      <w:pPr>
        <w:spacing w:after="150"/>
      </w:pPr>
      <w:r>
        <w:rPr/>
        <w:t xml:space="preserve">第一节 top10企业市场占比及变化</w:t>
      </w:r>
    </w:p>
    <w:p>
      <w:pPr>
        <w:spacing w:after="150"/>
      </w:pPr>
      <w:r>
        <w:rPr/>
        <w:t xml:space="preserve">第二节 娃娃机行业市场集中度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下游用户或消费者议价能力</w:t>
      </w:r>
    </w:p>
    <w:p>
      <w:pPr>
        <w:spacing w:after="150"/>
      </w:pPr>
      <w:r>
        <w:rPr>
          <w:b w:val="1"/>
          <w:bCs w:val="1"/>
        </w:rPr>
        <w:t xml:space="preserve">第七章 娃娃机产品价格分析</w:t>
      </w:r>
    </w:p>
    <w:p>
      <w:pPr>
        <w:spacing w:after="150"/>
      </w:pPr>
      <w:r>
        <w:rPr/>
        <w:t xml:space="preserve">第一节 娃娃机产品价格特征</w:t>
      </w:r>
    </w:p>
    <w:p>
      <w:pPr>
        <w:spacing w:after="150"/>
      </w:pPr>
      <w:r>
        <w:rPr/>
        <w:t xml:space="preserve">第二节 国内娃娃机产品当前市场价格评述</w:t>
      </w:r>
    </w:p>
    <w:p>
      <w:pPr>
        <w:spacing w:after="150"/>
      </w:pPr>
      <w:r>
        <w:rPr/>
        <w:t xml:space="preserve">第三节 影响国内市场娃娃机产品价格的因素</w:t>
      </w:r>
    </w:p>
    <w:p>
      <w:pPr>
        <w:spacing w:after="150"/>
      </w:pPr>
      <w:r>
        <w:rPr/>
        <w:t xml:space="preserve">第四节 主流企业产品价位及价格策略</w:t>
      </w:r>
    </w:p>
    <w:p>
      <w:pPr>
        <w:spacing w:after="150"/>
      </w:pPr>
      <w:r>
        <w:rPr/>
        <w:t xml:space="preserve">第五节 娃娃机行业未来价格变化趋势</w:t>
      </w:r>
    </w:p>
    <w:p>
      <w:pPr>
        <w:spacing w:after="150"/>
      </w:pPr>
      <w:r>
        <w:rPr>
          <w:b w:val="1"/>
          <w:bCs w:val="1"/>
        </w:rPr>
        <w:t xml:space="preserve">第八章 企业用户/消费者研究</w:t>
      </w:r>
    </w:p>
    <w:p>
      <w:pPr>
        <w:spacing w:after="150"/>
      </w:pPr>
      <w:r>
        <w:rPr/>
        <w:t xml:space="preserve">第一节 需求现状</w:t>
      </w:r>
    </w:p>
    <w:p>
      <w:pPr>
        <w:spacing w:after="150"/>
      </w:pPr>
      <w:r>
        <w:rPr/>
        <w:t xml:space="preserve">第二节 结构</w:t>
      </w:r>
    </w:p>
    <w:p>
      <w:pPr>
        <w:spacing w:after="150"/>
      </w:pPr>
      <w:r>
        <w:rPr/>
        <w:t xml:space="preserve">第三节 需求趋势</w:t>
      </w:r>
    </w:p>
    <w:p>
      <w:pPr>
        <w:spacing w:after="150"/>
      </w:pPr>
      <w:r>
        <w:rPr>
          <w:b w:val="1"/>
          <w:bCs w:val="1"/>
        </w:rPr>
        <w:t xml:space="preserve">第九章 娃娃机营销渠道研究</w:t>
      </w:r>
    </w:p>
    <w:p>
      <w:pPr>
        <w:spacing w:after="150"/>
      </w:pPr>
      <w:r>
        <w:rPr/>
        <w:t xml:space="preserve">第一节 典型及创新渠道</w:t>
      </w:r>
    </w:p>
    <w:p>
      <w:pPr>
        <w:spacing w:after="150"/>
      </w:pPr>
      <w:r>
        <w:rPr/>
        <w:t xml:space="preserve">第二节 各类渠道要素对比</w:t>
      </w:r>
    </w:p>
    <w:p>
      <w:pPr>
        <w:spacing w:after="150"/>
      </w:pPr>
      <w:r>
        <w:rPr/>
        <w:t xml:space="preserve">第三节 渠道发展趋势</w:t>
      </w:r>
    </w:p>
    <w:p>
      <w:pPr>
        <w:spacing w:after="150"/>
      </w:pPr>
      <w:r>
        <w:rPr>
          <w:b w:val="1"/>
          <w:bCs w:val="1"/>
        </w:rPr>
        <w:t xml:space="preserve">第十章 娃娃机所属行业盈利能力分析</w:t>
      </w:r>
    </w:p>
    <w:p>
      <w:pPr>
        <w:spacing w:after="150"/>
      </w:pPr>
      <w:r>
        <w:rPr/>
        <w:t xml:space="preserve">第一节 2019-2023年娃娃机所属行业销售毛利率</w:t>
      </w:r>
    </w:p>
    <w:p>
      <w:pPr>
        <w:spacing w:after="150"/>
      </w:pPr>
      <w:r>
        <w:rPr/>
        <w:t xml:space="preserve">第二节 2019-2023年娃娃机所属行业销售利润率</w:t>
      </w:r>
    </w:p>
    <w:p>
      <w:pPr>
        <w:spacing w:after="150"/>
      </w:pPr>
      <w:r>
        <w:rPr/>
        <w:t xml:space="preserve">第三节 2019-2023年娃娃机所属行业总资产利润率</w:t>
      </w:r>
    </w:p>
    <w:p>
      <w:pPr>
        <w:spacing w:after="150"/>
      </w:pPr>
      <w:r>
        <w:rPr/>
        <w:t xml:space="preserve">第四节 2019-2023年娃娃机所属行业净资产利润率</w:t>
      </w:r>
    </w:p>
    <w:p>
      <w:pPr>
        <w:spacing w:after="150"/>
      </w:pPr>
      <w:r>
        <w:rPr/>
        <w:t xml:space="preserve">第五节 2019-2023年娃娃机所属行业产值利税率</w:t>
      </w:r>
    </w:p>
    <w:p>
      <w:pPr>
        <w:spacing w:after="150"/>
      </w:pPr>
      <w:r>
        <w:rPr/>
        <w:t xml:space="preserve">第六节 2024-2029年娃娃机所属行业盈利能力指标预测</w:t>
      </w:r>
    </w:p>
    <w:p>
      <w:pPr>
        <w:spacing w:after="150"/>
      </w:pPr>
      <w:r>
        <w:rPr>
          <w:b w:val="1"/>
          <w:bCs w:val="1"/>
        </w:rPr>
        <w:t xml:space="preserve">第十一章 娃娃机所属行业成长性分析</w:t>
      </w:r>
    </w:p>
    <w:p>
      <w:pPr>
        <w:spacing w:after="150"/>
      </w:pPr>
      <w:r>
        <w:rPr/>
        <w:t xml:space="preserve">第一节 2019-2023年娃娃机所属行业销售收入增长率</w:t>
      </w:r>
    </w:p>
    <w:p>
      <w:pPr>
        <w:spacing w:after="150"/>
      </w:pPr>
      <w:r>
        <w:rPr/>
        <w:t xml:space="preserve">第二节 2019-2023年娃娃机所属行业总资产增长率</w:t>
      </w:r>
    </w:p>
    <w:p>
      <w:pPr>
        <w:spacing w:after="150"/>
      </w:pPr>
      <w:r>
        <w:rPr/>
        <w:t xml:space="preserve">第三节 2019-2023年娃娃机所属行业固定资产增长率</w:t>
      </w:r>
    </w:p>
    <w:p>
      <w:pPr>
        <w:spacing w:after="150"/>
      </w:pPr>
      <w:r>
        <w:rPr/>
        <w:t xml:space="preserve">第四节 2019-2023年娃娃机所属行业净资产增长率</w:t>
      </w:r>
    </w:p>
    <w:p>
      <w:pPr>
        <w:spacing w:after="150"/>
      </w:pPr>
      <w:r>
        <w:rPr/>
        <w:t xml:space="preserve">第五节 2019-2023年娃娃机所属行业利润增长率</w:t>
      </w:r>
    </w:p>
    <w:p>
      <w:pPr>
        <w:spacing w:after="150"/>
      </w:pPr>
      <w:r>
        <w:rPr/>
        <w:t xml:space="preserve">第六节 2024-2029年娃娃机所属行业增长指标预测</w:t>
      </w:r>
    </w:p>
    <w:p>
      <w:pPr>
        <w:spacing w:after="150"/>
      </w:pPr>
      <w:r>
        <w:rPr>
          <w:b w:val="1"/>
          <w:bCs w:val="1"/>
        </w:rPr>
        <w:t xml:space="preserve">第十二章 娃娃机所属行业偿债能力分析</w:t>
      </w:r>
    </w:p>
    <w:p>
      <w:pPr>
        <w:spacing w:after="150"/>
      </w:pPr>
      <w:r>
        <w:rPr/>
        <w:t xml:space="preserve">第一节 2019-2023年娃娃机所属行业资产负债率</w:t>
      </w:r>
    </w:p>
    <w:p>
      <w:pPr>
        <w:spacing w:after="150"/>
      </w:pPr>
      <w:r>
        <w:rPr/>
        <w:t xml:space="preserve">第二节 2019-2023年娃娃机所属行业速动比率</w:t>
      </w:r>
    </w:p>
    <w:p>
      <w:pPr>
        <w:spacing w:after="150"/>
      </w:pPr>
      <w:r>
        <w:rPr/>
        <w:t xml:space="preserve">第三节 2019-2023年娃娃机所属行业流动比率</w:t>
      </w:r>
    </w:p>
    <w:p>
      <w:pPr>
        <w:spacing w:after="150"/>
      </w:pPr>
      <w:r>
        <w:rPr/>
        <w:t xml:space="preserve">第四节 2019-2023年娃娃机所属行业利息保障倍数</w:t>
      </w:r>
    </w:p>
    <w:p>
      <w:pPr>
        <w:spacing w:after="150"/>
      </w:pPr>
      <w:r>
        <w:rPr/>
        <w:t xml:space="preserve">第五节 2024-2029年娃娃机所属行业偿债能力指标预测</w:t>
      </w:r>
    </w:p>
    <w:p>
      <w:pPr>
        <w:spacing w:after="150"/>
      </w:pPr>
      <w:r>
        <w:rPr>
          <w:b w:val="1"/>
          <w:bCs w:val="1"/>
        </w:rPr>
        <w:t xml:space="preserve">第十三章 娃娃机所属行业营运能力分析</w:t>
      </w:r>
    </w:p>
    <w:p>
      <w:pPr>
        <w:spacing w:after="150"/>
      </w:pPr>
      <w:r>
        <w:rPr/>
        <w:t xml:space="preserve">第一节 2019-2023年娃娃机所属行业总资产周转率</w:t>
      </w:r>
    </w:p>
    <w:p>
      <w:pPr>
        <w:spacing w:after="150"/>
      </w:pPr>
      <w:r>
        <w:rPr/>
        <w:t xml:space="preserve">第二节 2019-2023年娃娃机所属行业净资产周转率</w:t>
      </w:r>
    </w:p>
    <w:p>
      <w:pPr>
        <w:spacing w:after="150"/>
      </w:pPr>
      <w:r>
        <w:rPr/>
        <w:t xml:space="preserve">第三节 2019-2023年娃娃机所属行业应收账款周转率</w:t>
      </w:r>
    </w:p>
    <w:p>
      <w:pPr>
        <w:spacing w:after="150"/>
      </w:pPr>
      <w:r>
        <w:rPr/>
        <w:t xml:space="preserve">第四节 2019-2023年娃娃机所属行业存货周转率</w:t>
      </w:r>
    </w:p>
    <w:p>
      <w:pPr>
        <w:spacing w:after="150"/>
      </w:pPr>
      <w:r>
        <w:rPr/>
        <w:t xml:space="preserve">第五节 2024-2029年娃娃机所属行业营运能力指标预测</w:t>
      </w:r>
    </w:p>
    <w:p>
      <w:pPr>
        <w:spacing w:after="150"/>
      </w:pPr>
      <w:r>
        <w:rPr>
          <w:b w:val="1"/>
          <w:bCs w:val="1"/>
        </w:rPr>
        <w:t xml:space="preserve">第十四章 娃娃机行业经营及投资建议</w:t>
      </w:r>
    </w:p>
    <w:p>
      <w:pPr>
        <w:spacing w:after="150"/>
      </w:pPr>
      <w:r>
        <w:rPr/>
        <w:t xml:space="preserve">第一节 企业经营存在的问题及策略建议</w:t>
      </w:r>
    </w:p>
    <w:p>
      <w:pPr>
        <w:spacing w:after="150"/>
      </w:pPr>
      <w:r>
        <w:rPr/>
        <w:t xml:space="preserve">第二节 投资机会分析</w:t>
      </w:r>
    </w:p>
    <w:p>
      <w:pPr>
        <w:spacing w:after="150"/>
      </w:pPr>
      <w:r>
        <w:rPr>
          <w:b w:val="1"/>
          <w:bCs w:val="1"/>
        </w:rPr>
        <w:t xml:space="preserve">第十五章 娃娃机行业风险分析</w:t>
      </w:r>
    </w:p>
    <w:p>
      <w:pPr>
        <w:spacing w:after="150"/>
      </w:pPr>
      <w:r>
        <w:rPr/>
        <w:t xml:space="preserve">第一节 环境风险</w:t>
      </w:r>
    </w:p>
    <w:p>
      <w:pPr>
        <w:spacing w:after="150"/>
      </w:pPr>
      <w:r>
        <w:rPr/>
        <w:t xml:space="preserve">第二节 产业政策风险</w:t>
      </w:r>
    </w:p>
    <w:p>
      <w:pPr>
        <w:spacing w:after="150"/>
      </w:pPr>
      <w:r>
        <w:rPr/>
        <w:t xml:space="preserve">第三节 产业链风险</w:t>
      </w:r>
    </w:p>
    <w:p>
      <w:pPr>
        <w:spacing w:after="150"/>
      </w:pPr>
      <w:r>
        <w:rPr/>
        <w:t xml:space="preserve">第四节 市场风险</w:t>
      </w:r>
    </w:p>
    <w:p>
      <w:pPr>
        <w:spacing w:after="150"/>
      </w:pPr>
      <w:r>
        <w:rPr>
          <w:b w:val="1"/>
          <w:bCs w:val="1"/>
        </w:rPr>
        <w:t xml:space="preserve">图表目录</w:t>
      </w:r>
    </w:p>
    <w:p>
      <w:pPr>
        <w:spacing w:after="150"/>
      </w:pPr>
      <w:r>
        <w:rPr/>
        <w:t xml:space="preserve">图表：2019-2023年国内市场娃娃机消费规模及增速</w:t>
      </w:r>
    </w:p>
    <w:p>
      <w:pPr>
        <w:spacing w:after="150"/>
      </w:pPr>
      <w:r>
        <w:rPr/>
        <w:t xml:space="preserve">图表：2024-2029年国内市场娃娃机消费规模及增速预测</w:t>
      </w:r>
    </w:p>
    <w:p>
      <w:pPr>
        <w:spacing w:after="150"/>
      </w:pPr>
      <w:r>
        <w:rPr/>
        <w:t xml:space="preserve">图表：2019-2023年娃娃机所属行业产值/产量及增速</w:t>
      </w:r>
    </w:p>
    <w:p>
      <w:pPr>
        <w:spacing w:after="150"/>
      </w:pPr>
      <w:r>
        <w:rPr/>
        <w:t xml:space="preserve">图表：2024-2029年娃娃机所属行业产值/产量及增速预测</w:t>
      </w:r>
    </w:p>
    <w:p>
      <w:pPr>
        <w:spacing w:after="150"/>
      </w:pPr>
      <w:r>
        <w:rPr/>
        <w:t xml:space="preserve">图表：2019-2023年娃娃机所属行业出口量/值及增速</w:t>
      </w:r>
    </w:p>
    <w:p>
      <w:pPr>
        <w:spacing w:after="150"/>
      </w:pPr>
      <w:r>
        <w:rPr/>
        <w:t xml:space="preserve">图表：2024-2029年娃娃机所属行业出口量/值及增速预测</w:t>
      </w:r>
    </w:p>
    <w:p>
      <w:pPr>
        <w:spacing w:after="150"/>
      </w:pPr>
      <w:r>
        <w:rPr/>
        <w:t xml:space="preserve">图表：2019-2023年中国娃娃机市场重点企业市场份额</w:t>
      </w:r>
    </w:p>
    <w:p>
      <w:pPr>
        <w:spacing w:after="150"/>
      </w:pPr>
      <w:r>
        <w:rPr/>
        <w:t xml:space="preserve">图表：2019-2023年娃娃机所属行业销售毛利率</w:t>
      </w:r>
    </w:p>
    <w:p>
      <w:pPr>
        <w:spacing w:after="150"/>
      </w:pPr>
      <w:r>
        <w:rPr/>
        <w:t xml:space="preserve">图表：2019-2023年娃娃机所属行业销售利润率</w:t>
      </w:r>
    </w:p>
    <w:p>
      <w:pPr>
        <w:spacing w:after="150"/>
      </w:pPr>
      <w:r>
        <w:rPr/>
        <w:t xml:space="preserve">图表：2019-2023年娃娃机所属行业总资产利润率</w:t>
      </w:r>
    </w:p>
    <w:p>
      <w:pPr>
        <w:spacing w:after="150"/>
      </w:pPr>
      <w:r>
        <w:rPr/>
        <w:t xml:space="preserve">图表：2019-2023年娃娃机所属行业净资产利润率</w:t>
      </w:r>
    </w:p>
    <w:p>
      <w:pPr>
        <w:spacing w:after="150"/>
      </w:pPr>
      <w:r>
        <w:rPr/>
        <w:t xml:space="preserve">图表：2019-2023年娃娃机所属行业产值利税率</w:t>
      </w:r>
    </w:p>
    <w:p>
      <w:pPr>
        <w:spacing w:after="150"/>
      </w:pPr>
      <w:r>
        <w:rPr/>
        <w:t xml:space="preserve">图表：2019-2023年娃娃机所属行业销售收入增长率</w:t>
      </w:r>
    </w:p>
    <w:p>
      <w:pPr>
        <w:spacing w:after="150"/>
      </w:pPr>
      <w:r>
        <w:rPr/>
        <w:t xml:space="preserve">图表：2019-2023年娃娃机所属行业总资产增长率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中国娃娃机行业市场发展现状及经营模式与投资前景研究报告(2024-2029版)</dc:title>
  <dc:description>中国娃娃机行业市场发展现状及经营模式与投资前景研究报告(2024-2029版)</dc:description>
  <dc:subject>中国娃娃机行业市场发展现状及经营模式与投资前景研究报告(2024-2029版)</dc:subject>
  <cp:keywords>研究报告</cp:keywords>
  <cp:category>研究报告</cp:category>
  <cp:lastModifiedBy>北京中道泰和信息咨询有限公司</cp:lastModifiedBy>
  <dcterms:created xsi:type="dcterms:W3CDTF">2024-01-26T04:18:44+08:00</dcterms:created>
  <dcterms:modified xsi:type="dcterms:W3CDTF">2024-01-26T04:18:44+08:00</dcterms:modified>
</cp:coreProperties>
</file>

<file path=docProps/custom.xml><?xml version="1.0" encoding="utf-8"?>
<Properties xmlns="http://schemas.openxmlformats.org/officeDocument/2006/custom-properties" xmlns:vt="http://schemas.openxmlformats.org/officeDocument/2006/docPropsVTypes"/>
</file>