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中国机动车行业市场发展现状及发展趋势与前景研究报告(2026-2031版)</w:t>
      </w:r>
    </w:p>
    <w:p>
      <w:pPr>
        <w:spacing w:after="150"/>
      </w:pPr>
      <w:r>
        <w:rPr>
          <w:b w:val="1"/>
          <w:bCs w:val="1"/>
        </w:rPr>
        <w:t xml:space="preserve">报告简介</w:t>
      </w:r>
    </w:p>
    <w:p>
      <w:pPr>
        <w:spacing w:after="150"/>
      </w:pPr>
      <w:r>
        <w:rPr/>
        <w:t xml:space="preserve">机动车的英文名称为MV(Motor Vehicle的缩写)中文意思就是“机动车辆”。是由动力装置驱动或牵引、在道路上行驶的、供乘用或(和)运送物品或进行专项作业的轮式车辆，以及部分游乐设施(如电动摄位车、电动滑板车、电动脚踏车等)。</w:t>
      </w:r>
    </w:p>
    <w:p>
      <w:pPr>
        <w:spacing w:after="150"/>
      </w:pPr>
      <w:r>
        <w:rPr/>
        <w:t xml:space="preserve">可分类为汽车及汽车列车、摩托车及轻便摩托车、拖拉机运输机组、轮式专用机械车和电动车等。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行业研究单位等公布和提供的大量资料。报告对我国机动车行业的供需状况、发展现状、子行业发展变化等进行了分析，重点分析了国内外机动车行业的发展现状、如何面对行业的发展挑战、行业的发展建议、行业竞争力，以及行业的投资分析和趋势预测等等。报告还综合了机动车行业的整体发展动态，对行业在产品方面提供了参考建议和具体解决办法。报告对于机动车产品生产企业、经销商、行业管理部门以及拟进入该行业的投资者具有重要的参考价值，对于研究我国机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机动车行业概述</w:t>
      </w:r>
    </w:p>
    <w:p>
      <w:pPr>
        <w:spacing w:before="75" w:after="0"/>
      </w:pPr>
      <w:r>
        <w:rPr/>
        <w:t xml:space="preserve">第一节 机动车定义</w:t>
      </w:r>
    </w:p>
    <w:p>
      <w:pPr>
        <w:spacing w:before="75" w:after="0"/>
      </w:pPr>
      <w:r>
        <w:rPr/>
        <w:t xml:space="preserve">第二节 机动车行业发展历程</w:t>
      </w:r>
    </w:p>
    <w:p>
      <w:pPr>
        <w:spacing w:before="75" w:after="0"/>
      </w:pPr>
      <w:r>
        <w:rPr/>
        <w:t xml:space="preserve">第三节 机动车行业分类情况</w:t>
      </w:r>
    </w:p>
    <w:p>
      <w:pPr>
        <w:spacing w:before="75" w:after="0"/>
      </w:pPr>
      <w:r>
        <w:rPr/>
        <w:t xml:space="preserve">第四节 机动车产业链分析</w:t>
      </w:r>
    </w:p>
    <w:p>
      <w:pPr>
        <w:spacing w:before="75" w:after="0"/>
      </w:pPr>
      <w:r>
        <w:rPr/>
        <w:t xml:space="preserve">一、产业链模型介绍</w:t>
      </w:r>
    </w:p>
    <w:p>
      <w:pPr>
        <w:spacing w:before="75" w:after="0"/>
      </w:pPr>
      <w:r>
        <w:rPr/>
        <w:t xml:space="preserve">二、机动车产业链模型分析</w:t>
      </w:r>
    </w:p>
    <w:p>
      <w:pPr>
        <w:spacing w:before="75" w:after="0"/>
      </w:pPr>
      <w:r>
        <w:rPr/>
        <w:t xml:space="preserve">第五节 机动车行业地位分析</w:t>
      </w:r>
    </w:p>
    <w:p>
      <w:pPr>
        <w:spacing w:before="75" w:after="0"/>
      </w:pPr>
      <w:r>
        <w:rPr/>
        <w:t xml:space="preserve">一、机动车行业对经济增长的影响</w:t>
      </w:r>
    </w:p>
    <w:p>
      <w:pPr>
        <w:spacing w:before="75" w:after="0"/>
      </w:pPr>
      <w:r>
        <w:rPr/>
        <w:t xml:space="preserve">二、机动车行业对人民生活的影响</w:t>
      </w:r>
    </w:p>
    <w:p>
      <w:pPr>
        <w:spacing w:before="75" w:after="0"/>
      </w:pPr>
      <w:r>
        <w:rPr/>
        <w:t xml:space="preserve">三、机动车行业关联度情况</w:t>
      </w:r>
    </w:p>
    <w:p>
      <w:pPr>
        <w:spacing w:before="75" w:after="0"/>
      </w:pPr>
      <w:r>
        <w:rPr>
          <w:b w:val="1"/>
          <w:bCs w:val="1"/>
        </w:rPr>
        <w:t xml:space="preserve">第二章 中国机动车行业发展环境分析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中国机动车行业相关政策、标准</w:t>
      </w:r>
    </w:p>
    <w:p>
      <w:pPr>
        <w:spacing w:before="75" w:after="0"/>
      </w:pPr>
      <w:r>
        <w:rPr>
          <w:b w:val="1"/>
          <w:bCs w:val="1"/>
        </w:rPr>
        <w:t xml:space="preserve">第三章 2021-2026年中国机动车行业发展分析及预测</w:t>
      </w:r>
    </w:p>
    <w:p>
      <w:pPr>
        <w:spacing w:before="75" w:after="0"/>
      </w:pPr>
      <w:r>
        <w:rPr/>
        <w:t xml:space="preserve">第一节 中国机动车行业市场分析</w:t>
      </w:r>
    </w:p>
    <w:p>
      <w:pPr>
        <w:spacing w:before="75" w:after="0"/>
      </w:pPr>
      <w:r>
        <w:rPr/>
        <w:t xml:space="preserve">一、机动车行业品牌发展现状</w:t>
      </w:r>
    </w:p>
    <w:p>
      <w:pPr>
        <w:spacing w:before="75" w:after="0"/>
      </w:pPr>
      <w:r>
        <w:rPr/>
        <w:t xml:space="preserve">二、机动车行业消费市场现状</w:t>
      </w:r>
    </w:p>
    <w:p>
      <w:pPr>
        <w:spacing w:before="75" w:after="0"/>
      </w:pPr>
      <w:r>
        <w:rPr/>
        <w:t xml:space="preserve">三、机动车行业相关政策现状</w:t>
      </w:r>
    </w:p>
    <w:p>
      <w:pPr>
        <w:spacing w:before="75" w:after="0"/>
      </w:pPr>
      <w:r>
        <w:rPr/>
        <w:t xml:space="preserve">第二节 2021-2026年机动车所属行业主要原材料价格及供应情况</w:t>
      </w:r>
    </w:p>
    <w:p>
      <w:pPr>
        <w:spacing w:before="75" w:after="0"/>
      </w:pPr>
      <w:r>
        <w:rPr/>
        <w:t xml:space="preserve">第三节 2021-2026年中国机动车所属行业供需分析</w:t>
      </w:r>
    </w:p>
    <w:p>
      <w:pPr>
        <w:spacing w:before="75" w:after="0"/>
      </w:pPr>
      <w:r>
        <w:rPr/>
        <w:t xml:space="preserve">一、2021-2026年中国机动车所属行业供给分析</w:t>
      </w:r>
    </w:p>
    <w:p>
      <w:pPr>
        <w:spacing w:before="75" w:after="0"/>
      </w:pPr>
      <w:r>
        <w:rPr/>
        <w:t xml:space="preserve">二、2021-2026年中国机动车所属行业需求分析</w:t>
      </w:r>
    </w:p>
    <w:p>
      <w:pPr>
        <w:spacing w:before="75" w:after="0"/>
      </w:pPr>
      <w:r>
        <w:rPr/>
        <w:t xml:space="preserve">三、2021-2026年中国机动车所属行业供需平衡分析</w:t>
      </w:r>
    </w:p>
    <w:p>
      <w:pPr>
        <w:spacing w:before="75" w:after="0"/>
      </w:pPr>
      <w:r>
        <w:rPr/>
        <w:t xml:space="preserve">第四节 2026-2031年机动车所属行业主要原材料价格及供应情况预测</w:t>
      </w:r>
    </w:p>
    <w:p>
      <w:pPr>
        <w:spacing w:before="75" w:after="0"/>
      </w:pPr>
      <w:r>
        <w:rPr/>
        <w:t xml:space="preserve">第五节 2026-2031年中国机动车所属行业供需预测</w:t>
      </w:r>
    </w:p>
    <w:p>
      <w:pPr>
        <w:spacing w:before="75" w:after="0"/>
      </w:pPr>
      <w:r>
        <w:rPr/>
        <w:t xml:space="preserve">一、2026-2031年中国机动车所属行业供给预测</w:t>
      </w:r>
    </w:p>
    <w:p>
      <w:pPr>
        <w:spacing w:before="75" w:after="0"/>
      </w:pPr>
      <w:r>
        <w:rPr/>
        <w:t xml:space="preserve">二、2026-2031年中国机动车所属行业需求预测</w:t>
      </w:r>
    </w:p>
    <w:p>
      <w:pPr>
        <w:spacing w:before="75" w:after="0"/>
      </w:pPr>
      <w:r>
        <w:rPr>
          <w:b w:val="1"/>
          <w:bCs w:val="1"/>
        </w:rPr>
        <w:t xml:space="preserve">第四章 中国机动车行业市场价格走势及影响因素分析</w:t>
      </w:r>
    </w:p>
    <w:p>
      <w:pPr>
        <w:spacing w:before="75" w:after="0"/>
      </w:pPr>
      <w:r>
        <w:rPr/>
        <w:t xml:space="preserve">第一节 中国机动车市场价格回顾</w:t>
      </w:r>
    </w:p>
    <w:p>
      <w:pPr>
        <w:spacing w:before="75" w:after="0"/>
      </w:pPr>
      <w:r>
        <w:rPr/>
        <w:t xml:space="preserve">第二节 中国机动车行业当前市场价格及评述</w:t>
      </w:r>
    </w:p>
    <w:p>
      <w:pPr>
        <w:spacing w:before="75" w:after="0"/>
      </w:pPr>
      <w:r>
        <w:rPr/>
        <w:t xml:space="preserve">第三节 中国机动车市场价格影响因素分析</w:t>
      </w:r>
    </w:p>
    <w:p>
      <w:pPr>
        <w:spacing w:before="75" w:after="0"/>
      </w:pPr>
      <w:r>
        <w:rPr/>
        <w:t xml:space="preserve">第四节 2026-2031年中国机动车未来市场价格走势预测</w:t>
      </w:r>
    </w:p>
    <w:p>
      <w:pPr>
        <w:spacing w:before="75" w:after="0"/>
      </w:pPr>
      <w:r>
        <w:rPr>
          <w:b w:val="1"/>
          <w:bCs w:val="1"/>
        </w:rPr>
        <w:t xml:space="preserve">第五章 2021-2026年中国机动车所属行业总体发展状况分析</w:t>
      </w:r>
    </w:p>
    <w:p>
      <w:pPr>
        <w:spacing w:before="75" w:after="0"/>
      </w:pPr>
      <w:r>
        <w:rPr/>
        <w:t xml:space="preserve">第一节 中国机动车所属行业规模情况分析</w:t>
      </w:r>
    </w:p>
    <w:p>
      <w:pPr>
        <w:spacing w:before="75" w:after="0"/>
      </w:pPr>
      <w:r>
        <w:rPr/>
        <w:t xml:space="preserve">第二节 中国机动车所属行业产销情况分析</w:t>
      </w:r>
    </w:p>
    <w:p>
      <w:pPr>
        <w:spacing w:before="75" w:after="0"/>
      </w:pPr>
      <w:r>
        <w:rPr/>
        <w:t xml:space="preserve">一、机动车所属行业生产情况分析</w:t>
      </w:r>
    </w:p>
    <w:p>
      <w:pPr>
        <w:spacing w:before="75" w:after="0"/>
      </w:pPr>
      <w:r>
        <w:rPr/>
        <w:t xml:space="preserve">二、机动车所属行业销售情况分析</w:t>
      </w:r>
    </w:p>
    <w:p>
      <w:pPr>
        <w:spacing w:before="75" w:after="0"/>
      </w:pPr>
      <w:r>
        <w:rPr/>
        <w:t xml:space="preserve">三、机动车所属行业产销情况分析</w:t>
      </w:r>
    </w:p>
    <w:p>
      <w:pPr>
        <w:spacing w:before="75" w:after="0"/>
      </w:pPr>
      <w:r>
        <w:rPr/>
        <w:t xml:space="preserve">第三节 2021-2026年中国机动车所属行业财务能力分析</w:t>
      </w:r>
    </w:p>
    <w:p>
      <w:pPr>
        <w:spacing w:before="75" w:after="0"/>
      </w:pPr>
      <w:r>
        <w:rPr/>
        <w:t xml:space="preserve">一、机动车所属行业盈利能力分析</w:t>
      </w:r>
    </w:p>
    <w:p>
      <w:pPr>
        <w:spacing w:before="75" w:after="0"/>
      </w:pPr>
      <w:r>
        <w:rPr/>
        <w:t xml:space="preserve">二、机动车所属行业偿债能力分析</w:t>
      </w:r>
    </w:p>
    <w:p>
      <w:pPr>
        <w:spacing w:before="75" w:after="0"/>
      </w:pPr>
      <w:r>
        <w:rPr/>
        <w:t xml:space="preserve">三、机动车所属行业营运能力分析</w:t>
      </w:r>
    </w:p>
    <w:p>
      <w:pPr>
        <w:spacing w:before="75" w:after="0"/>
      </w:pPr>
      <w:r>
        <w:rPr/>
        <w:t xml:space="preserve">四、机动车所属行业发展能力分析</w:t>
      </w:r>
    </w:p>
    <w:p>
      <w:pPr>
        <w:spacing w:before="75" w:after="0"/>
      </w:pPr>
      <w:r>
        <w:rPr>
          <w:b w:val="1"/>
          <w:bCs w:val="1"/>
        </w:rPr>
        <w:t xml:space="preserve">第六章 2021-2026年中国机动车所属行业进出口分析及预测</w:t>
      </w:r>
    </w:p>
    <w:p>
      <w:pPr>
        <w:spacing w:before="75" w:after="0"/>
      </w:pPr>
      <w:r>
        <w:rPr/>
        <w:t xml:space="preserve">第一节 中国机动车所属行业进出口格局分析</w:t>
      </w:r>
    </w:p>
    <w:p>
      <w:pPr>
        <w:spacing w:before="75" w:after="0"/>
      </w:pPr>
      <w:r>
        <w:rPr/>
        <w:t xml:space="preserve">一、机动车所属行业进口格局</w:t>
      </w:r>
    </w:p>
    <w:p>
      <w:pPr>
        <w:spacing w:before="75" w:after="0"/>
      </w:pPr>
      <w:r>
        <w:rPr/>
        <w:t xml:space="preserve">二、机动车所属行业出口格局</w:t>
      </w:r>
    </w:p>
    <w:p>
      <w:pPr>
        <w:spacing w:before="75" w:after="0"/>
      </w:pPr>
      <w:r>
        <w:rPr/>
        <w:t xml:space="preserve">第二节 2021-2026年中国机动车所属行业进出口分析</w:t>
      </w:r>
    </w:p>
    <w:p>
      <w:pPr>
        <w:spacing w:before="75" w:after="0"/>
      </w:pPr>
      <w:r>
        <w:rPr/>
        <w:t xml:space="preserve">一、机动车所属行业进口分析</w:t>
      </w:r>
    </w:p>
    <w:p>
      <w:pPr>
        <w:spacing w:before="75" w:after="0"/>
      </w:pPr>
      <w:r>
        <w:rPr/>
        <w:t xml:space="preserve">二、机动车所属行业出口分析</w:t>
      </w:r>
    </w:p>
    <w:p>
      <w:pPr>
        <w:spacing w:before="75" w:after="0"/>
      </w:pPr>
      <w:r>
        <w:rPr/>
        <w:t xml:space="preserve">第三节 影响机动车所属行业进出口因素分析</w:t>
      </w:r>
    </w:p>
    <w:p>
      <w:pPr>
        <w:spacing w:before="75" w:after="0"/>
      </w:pPr>
      <w:r>
        <w:rPr/>
        <w:t xml:space="preserve">一、国际形式特别是“国际形式时代”主要影响因素</w:t>
      </w:r>
    </w:p>
    <w:p>
      <w:pPr>
        <w:spacing w:before="75" w:after="0"/>
      </w:pPr>
      <w:r>
        <w:rPr/>
        <w:t xml:space="preserve">二、人民币升值对进出口影响分析</w:t>
      </w:r>
    </w:p>
    <w:p>
      <w:pPr>
        <w:spacing w:before="75" w:after="0"/>
      </w:pPr>
      <w:r>
        <w:rPr/>
        <w:t xml:space="preserve">三、所属行业高端产品进出口市场分析</w:t>
      </w:r>
    </w:p>
    <w:p>
      <w:pPr>
        <w:spacing w:before="75" w:after="0"/>
      </w:pPr>
      <w:r>
        <w:rPr/>
        <w:t xml:space="preserve">四、营销模式对产品进出口影响分析</w:t>
      </w:r>
    </w:p>
    <w:p>
      <w:pPr>
        <w:spacing w:before="75" w:after="0"/>
      </w:pPr>
      <w:r>
        <w:rPr/>
        <w:t xml:space="preserve">第四节 2026-2031年中国机动车所属行业进口预测</w:t>
      </w:r>
    </w:p>
    <w:p>
      <w:pPr>
        <w:spacing w:before="75" w:after="0"/>
      </w:pPr>
      <w:r>
        <w:rPr/>
        <w:t xml:space="preserve">第五节 2026-2031年中国机动车所属行业出口预测</w:t>
      </w:r>
    </w:p>
    <w:p>
      <w:pPr>
        <w:spacing w:before="75" w:after="0"/>
      </w:pPr>
      <w:r>
        <w:rPr>
          <w:b w:val="1"/>
          <w:bCs w:val="1"/>
        </w:rPr>
        <w:t xml:space="preserve">第七章 机动车行业市场竞争策略分析</w:t>
      </w:r>
    </w:p>
    <w:p>
      <w:pPr>
        <w:spacing w:before="75" w:after="0"/>
      </w:pPr>
      <w:r>
        <w:rPr/>
        <w:t xml:space="preserve">第一节 机动车竞争结构分析</w:t>
      </w:r>
    </w:p>
    <w:p>
      <w:pPr>
        <w:spacing w:before="75" w:after="0"/>
      </w:pPr>
      <w:r>
        <w:rPr/>
        <w:t xml:space="preserve">一、机动车行业现有企业间竞争</w:t>
      </w:r>
    </w:p>
    <w:p>
      <w:pPr>
        <w:spacing w:before="75" w:after="0"/>
      </w:pPr>
      <w:r>
        <w:rPr/>
        <w:t xml:space="preserve">二、机动车行业潜在进入者分析</w:t>
      </w:r>
    </w:p>
    <w:p>
      <w:pPr>
        <w:spacing w:before="75" w:after="0"/>
      </w:pPr>
      <w:r>
        <w:rPr/>
        <w:t xml:space="preserve">三、机动车行业替代品威胁分析</w:t>
      </w:r>
    </w:p>
    <w:p>
      <w:pPr>
        <w:spacing w:before="75" w:after="0"/>
      </w:pPr>
      <w:r>
        <w:rPr/>
        <w:t xml:space="preserve">四、机动车行业供应商议价能力</w:t>
      </w:r>
    </w:p>
    <w:p>
      <w:pPr>
        <w:spacing w:before="75" w:after="0"/>
      </w:pPr>
      <w:r>
        <w:rPr/>
        <w:t xml:space="preserve">五、机动车行业客户议价能力</w:t>
      </w:r>
    </w:p>
    <w:p>
      <w:pPr>
        <w:spacing w:before="75" w:after="0"/>
      </w:pPr>
      <w:r>
        <w:rPr/>
        <w:t xml:space="preserve">第二节 机动车市场竞争策略分析</w:t>
      </w:r>
    </w:p>
    <w:p>
      <w:pPr>
        <w:spacing w:before="75" w:after="0"/>
      </w:pPr>
      <w:r>
        <w:rPr/>
        <w:t xml:space="preserve">一、机动车市场增长潜力分析</w:t>
      </w:r>
    </w:p>
    <w:p>
      <w:pPr>
        <w:spacing w:before="75" w:after="0"/>
      </w:pPr>
      <w:r>
        <w:rPr/>
        <w:t xml:space="preserve">二、机动车行业产品竞争策略分析</w:t>
      </w:r>
    </w:p>
    <w:p>
      <w:pPr>
        <w:spacing w:before="75" w:after="0"/>
      </w:pPr>
      <w:r>
        <w:rPr/>
        <w:t xml:space="preserve">三、典型企业产品竞争策略分析</w:t>
      </w:r>
    </w:p>
    <w:p>
      <w:pPr>
        <w:spacing w:before="75" w:after="0"/>
      </w:pPr>
      <w:r>
        <w:rPr/>
        <w:t xml:space="preserve">第三节 机动车企业竞争策略分析</w:t>
      </w:r>
    </w:p>
    <w:p>
      <w:pPr>
        <w:spacing w:before="75" w:after="0"/>
      </w:pPr>
      <w:r>
        <w:rPr/>
        <w:t xml:space="preserve">一、2026-2031年中国机动车市场竞争趋势</w:t>
      </w:r>
    </w:p>
    <w:p>
      <w:pPr>
        <w:spacing w:before="75" w:after="0"/>
      </w:pPr>
      <w:r>
        <w:rPr/>
        <w:t xml:space="preserve">二、2026-2031年机动车行业竞争格局展望</w:t>
      </w:r>
    </w:p>
    <w:p>
      <w:pPr>
        <w:spacing w:before="75" w:after="0"/>
      </w:pPr>
      <w:r>
        <w:rPr/>
        <w:t xml:space="preserve">三、2026-2031年机动车行业竞争策略分析</w:t>
      </w:r>
    </w:p>
    <w:p>
      <w:pPr>
        <w:spacing w:before="75" w:after="0"/>
      </w:pPr>
      <w:r>
        <w:rPr/>
        <w:t xml:space="preserve">第四节 机动车竞争力评价及构建分析</w:t>
      </w:r>
    </w:p>
    <w:p>
      <w:pPr>
        <w:spacing w:before="75" w:after="0"/>
      </w:pPr>
      <w:r>
        <w:rPr/>
        <w:t xml:space="preserve">一、机动车整体产品竞争力评价</w:t>
      </w:r>
    </w:p>
    <w:p>
      <w:pPr>
        <w:spacing w:before="75" w:after="0"/>
      </w:pPr>
      <w:r>
        <w:rPr/>
        <w:t xml:space="preserve">二、机动车竞争优势评价及构建建议</w:t>
      </w:r>
    </w:p>
    <w:p>
      <w:pPr>
        <w:spacing w:before="75" w:after="0"/>
      </w:pPr>
      <w:r>
        <w:rPr>
          <w:b w:val="1"/>
          <w:bCs w:val="1"/>
        </w:rPr>
        <w:t xml:space="preserve">第八章 中国机动车重点企业发展分析</w:t>
      </w:r>
    </w:p>
    <w:p>
      <w:pPr>
        <w:spacing w:before="75" w:after="0"/>
      </w:pPr>
      <w:r>
        <w:rPr/>
        <w:t xml:space="preserve">第一节 长城汽车</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四、企业未来战略分析</w:t>
      </w:r>
    </w:p>
    <w:p>
      <w:pPr>
        <w:spacing w:before="75" w:after="0"/>
      </w:pPr>
      <w:r>
        <w:rPr/>
        <w:t xml:space="preserve">第二节 上汽集团</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四、企业未来战略分析</w:t>
      </w:r>
    </w:p>
    <w:p>
      <w:pPr>
        <w:spacing w:before="75" w:after="0"/>
      </w:pPr>
      <w:r>
        <w:rPr/>
        <w:t xml:space="preserve">第三节 吉利集团</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四、企业未来战略分析</w:t>
      </w:r>
    </w:p>
    <w:p>
      <w:pPr>
        <w:spacing w:before="75" w:after="0"/>
      </w:pPr>
      <w:r>
        <w:rPr/>
        <w:t xml:space="preserve">第四节 北汽集团</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四、企业未来战略分析</w:t>
      </w:r>
    </w:p>
    <w:p>
      <w:pPr>
        <w:spacing w:before="75" w:after="0"/>
      </w:pPr>
      <w:r>
        <w:rPr/>
        <w:t xml:space="preserve">第五节 郑州宇通客车</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四、企业未来战略分析</w:t>
      </w:r>
    </w:p>
    <w:p>
      <w:pPr>
        <w:spacing w:before="75" w:after="0"/>
      </w:pPr>
      <w:r>
        <w:rPr/>
        <w:t xml:space="preserve">第六节 中国重汽</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四、企业未来战略分析</w:t>
      </w:r>
    </w:p>
    <w:p>
      <w:pPr>
        <w:spacing w:before="75" w:after="0"/>
      </w:pPr>
      <w:r>
        <w:rPr>
          <w:b w:val="1"/>
          <w:bCs w:val="1"/>
        </w:rPr>
        <w:t xml:space="preserve">第九章 机动车行业发展趋势与投资战略研究</w:t>
      </w:r>
    </w:p>
    <w:p>
      <w:pPr>
        <w:spacing w:before="75" w:after="0"/>
      </w:pPr>
      <w:r>
        <w:rPr/>
        <w:t xml:space="preserve">第一节 2021-2026年中国机动车行业发展趋势分析</w:t>
      </w:r>
    </w:p>
    <w:p>
      <w:pPr>
        <w:spacing w:before="75" w:after="0"/>
      </w:pPr>
      <w:r>
        <w:rPr/>
        <w:t xml:space="preserve">一、2021-2026年中国机动车行业发展趋势总结</w:t>
      </w:r>
    </w:p>
    <w:p>
      <w:pPr>
        <w:spacing w:before="75" w:after="0"/>
      </w:pPr>
      <w:r>
        <w:rPr/>
        <w:t xml:space="preserve">二、2026-2031年中国机动车行业发展趋势预测</w:t>
      </w:r>
    </w:p>
    <w:p>
      <w:pPr>
        <w:spacing w:before="75" w:after="0"/>
      </w:pPr>
      <w:r>
        <w:rPr/>
        <w:t xml:space="preserve">第二节 2026-2031年中国机动车行业产品技术趋势</w:t>
      </w:r>
    </w:p>
    <w:p>
      <w:pPr>
        <w:spacing w:before="75" w:after="0"/>
      </w:pPr>
      <w:r>
        <w:rPr/>
        <w:t xml:space="preserve">一、机动车行业产品发展新动态</w:t>
      </w:r>
    </w:p>
    <w:p>
      <w:pPr>
        <w:spacing w:before="75" w:after="0"/>
      </w:pPr>
      <w:r>
        <w:rPr/>
        <w:t xml:space="preserve">二、机动车行业产品技术新动态</w:t>
      </w:r>
    </w:p>
    <w:p>
      <w:pPr>
        <w:spacing w:before="75" w:after="0"/>
      </w:pPr>
      <w:r>
        <w:rPr/>
        <w:t xml:space="preserve">三、机动车行业产品技术发展趋势预测</w:t>
      </w:r>
    </w:p>
    <w:p>
      <w:pPr>
        <w:spacing w:before="75" w:after="0"/>
      </w:pPr>
      <w:r>
        <w:rPr/>
        <w:t xml:space="preserve">第三节 2026-2031年中国机动车行业风险分析</w:t>
      </w:r>
    </w:p>
    <w:p>
      <w:pPr>
        <w:spacing w:before="75" w:after="0"/>
      </w:pPr>
      <w:r>
        <w:rPr/>
        <w:t xml:space="preserve">一、机动车市场竞争风险分析</w:t>
      </w:r>
    </w:p>
    <w:p>
      <w:pPr>
        <w:spacing w:before="75" w:after="0"/>
      </w:pPr>
      <w:r>
        <w:rPr/>
        <w:t xml:space="preserve">二、机动车行业原材料压力风险分析</w:t>
      </w:r>
    </w:p>
    <w:p>
      <w:pPr>
        <w:spacing w:before="75" w:after="0"/>
      </w:pPr>
      <w:r>
        <w:rPr/>
        <w:t xml:space="preserve">三、机动车行业技术风险分析</w:t>
      </w:r>
    </w:p>
    <w:p>
      <w:pPr>
        <w:spacing w:before="75" w:after="0"/>
      </w:pPr>
      <w:r>
        <w:rPr/>
        <w:t xml:space="preserve">四、机动车行业政策和体制风险</w:t>
      </w:r>
    </w:p>
    <w:p>
      <w:pPr>
        <w:spacing w:before="75" w:after="0"/>
      </w:pPr>
      <w:r>
        <w:rPr/>
        <w:t xml:space="preserve">五、外资进入现状及对未来市场的威胁</w:t>
      </w:r>
    </w:p>
    <w:p>
      <w:pPr>
        <w:spacing w:before="75" w:after="0"/>
      </w:pPr>
      <w:r>
        <w:rPr/>
        <w:t xml:space="preserve">第四节 机动车行业的发展战略研究</w:t>
      </w:r>
    </w:p>
    <w:p>
      <w:pPr>
        <w:spacing w:before="75" w:after="0"/>
      </w:pPr>
      <w:r>
        <w:rPr/>
        <w:t xml:space="preserve">一、机动车行业战略综合规划</w:t>
      </w:r>
    </w:p>
    <w:p>
      <w:pPr>
        <w:spacing w:before="75" w:after="0"/>
      </w:pPr>
      <w:r>
        <w:rPr/>
        <w:t xml:space="preserve">二、机动车行业技术开发战略</w:t>
      </w:r>
    </w:p>
    <w:p>
      <w:pPr>
        <w:spacing w:before="75" w:after="0"/>
      </w:pPr>
      <w:r>
        <w:rPr/>
        <w:t xml:space="preserve">三、机动车所属行业区域战略规划</w:t>
      </w:r>
    </w:p>
    <w:p>
      <w:pPr>
        <w:spacing w:before="75" w:after="0"/>
      </w:pPr>
      <w:r>
        <w:rPr/>
        <w:t xml:space="preserve">四、机动车行业产业战略规划</w:t>
      </w:r>
    </w:p>
    <w:p>
      <w:pPr>
        <w:spacing w:before="75" w:after="0"/>
      </w:pPr>
      <w:r>
        <w:rPr/>
        <w:t xml:space="preserve">五、机动车行业营销品牌战略</w:t>
      </w:r>
    </w:p>
    <w:p>
      <w:pPr>
        <w:spacing w:before="75" w:after="0"/>
      </w:pPr>
      <w:r>
        <w:rPr/>
        <w:t xml:space="preserve">六、机动车行业竞争战略规划</w:t>
      </w:r>
    </w:p>
    <w:p>
      <w:pPr>
        <w:spacing w:before="75" w:after="0"/>
      </w:pPr>
      <w:r>
        <w:rPr>
          <w:b w:val="1"/>
          <w:bCs w:val="1"/>
        </w:rPr>
        <w:t xml:space="preserve">第十章 机动车行业前景分析及对策</w:t>
      </w:r>
    </w:p>
    <w:p>
      <w:pPr>
        <w:spacing w:before="75" w:after="0"/>
      </w:pPr>
      <w:r>
        <w:rPr/>
        <w:t xml:space="preserve">第一节 机动车行业发展前景分析</w:t>
      </w:r>
    </w:p>
    <w:p>
      <w:pPr>
        <w:spacing w:before="75" w:after="0"/>
      </w:pPr>
      <w:r>
        <w:rPr/>
        <w:t xml:space="preserve">一、机动车行业市场发展前景分析</w:t>
      </w:r>
    </w:p>
    <w:p>
      <w:pPr>
        <w:spacing w:before="75" w:after="0"/>
      </w:pPr>
      <w:r>
        <w:rPr/>
        <w:t xml:space="preserve">二、机动车行业市场蕴藏的商机分析</w:t>
      </w:r>
    </w:p>
    <w:p>
      <w:pPr>
        <w:spacing w:before="75" w:after="0"/>
      </w:pPr>
      <w:r>
        <w:rPr/>
        <w:t xml:space="preserve">三、机动车行业“十四五”规划解读</w:t>
      </w:r>
    </w:p>
    <w:p>
      <w:pPr>
        <w:spacing w:before="75" w:after="0"/>
      </w:pPr>
      <w:r>
        <w:rPr/>
        <w:t xml:space="preserve">第二节 机动车行业发展对策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机动车行业研究结论及建议</w:t>
      </w:r>
    </w:p>
    <w:p>
      <w:pPr>
        <w:spacing w:before="75" w:after="0"/>
      </w:pPr>
      <w:r>
        <w:rPr>
          <w:b w:val="1"/>
          <w:bCs w:val="1"/>
        </w:rPr>
        <w:t xml:space="preserve">图表目录</w:t>
      </w:r>
    </w:p>
    <w:p>
      <w:pPr>
        <w:spacing w:before="75" w:after="0"/>
      </w:pPr>
      <w:r>
        <w:rPr/>
        <w:t xml:space="preserve">图表：机动车市场产品构成图</w:t>
      </w:r>
    </w:p>
    <w:p>
      <w:pPr>
        <w:spacing w:before="75" w:after="0"/>
      </w:pPr>
      <w:r>
        <w:rPr/>
        <w:t xml:space="preserve">图表：机动车市场生命周期示意图</w:t>
      </w:r>
    </w:p>
    <w:p>
      <w:pPr>
        <w:spacing w:before="75" w:after="0"/>
      </w:pPr>
      <w:r>
        <w:rPr/>
        <w:t xml:space="preserve">图表：机动车市场产销规模对比</w:t>
      </w:r>
    </w:p>
    <w:p>
      <w:pPr>
        <w:spacing w:before="75" w:after="0"/>
      </w:pPr>
      <w:r>
        <w:rPr/>
        <w:t xml:space="preserve">图表：机动车市场企业竞争格局</w:t>
      </w:r>
    </w:p>
    <w:p>
      <w:pPr>
        <w:spacing w:before="75" w:after="0"/>
      </w:pPr>
      <w:r>
        <w:rPr/>
        <w:t xml:space="preserve">图表：2021-2026年中国机动车市场规模</w:t>
      </w:r>
    </w:p>
    <w:p>
      <w:pPr>
        <w:spacing w:before="75" w:after="0"/>
      </w:pPr>
      <w:r>
        <w:rPr/>
        <w:t xml:space="preserve">图表：2021-2026年我国机动车供应情况</w:t>
      </w:r>
    </w:p>
    <w:p>
      <w:pPr>
        <w:spacing w:before="75" w:after="0"/>
      </w:pPr>
      <w:r>
        <w:rPr/>
        <w:t xml:space="preserve">图表：2021-2026年我国机动车需求情况</w:t>
      </w:r>
    </w:p>
    <w:p>
      <w:pPr>
        <w:spacing w:before="75" w:after="0"/>
      </w:pPr>
      <w:r>
        <w:rPr/>
        <w:t xml:space="preserve">图表：2026-2031年中国机动车市场规模预测</w:t>
      </w:r>
    </w:p>
    <w:p>
      <w:pPr>
        <w:spacing w:before="75" w:after="0"/>
      </w:pPr>
      <w:r>
        <w:rPr/>
        <w:t xml:space="preserve">图表：2026-2031年我国机动车供应情况预测</w:t>
      </w:r>
    </w:p>
    <w:p>
      <w:pPr>
        <w:spacing w:before="75" w:after="0"/>
      </w:pPr>
      <w:r>
        <w:rPr/>
        <w:t xml:space="preserve">图表：2026-2031年我国机动车需求情况预测</w:t>
      </w:r>
    </w:p>
    <w:p>
      <w:pPr>
        <w:spacing w:before="75" w:after="0"/>
      </w:pPr>
      <w:r>
        <w:rPr/>
        <w:t xml:space="preserve">图表：机动车市场上游供给情况</w:t>
      </w:r>
    </w:p>
    <w:p>
      <w:pPr>
        <w:spacing w:before="75" w:after="0"/>
      </w:pPr>
      <w:r>
        <w:rPr/>
        <w:t xml:space="preserve">图表：机动车市场下游消费市场构成图</w:t>
      </w:r>
    </w:p>
    <w:p>
      <w:pPr>
        <w:spacing w:before="75" w:after="0"/>
      </w:pPr>
      <w:r>
        <w:rPr/>
        <w:t xml:space="preserve">图表：机动车市场企业市场占有率对比</w:t>
      </w:r>
    </w:p>
    <w:p>
      <w:pPr>
        <w:spacing w:before="75" w:after="0"/>
      </w:pPr>
      <w:r>
        <w:rPr/>
        <w:t xml:space="preserve">图表：2021-2026年机动车市场投资规模</w:t>
      </w:r>
    </w:p>
    <w:p>
      <w:pPr>
        <w:spacing w:before="75" w:after="0"/>
      </w:pPr>
      <w:r>
        <w:rPr/>
        <w:t xml:space="preserve">图表：2026-2031年机动车市场投资规模预测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中国机动车行业市场发展现状及发展趋势与前景研究报告(2026-2031版)</dc:title>
  <dc:description>中国机动车行业市场发展现状及发展趋势与前景研究报告(2026-2031版)</dc:description>
  <dc:subject>中国机动车行业市场发展现状及发展趋势与前景研究报告(2026-2031版)</dc:subject>
  <cp:keywords>研究报告</cp:keywords>
  <cp:category>研究报告</cp:category>
  <cp:lastModifiedBy>北京中道泰和信息咨询有限公司</cp:lastModifiedBy>
  <dcterms:created xsi:type="dcterms:W3CDTF">2026-03-28T02:10:35+08:00</dcterms:created>
  <dcterms:modified xsi:type="dcterms:W3CDTF">2026-03-28T02:10:35+08:00</dcterms:modified>
</cp:coreProperties>
</file>

<file path=docProps/custom.xml><?xml version="1.0" encoding="utf-8"?>
<Properties xmlns="http://schemas.openxmlformats.org/officeDocument/2006/custom-properties" xmlns:vt="http://schemas.openxmlformats.org/officeDocument/2006/docPropsVTypes"/>
</file>