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中国电工陶瓷行业市场发展现状及发展前景与投资策略研究报告(2024-2029版)</w:t>
      </w:r>
    </w:p>
    <w:p>
      <w:pPr>
        <w:spacing w:after="150"/>
      </w:pPr>
      <w:r>
        <w:rPr>
          <w:b w:val="1"/>
          <w:bCs w:val="1"/>
        </w:rPr>
        <w:t xml:space="preserve">报告简介</w:t>
      </w:r>
    </w:p>
    <w:p>
      <w:pPr>
        <w:spacing w:after="150"/>
      </w:pPr>
      <w:r>
        <w:rPr/>
        <w:t xml:space="preserve">电工陶瓷简称电瓷，是指一种瓷质的电绝缘材料，具有良好的绝缘性和机械强度，如绝缘子。电瓷是应用于电力系统中主要起支持和绝缘作用的部件，有时兼做其它电气部件的容器。因此，对其机械性能、电气性能、耐环境性能(冷热、抗污秽、老化等)有较高的要求。近年来，我国电子陶瓷市场规模稳定增长，全球电子陶瓷市场主要参与者包括村田、京瓷、德山化工、住友化学、Sakai化学、Ferro、NCI、富士钛、共立、东邦、TDK、Coorstek、罗杰斯、CeramTec等。从20世纪初期开始，电工陶瓷材料的发展过程经历了由介电陶瓷、压电陶瓷、半导体陶瓷、快离子导体陶瓷、高温超导陶瓷到高性能复合型电工陶瓷的一个转变。近年来，随着厚膜、薄膜技术以及高纯超微粉体技术的研究突破以及探索信息技术、微电子技术、光电子技术等高新技术的发展，人们在电工陶瓷材料与器件的一体化研究与应用、传统材料的改性等方面都开展了广泛深入的研究。</w:t>
      </w:r>
    </w:p>
    <w:p>
      <w:pPr>
        <w:spacing w:after="150"/>
      </w:pPr>
      <w:r>
        <w:rPr/>
        <w:t xml:space="preserve">从市场格局来看，电子陶瓷一些核心技术掌握在欧美、日韩厂商中，其中，日本在电子陶瓷材料领域中一直以门类最多、产量最大、应用领域最广、综合性能最优著称，占据了世界电子陶瓷市场50%的份额。美国电子陶瓷约占全球市场份额的30%，虽然美国先进陶瓷技术居全球前位，但是其产业发展进程慢于日本。欧洲电子陶瓷约占全球份额的10%。</w:t>
      </w:r>
    </w:p>
    <w:p>
      <w:pPr>
        <w:spacing w:after="150"/>
      </w:pPr>
      <w:r>
        <w:rPr/>
        <w:t xml:space="preserve">尽管我国电子陶瓷行业近几年得到了快速发展，现已形成一定的规模，但由 于起步较晚，产品质量一致性、批量生产能力等方面都与国际知名企业存在一定 差距。由于较高的技术壁垒，电子陶瓷行业长期被日本、美国以及一些具有独特技术的欧洲公司所垄断。其中，日本电子陶瓷材料门类最多、产量最大、应用领域最广、综合性能最优。美国在电子陶瓷的技术研发方面走在世界前列，但是产业化应用落后于日本。欧盟主要大力发展降低消费型环境负荷的陶瓷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工陶瓷市场进行了分析研究。报告在总结中国电工陶瓷发展历程的基础上，结合新时期的各方面因素，对中国电工陶瓷的发展趋势给予了细致和审慎的预测论证。报告资料详实，图表丰富，既有深入的分析，又有直观的比较，为电工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电工陶瓷行业概述</w:t>
      </w:r>
    </w:p>
    <w:p>
      <w:pPr>
        <w:spacing w:after="150"/>
      </w:pPr>
      <w:r>
        <w:rPr/>
        <w:t xml:space="preserve">第一节 电工陶瓷行业相关概述</w:t>
      </w:r>
    </w:p>
    <w:p>
      <w:pPr>
        <w:spacing w:after="150"/>
      </w:pPr>
      <w:r>
        <w:rPr/>
        <w:t xml:space="preserve">一、电工陶瓷行业概述</w:t>
      </w:r>
    </w:p>
    <w:p>
      <w:pPr>
        <w:spacing w:after="150"/>
      </w:pPr>
      <w:r>
        <w:rPr/>
        <w:t xml:space="preserve">二、电工陶瓷分类及用途</w:t>
      </w:r>
    </w:p>
    <w:p>
      <w:pPr>
        <w:spacing w:after="150"/>
      </w:pPr>
      <w:r>
        <w:rPr/>
        <w:t xml:space="preserve">第二节 电工陶瓷行业发展分析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中国电工陶瓷行业发展环境分析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中国电工陶瓷行业政策环境分析</w:t>
      </w:r>
    </w:p>
    <w:p>
      <w:pPr>
        <w:spacing w:after="150"/>
      </w:pPr>
      <w:r>
        <w:rPr/>
        <w:t xml:space="preserve">一、电工陶瓷行业监管管理体制</w:t>
      </w:r>
    </w:p>
    <w:p>
      <w:pPr>
        <w:spacing w:after="150"/>
      </w:pPr>
      <w:r>
        <w:rPr/>
        <w:t xml:space="preserve">二、电工陶瓷行业相关政策分析</w:t>
      </w:r>
    </w:p>
    <w:p>
      <w:pPr>
        <w:spacing w:after="150"/>
      </w:pPr>
      <w:r>
        <w:rPr/>
        <w:t xml:space="preserve">三、上下游产业政策影响分析</w:t>
      </w:r>
    </w:p>
    <w:p>
      <w:pPr>
        <w:spacing w:after="150"/>
      </w:pPr>
      <w:r>
        <w:rPr/>
        <w:t xml:space="preserve">第三节 中国电工陶瓷行业技术环境分析</w:t>
      </w:r>
    </w:p>
    <w:p>
      <w:pPr>
        <w:spacing w:after="150"/>
      </w:pPr>
      <w:r>
        <w:rPr>
          <w:b w:val="1"/>
          <w:bCs w:val="1"/>
        </w:rPr>
        <w:t xml:space="preserve">第三章 中国电工陶瓷行业运行态势分析</w:t>
      </w:r>
    </w:p>
    <w:p>
      <w:pPr>
        <w:spacing w:after="150"/>
      </w:pPr>
      <w:r>
        <w:rPr/>
        <w:t xml:space="preserve">第一节 中国电工陶瓷行业概况分析</w:t>
      </w:r>
    </w:p>
    <w:p>
      <w:pPr>
        <w:spacing w:after="150"/>
      </w:pPr>
      <w:r>
        <w:rPr/>
        <w:t xml:space="preserve">一、电工陶瓷行业总体概况</w:t>
      </w:r>
    </w:p>
    <w:p>
      <w:pPr>
        <w:spacing w:after="150"/>
      </w:pPr>
      <w:r>
        <w:rPr/>
        <w:t xml:space="preserve">二、电工陶瓷行业发展现状</w:t>
      </w:r>
    </w:p>
    <w:p>
      <w:pPr>
        <w:spacing w:after="150"/>
      </w:pPr>
      <w:r>
        <w:rPr/>
        <w:t xml:space="preserve">第二节 中国电工陶瓷的发展及存在的问题分析</w:t>
      </w:r>
    </w:p>
    <w:p>
      <w:pPr>
        <w:spacing w:after="150"/>
      </w:pPr>
      <w:r>
        <w:rPr/>
        <w:t xml:space="preserve">一、中国电工陶瓷行业发展中的问题</w:t>
      </w:r>
    </w:p>
    <w:p>
      <w:pPr>
        <w:spacing w:after="150"/>
      </w:pPr>
      <w:r>
        <w:rPr/>
        <w:t xml:space="preserve">二、解决问题的措施</w:t>
      </w:r>
    </w:p>
    <w:p>
      <w:pPr>
        <w:spacing w:after="150"/>
      </w:pPr>
      <w:r>
        <w:rPr>
          <w:b w:val="1"/>
          <w:bCs w:val="1"/>
        </w:rPr>
        <w:t xml:space="preserve">第四章 2019-2023年中国电工陶瓷产业运行情况分析</w:t>
      </w:r>
    </w:p>
    <w:p>
      <w:pPr>
        <w:spacing w:after="150"/>
      </w:pPr>
      <w:r>
        <w:rPr/>
        <w:t xml:space="preserve">第一节 2019-2023年中国电工陶瓷行业发展状况</w:t>
      </w:r>
    </w:p>
    <w:p>
      <w:pPr>
        <w:spacing w:after="150"/>
      </w:pPr>
      <w:r>
        <w:rPr/>
        <w:t xml:space="preserve">一、2019-2023年电工陶瓷行业市场供给分析</w:t>
      </w:r>
    </w:p>
    <w:p>
      <w:pPr>
        <w:spacing w:after="150"/>
      </w:pPr>
      <w:r>
        <w:rPr/>
        <w:t xml:space="preserve">二、2019-2023年电工陶瓷行业市场需求分析</w:t>
      </w:r>
    </w:p>
    <w:p>
      <w:pPr>
        <w:spacing w:after="150"/>
      </w:pPr>
      <w:r>
        <w:rPr/>
        <w:t xml:space="preserve">三、2019-2023年电工陶瓷行业市场规模分析</w:t>
      </w:r>
    </w:p>
    <w:p>
      <w:pPr>
        <w:spacing w:after="150"/>
      </w:pPr>
      <w:r>
        <w:rPr/>
        <w:t xml:space="preserve">第二节 中国电工陶瓷行业集中度分析</w:t>
      </w:r>
    </w:p>
    <w:p>
      <w:pPr>
        <w:spacing w:after="150"/>
      </w:pPr>
      <w:r>
        <w:rPr/>
        <w:t xml:space="preserve">一、电工陶瓷行业市场区域分布情况</w:t>
      </w:r>
    </w:p>
    <w:p>
      <w:pPr>
        <w:spacing w:after="150"/>
      </w:pPr>
      <w:r>
        <w:rPr/>
        <w:t xml:space="preserve">二、电工陶瓷行业市场集中度分析</w:t>
      </w:r>
    </w:p>
    <w:p>
      <w:pPr>
        <w:spacing w:after="150"/>
      </w:pPr>
      <w:r>
        <w:rPr/>
        <w:t xml:space="preserve">第三节 2019-2023年中国电工陶瓷区域市场规模分析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电工陶瓷行业市场价格分析</w:t>
      </w:r>
    </w:p>
    <w:p>
      <w:pPr>
        <w:spacing w:after="150"/>
      </w:pPr>
      <w:r>
        <w:rPr/>
        <w:t xml:space="preserve">第一节 电工陶瓷价格特征分析</w:t>
      </w:r>
    </w:p>
    <w:p>
      <w:pPr>
        <w:spacing w:after="150"/>
      </w:pPr>
      <w:r>
        <w:rPr/>
        <w:t xml:space="preserve">第二节 影响国内市场电工陶瓷价格的因素</w:t>
      </w:r>
    </w:p>
    <w:p>
      <w:pPr>
        <w:spacing w:after="150"/>
      </w:pPr>
      <w:r>
        <w:rPr/>
        <w:t xml:space="preserve">第三节 企业电工陶瓷价格策略</w:t>
      </w:r>
    </w:p>
    <w:p>
      <w:pPr>
        <w:spacing w:after="150"/>
      </w:pPr>
      <w:r>
        <w:rPr/>
        <w:t xml:space="preserve">第四节 电工陶瓷行业未来价格变化趋势</w:t>
      </w:r>
    </w:p>
    <w:p>
      <w:pPr>
        <w:spacing w:after="150"/>
      </w:pPr>
      <w:r>
        <w:rPr>
          <w:b w:val="1"/>
          <w:bCs w:val="1"/>
        </w:rPr>
        <w:t xml:space="preserve">第六章 2019-2023年中国电工陶瓷行业竞争情况分析</w:t>
      </w:r>
    </w:p>
    <w:p>
      <w:pPr>
        <w:spacing w:after="150"/>
      </w:pPr>
      <w:r>
        <w:rPr/>
        <w:t xml:space="preserve">第一节 电工陶瓷行业经济指标分析</w:t>
      </w:r>
    </w:p>
    <w:p>
      <w:pPr>
        <w:spacing w:after="150"/>
      </w:pPr>
      <w:r>
        <w:rPr/>
        <w:t xml:space="preserve">一、电工陶瓷行业赢利性分析</w:t>
      </w:r>
    </w:p>
    <w:p>
      <w:pPr>
        <w:spacing w:after="150"/>
      </w:pPr>
      <w:r>
        <w:rPr/>
        <w:t xml:space="preserve">二、电工陶瓷行业进入壁垒/退出机制</w:t>
      </w:r>
    </w:p>
    <w:p>
      <w:pPr>
        <w:spacing w:after="150"/>
      </w:pPr>
      <w:r>
        <w:rPr/>
        <w:t xml:space="preserve">三、电工陶瓷行业周期性、季节性等特点</w:t>
      </w:r>
    </w:p>
    <w:p>
      <w:pPr>
        <w:spacing w:after="150"/>
      </w:pPr>
      <w:r>
        <w:rPr/>
        <w:t xml:space="preserve">第二节 电工陶瓷行业竞争结构分析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电工陶瓷行业swot模型分析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中国电工陶瓷行业上下游产业链分析</w:t>
      </w:r>
    </w:p>
    <w:p>
      <w:pPr>
        <w:spacing w:after="150"/>
      </w:pPr>
      <w:r>
        <w:rPr/>
        <w:t xml:space="preserve">第一节 电工陶瓷行业上下游产业链概述</w:t>
      </w:r>
    </w:p>
    <w:p>
      <w:pPr>
        <w:spacing w:after="150"/>
      </w:pPr>
      <w:r>
        <w:rPr/>
        <w:t xml:space="preserve">第二节 电工陶瓷上游行业发展状况分析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电工陶瓷下游行业需求市场分析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江西高强电瓷集团有限公司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江西省萍乡市第四电瓷厂</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三环集团</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火炬电子</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国瓷材料</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辽宁双龄电瓷制造有限公司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中瓷电子</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风华高科</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b w:val="1"/>
          <w:bCs w:val="1"/>
        </w:rPr>
        <w:t xml:space="preserve">第九章 2019-2023年中国电工陶瓷行业主要数据监测分析</w:t>
      </w:r>
    </w:p>
    <w:p>
      <w:pPr>
        <w:spacing w:after="150"/>
      </w:pPr>
      <w:r>
        <w:rPr/>
        <w:t xml:space="preserve">第一节 2019-2023年中国电工陶瓷行业规模分析</w:t>
      </w:r>
    </w:p>
    <w:p>
      <w:pPr>
        <w:spacing w:after="150"/>
      </w:pPr>
      <w:r>
        <w:rPr/>
        <w:t xml:space="preserve">一、电工陶瓷产值规模分析</w:t>
      </w:r>
    </w:p>
    <w:p>
      <w:pPr>
        <w:spacing w:after="150"/>
      </w:pPr>
      <w:r>
        <w:rPr/>
        <w:t xml:space="preserve">二、电工陶瓷盈利规模分析</w:t>
      </w:r>
    </w:p>
    <w:p>
      <w:pPr>
        <w:spacing w:after="150"/>
      </w:pPr>
      <w:r>
        <w:rPr/>
        <w:t xml:space="preserve">三、电工陶瓷销售规模分析</w:t>
      </w:r>
    </w:p>
    <w:p>
      <w:pPr>
        <w:spacing w:after="150"/>
      </w:pPr>
      <w:r>
        <w:rPr/>
        <w:t xml:space="preserve">第二节 2023年中国电工陶瓷行业结构分析</w:t>
      </w:r>
    </w:p>
    <w:p>
      <w:pPr>
        <w:spacing w:after="150"/>
      </w:pPr>
      <w:r>
        <w:rPr/>
        <w:t xml:space="preserve">一、电工陶瓷企业结构分析</w:t>
      </w:r>
    </w:p>
    <w:p>
      <w:pPr>
        <w:spacing w:after="150"/>
      </w:pPr>
      <w:r>
        <w:rPr/>
        <w:t xml:space="preserve">二、电工陶瓷行业从业人员结构分析</w:t>
      </w:r>
    </w:p>
    <w:p>
      <w:pPr>
        <w:spacing w:after="150"/>
      </w:pPr>
      <w:r>
        <w:rPr/>
        <w:t xml:space="preserve">第三节 2019-2023年中国电工陶瓷行业关键性财务指标分析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电工陶瓷产业渠道分析</w:t>
      </w:r>
    </w:p>
    <w:p>
      <w:pPr>
        <w:spacing w:after="150"/>
      </w:pPr>
      <w:r>
        <w:rPr/>
        <w:t xml:space="preserve">第一节 电工陶瓷行业渠道格局</w:t>
      </w:r>
    </w:p>
    <w:p>
      <w:pPr>
        <w:spacing w:after="150"/>
      </w:pPr>
      <w:r>
        <w:rPr/>
        <w:t xml:space="preserve">第二节 电工陶瓷行业渠道形式</w:t>
      </w:r>
    </w:p>
    <w:p>
      <w:pPr>
        <w:spacing w:after="150"/>
      </w:pPr>
      <w:r>
        <w:rPr/>
        <w:t xml:space="preserve">第三节 电工陶瓷行业国际化营销模式分析</w:t>
      </w:r>
    </w:p>
    <w:p>
      <w:pPr>
        <w:spacing w:after="150"/>
      </w:pPr>
      <w:r>
        <w:rPr/>
        <w:t xml:space="preserve">第四节 2023年国内电工陶瓷产业端投资运作模式分析</w:t>
      </w:r>
    </w:p>
    <w:p>
      <w:pPr>
        <w:spacing w:after="150"/>
      </w:pPr>
      <w:r>
        <w:rPr>
          <w:b w:val="1"/>
          <w:bCs w:val="1"/>
        </w:rPr>
        <w:t xml:space="preserve">第十一章 2024-2029年电工陶瓷行业发展前景预测分析</w:t>
      </w:r>
    </w:p>
    <w:p>
      <w:pPr>
        <w:spacing w:after="150"/>
      </w:pPr>
      <w:r>
        <w:rPr/>
        <w:t xml:space="preserve">第一节 电工陶瓷行业投资价值分析</w:t>
      </w:r>
    </w:p>
    <w:p>
      <w:pPr>
        <w:spacing w:after="150"/>
      </w:pPr>
      <w:r>
        <w:rPr/>
        <w:t xml:space="preserve">一、2024-2029年国内电工陶瓷行业盈利能力分析</w:t>
      </w:r>
    </w:p>
    <w:p>
      <w:pPr>
        <w:spacing w:after="150"/>
      </w:pPr>
      <w:r>
        <w:rPr/>
        <w:t xml:space="preserve">二、2024-2029年国内电工陶瓷行业偿债能力分析</w:t>
      </w:r>
    </w:p>
    <w:p>
      <w:pPr>
        <w:spacing w:after="150"/>
      </w:pPr>
      <w:r>
        <w:rPr/>
        <w:t xml:space="preserve">三、2024-2029年国内电工陶瓷行业运营能力分析</w:t>
      </w:r>
    </w:p>
    <w:p>
      <w:pPr>
        <w:spacing w:after="150"/>
      </w:pPr>
      <w:r>
        <w:rPr/>
        <w:t xml:space="preserve">四、2024-2029年国内电工陶瓷投资收益率分析预测</w:t>
      </w:r>
    </w:p>
    <w:p>
      <w:pPr>
        <w:spacing w:after="150"/>
      </w:pPr>
      <w:r>
        <w:rPr/>
        <w:t xml:space="preserve">第二节 2024-2029年国内电工陶瓷行业投资机会分析</w:t>
      </w:r>
    </w:p>
    <w:p>
      <w:pPr>
        <w:spacing w:after="150"/>
      </w:pPr>
      <w:r>
        <w:rPr/>
        <w:t xml:space="preserve">一、国内强劲的经济增长对电工陶瓷行业的支撑因素分析</w:t>
      </w:r>
    </w:p>
    <w:p>
      <w:pPr>
        <w:spacing w:after="150"/>
      </w:pPr>
      <w:r>
        <w:rPr/>
        <w:t xml:space="preserve">二、下游行业的需求对电工陶瓷行业的推动因素分析</w:t>
      </w:r>
    </w:p>
    <w:p>
      <w:pPr>
        <w:spacing w:after="150"/>
      </w:pPr>
      <w:r>
        <w:rPr/>
        <w:t xml:space="preserve">三、电工陶瓷相关产业的发展对电工陶瓷行业的带动因素分析</w:t>
      </w:r>
    </w:p>
    <w:p>
      <w:pPr>
        <w:spacing w:after="150"/>
      </w:pPr>
      <w:r>
        <w:rPr/>
        <w:t xml:space="preserve">第三节 2024-2029年中国电工陶瓷行业供需预测</w:t>
      </w:r>
    </w:p>
    <w:p>
      <w:pPr>
        <w:spacing w:after="150"/>
      </w:pPr>
      <w:r>
        <w:rPr/>
        <w:t xml:space="preserve">一、2024-2029年中国电工陶瓷行业供给预测</w:t>
      </w:r>
    </w:p>
    <w:p>
      <w:pPr>
        <w:spacing w:after="150"/>
      </w:pPr>
      <w:r>
        <w:rPr/>
        <w:t xml:space="preserve">二、2024-2029年中国电工陶瓷行业需求预测</w:t>
      </w:r>
    </w:p>
    <w:p>
      <w:pPr>
        <w:spacing w:after="150"/>
      </w:pPr>
      <w:r>
        <w:rPr/>
        <w:t xml:space="preserve">第四节 2024-2029年中国电工陶瓷行业运行状况预测</w:t>
      </w:r>
    </w:p>
    <w:p>
      <w:pPr>
        <w:spacing w:after="150"/>
      </w:pPr>
      <w:r>
        <w:rPr/>
        <w:t xml:space="preserve">一、2024-2029年电工陶瓷行业产值预测</w:t>
      </w:r>
    </w:p>
    <w:p>
      <w:pPr>
        <w:spacing w:after="150"/>
      </w:pPr>
      <w:r>
        <w:rPr/>
        <w:t xml:space="preserve">二、2024-2029年电工陶瓷行业销售收入预测</w:t>
      </w:r>
    </w:p>
    <w:p>
      <w:pPr>
        <w:spacing w:after="150"/>
      </w:pPr>
      <w:r>
        <w:rPr>
          <w:b w:val="1"/>
          <w:bCs w:val="1"/>
        </w:rPr>
        <w:t xml:space="preserve">第十二章 2024-2029年中国电工陶瓷行业投资风险分析</w:t>
      </w:r>
    </w:p>
    <w:p>
      <w:pPr>
        <w:spacing w:after="150"/>
      </w:pPr>
      <w:r>
        <w:rPr/>
        <w:t xml:space="preserve">第一节 中国电工陶瓷行业存在问题分析</w:t>
      </w:r>
    </w:p>
    <w:p>
      <w:pPr>
        <w:spacing w:after="150"/>
      </w:pPr>
      <w:r>
        <w:rPr/>
        <w:t xml:space="preserve">第二节 中国电工陶瓷行业上下游产业链风险分析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中国电工陶瓷行业投资风险分析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2024-2029年中国电工陶瓷行业发展策略及投资建议</w:t>
      </w:r>
    </w:p>
    <w:p>
      <w:pPr>
        <w:spacing w:after="150"/>
      </w:pPr>
      <w:r>
        <w:rPr/>
        <w:t xml:space="preserve">第一节 电工陶瓷行业发展战略规划背景意义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电工陶瓷行业战略规划制定依据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电工陶瓷行业战略规划策略分析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图表：行业相关政策</w:t>
      </w:r>
    </w:p>
    <w:p>
      <w:pPr>
        <w:spacing w:after="150"/>
      </w:pPr>
      <w:r>
        <w:rPr/>
        <w:t xml:space="preserve">图表：电工陶瓷应用领域</w:t>
      </w:r>
    </w:p>
    <w:p>
      <w:pPr>
        <w:spacing w:after="150"/>
      </w:pPr>
      <w:r>
        <w:rPr/>
        <w:t xml:space="preserve">图表：电子陶瓷产业链</w:t>
      </w:r>
    </w:p>
    <w:p>
      <w:pPr>
        <w:spacing w:after="150"/>
      </w:pPr>
      <w:r>
        <w:rPr/>
        <w:t xml:space="preserve">图表：2019-2023年中国电子陶瓷产量情况</w:t>
      </w:r>
    </w:p>
    <w:p>
      <w:pPr>
        <w:spacing w:after="150"/>
      </w:pPr>
      <w:r>
        <w:rPr/>
        <w:t xml:space="preserve">图表：2019-2023年中国电工陶瓷销量情况</w:t>
      </w:r>
    </w:p>
    <w:p>
      <w:pPr>
        <w:spacing w:after="150"/>
      </w:pPr>
      <w:r>
        <w:rPr/>
        <w:t xml:space="preserve">图表：2019-2023年中国电工陶瓷市场规模情况</w:t>
      </w:r>
    </w:p>
    <w:p>
      <w:pPr>
        <w:spacing w:after="150"/>
      </w:pPr>
      <w:r>
        <w:rPr/>
        <w:t xml:space="preserve">图表：2023年行业头部企业市场占有率情况</w:t>
      </w:r>
    </w:p>
    <w:p>
      <w:pPr>
        <w:spacing w:after="150"/>
      </w:pPr>
      <w:r>
        <w:rPr/>
        <w:t xml:space="preserve">图表：2019-2023年电工陶瓷华东地区市场规模情况</w:t>
      </w:r>
    </w:p>
    <w:p>
      <w:pPr>
        <w:spacing w:after="150"/>
      </w:pPr>
      <w:r>
        <w:rPr/>
        <w:t xml:space="preserve">图表：2019-2023年电工陶瓷华南地区市场规模情况</w:t>
      </w:r>
    </w:p>
    <w:p>
      <w:pPr>
        <w:spacing w:after="150"/>
      </w:pPr>
      <w:r>
        <w:rPr/>
        <w:t xml:space="preserve">图表：2019-2023年电工陶瓷华中地区市场规模情况</w:t>
      </w:r>
    </w:p>
    <w:p>
      <w:pPr>
        <w:spacing w:after="150"/>
      </w:pPr>
      <w:r>
        <w:rPr/>
        <w:t xml:space="preserve">图表：2019-2023年电工陶瓷华北地区市场规模情况</w:t>
      </w:r>
    </w:p>
    <w:p>
      <w:pPr>
        <w:spacing w:after="150"/>
      </w:pPr>
      <w:r>
        <w:rPr/>
        <w:t xml:space="preserve">图表：2019-2023年电工陶瓷西北地区市场规模情况</w:t>
      </w:r>
    </w:p>
    <w:p>
      <w:pPr>
        <w:spacing w:after="150"/>
      </w:pPr>
      <w:r>
        <w:rPr/>
        <w:t xml:space="preserve">图表：2019-2023年电工陶瓷西南地区市场规模情况</w:t>
      </w:r>
    </w:p>
    <w:p>
      <w:pPr>
        <w:spacing w:after="150"/>
      </w:pPr>
      <w:r>
        <w:rPr/>
        <w:t xml:space="preserve">图表：2019-2023年电工陶瓷东北地区市场规模情况</w:t>
      </w:r>
    </w:p>
    <w:p>
      <w:pPr>
        <w:spacing w:after="150"/>
      </w:pPr>
      <w:r>
        <w:rPr/>
        <w:t xml:space="preserve">图表：三环集团2019-2023年经营情况</w:t>
      </w:r>
    </w:p>
    <w:p>
      <w:pPr>
        <w:spacing w:after="150"/>
      </w:pPr>
      <w:r>
        <w:rPr/>
        <w:t xml:space="preserve">图表：火炬电子2019-2023年经营情况</w:t>
      </w:r>
    </w:p>
    <w:p>
      <w:pPr>
        <w:spacing w:after="150"/>
      </w:pPr>
      <w:r>
        <w:rPr/>
        <w:t xml:space="preserve">图表：2019-2023年国瓷材料经营情况</w:t>
      </w:r>
    </w:p>
    <w:p>
      <w:pPr>
        <w:spacing w:after="150"/>
      </w:pPr>
      <w:r>
        <w:rPr/>
        <w:t xml:space="preserve">图表：2019-2023年中瓷电子经营情况</w:t>
      </w:r>
    </w:p>
    <w:p>
      <w:pPr>
        <w:spacing w:after="150"/>
      </w:pPr>
      <w:r>
        <w:rPr/>
        <w:t xml:space="preserve">图表：2019-2023年风华高科经营情况</w:t>
      </w:r>
    </w:p>
    <w:p>
      <w:pPr>
        <w:spacing w:after="150"/>
      </w:pPr>
      <w:r>
        <w:rPr/>
        <w:t xml:space="preserve">图表：2019-2023年中国电工陶瓷产值规模(单位：亿元)</w:t>
      </w:r>
    </w:p>
    <w:p>
      <w:pPr>
        <w:spacing w:after="150"/>
      </w:pPr>
      <w:r>
        <w:rPr/>
        <w:t xml:space="preserve">图表：2019-2023年中国电工陶瓷营收规模(单位：亿元)</w:t>
      </w:r>
    </w:p>
    <w:p>
      <w:pPr>
        <w:spacing w:after="150"/>
      </w:pPr>
      <w:r>
        <w:rPr/>
        <w:t xml:space="preserve">图表：2019-2023年中国电工陶瓷利润规模(单位：亿元)</w:t>
      </w:r>
    </w:p>
    <w:p>
      <w:pPr>
        <w:spacing w:after="150"/>
      </w:pPr>
      <w:r>
        <w:rPr/>
        <w:t xml:space="preserve">图表：中国电工陶瓷销售规模分析</w:t>
      </w:r>
    </w:p>
    <w:p>
      <w:pPr>
        <w:spacing w:after="150"/>
      </w:pPr>
      <w:r>
        <w:rPr/>
        <w:t xml:space="preserve">图表：我国电工陶瓷企业结构分析</w:t>
      </w:r>
    </w:p>
    <w:p>
      <w:pPr>
        <w:spacing w:after="150"/>
      </w:pPr>
      <w:r>
        <w:rPr/>
        <w:t xml:space="preserve">图表：中国电工陶瓷行业从业人员规模(单位：万人)</w:t>
      </w:r>
    </w:p>
    <w:p>
      <w:pPr>
        <w:spacing w:after="150"/>
      </w:pPr>
      <w:r>
        <w:rPr/>
        <w:t xml:space="preserve">图表：中国电工陶瓷行业盈利能力分析</w:t>
      </w:r>
    </w:p>
    <w:p>
      <w:pPr>
        <w:spacing w:after="150"/>
      </w:pPr>
      <w:r>
        <w:rPr/>
        <w:t xml:space="preserve">图表：中国电工陶瓷行业偿债能力分析</w:t>
      </w:r>
    </w:p>
    <w:p>
      <w:pPr>
        <w:spacing w:after="150"/>
      </w:pPr>
      <w:r>
        <w:rPr/>
        <w:t xml:space="preserve">图表：中国电工陶瓷行业运营能力分析</w:t>
      </w:r>
    </w:p>
    <w:p>
      <w:pPr>
        <w:spacing w:after="150"/>
      </w:pPr>
      <w:r>
        <w:rPr/>
        <w:t xml:space="preserve">图表：2024-2029年中国电工陶瓷行业盈利能力预测</w:t>
      </w:r>
    </w:p>
    <w:p>
      <w:pPr>
        <w:spacing w:after="150"/>
      </w:pPr>
      <w:r>
        <w:rPr/>
        <w:t xml:space="preserve">图表：2024-2029年中国电工陶瓷行业偿债能力预测</w:t>
      </w:r>
    </w:p>
    <w:p>
      <w:pPr>
        <w:spacing w:after="150"/>
      </w:pPr>
      <w:r>
        <w:rPr/>
        <w:t xml:space="preserve">图表：2024-2029年中国电工陶瓷行业运营能力预测</w:t>
      </w:r>
    </w:p>
    <w:p>
      <w:pPr>
        <w:spacing w:after="150"/>
      </w:pPr>
      <w:r>
        <w:rPr/>
        <w:t xml:space="preserve">图表：2024-2029年中国电工陶瓷行业产量规模预测(单位：万吨)</w:t>
      </w:r>
    </w:p>
    <w:p>
      <w:pPr>
        <w:spacing w:after="150"/>
      </w:pPr>
      <w:r>
        <w:rPr/>
        <w:t xml:space="preserve">图表：2024-2029年中国电工陶瓷行业销量规模预测(单位：万吨)</w:t>
      </w:r>
    </w:p>
    <w:p>
      <w:pPr>
        <w:spacing w:after="150"/>
      </w:pPr>
      <w:r>
        <w:rPr/>
        <w:t xml:space="preserve">图表：2024-2029年中国电工陶瓷行业产值规模预测(单位：亿元)</w:t>
      </w:r>
    </w:p>
    <w:p>
      <w:pPr>
        <w:spacing w:after="150"/>
      </w:pPr>
      <w:r>
        <w:rPr/>
        <w:t xml:space="preserve">图表：2024-2029年中国电工陶瓷行业营收规模预测(单位：亿元)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中国电工陶瓷行业市场发展现状及发展前景与投资策略研究报告(2024-2029版)</dc:title>
  <dc:description>中国电工陶瓷行业市场发展现状及发展前景与投资策略研究报告(2024-2029版)</dc:description>
  <dc:subject>中国电工陶瓷行业市场发展现状及发展前景与投资策略研究报告(2024-2029版)</dc:subject>
  <cp:keywords>研究报告</cp:keywords>
  <cp:category>研究报告</cp:category>
  <cp:lastModifiedBy>北京中道泰和信息咨询有限公司</cp:lastModifiedBy>
  <dcterms:created xsi:type="dcterms:W3CDTF">2024-01-26T04:16:36+08:00</dcterms:created>
  <dcterms:modified xsi:type="dcterms:W3CDTF">2024-01-26T04:16:36+08:00</dcterms:modified>
</cp:coreProperties>
</file>

<file path=docProps/custom.xml><?xml version="1.0" encoding="utf-8"?>
<Properties xmlns="http://schemas.openxmlformats.org/officeDocument/2006/custom-properties" xmlns:vt="http://schemas.openxmlformats.org/officeDocument/2006/docPropsVTypes"/>
</file>