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中国电子元器件行业市场发展现状及发展趋势与投资前景研究报告(2024-2029版)</w:t>
      </w:r>
    </w:p>
    <w:p>
      <w:pPr>
        <w:spacing w:after="150"/>
      </w:pPr>
      <w:r>
        <w:rPr>
          <w:b w:val="1"/>
          <w:bCs w:val="1"/>
        </w:rPr>
        <w:t xml:space="preserve">报告简介</w:t>
      </w:r>
    </w:p>
    <w:p>
      <w:pPr>
        <w:spacing w:after="150"/>
      </w:pPr>
      <w:r>
        <w:rPr/>
        <w:t xml:space="preserve">电子元器件行业是指生产和销售用于电子设备和电路的各种零部件和元器件的产业。这些元器件包括电容器、电阻器、电感器、二极管、三极管、集成电路等。电子元器件是电子产品的基本构成部分，广泛应用于电子通信、计算机、消费电子、汽车电子、航空航天等各个领域。</w:t>
      </w:r>
    </w:p>
    <w:p>
      <w:pPr>
        <w:spacing w:after="150"/>
      </w:pPr>
      <w:r>
        <w:rPr/>
        <w:t xml:space="preserve">电子元器件的种类繁多，功能各异，涵盖了传导、控制、存储和处理等多个方面。不同的产品有不同的特性和适用领域。例如，电容器用于储存和释放电能，集成电路用于实现复杂的电子功能。电子元器件通常需要根据不同的设备要求进行定制制造，以满足不同的性能、尺寸和环境要求。这需要供应商具备灵活的生产能力和技术支持，能够快速响应客户需求。电子元器件制造需要运用先进的工艺和技术，包括微电子技术、材料工程、封装技术等。因此，电子元器件行业具有较高的技术密集程度，需要持续的研发和创新。</w:t>
      </w:r>
    </w:p>
    <w:p>
      <w:pPr>
        <w:spacing w:after="150"/>
      </w:pPr>
      <w:r>
        <w:rPr/>
        <w:t xml:space="preserve">近年来，网络通讯、消费电子、汽车电子及工业控制等产业的快速发展以及国际制造业重心逐步向中国转移，使得我国电子元器件行业得到快速发展。我国电子元器件行业整体呈现市场规模大、增长速度快的特征。数据显示，2017-2022年，我国电子元器件行业市场规模由17337亿元增长至23764亿元，复合年均增长率达6.5%。</w:t>
      </w:r>
    </w:p>
    <w:p>
      <w:pPr>
        <w:spacing w:after="150"/>
      </w:pPr>
      <w:r>
        <w:rPr/>
        <w:t xml:space="preserve">未来，随着中国电子工业继续持续较为高速增长，从而带动电子元器件产业强劲发展。从细分领域来看，5G、消费电子、汽车电子等下游行业的迅速发展，将为我国电子元器件行业带来了广阔的发展潜在空间。预计2024-2029年期间，我国电子元器件行业市场销售规模有望以8%的年复合增长率增长，预计至2028年底，我国电子元器件行业市场销售规模有望增长至为37012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元器件市场进行了分析研究。报告在总结中国电子元器件行业发展历程的基础上，结合新时期的各方面因素，对中国电子元器件行业的发展趋势给予了细致和审慎的预测论证。报告资料详实，图表丰富，既有深入的分析，又有直观的比较，为电子元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电子元器件的概念</w:t>
      </w:r>
    </w:p>
    <w:p>
      <w:pPr>
        <w:spacing w:after="150"/>
      </w:pPr>
      <w:r>
        <w:rPr/>
        <w:t xml:space="preserve">一、电子元器件的特点</w:t>
      </w:r>
    </w:p>
    <w:p>
      <w:pPr>
        <w:spacing w:after="150"/>
      </w:pPr>
      <w:r>
        <w:rPr/>
        <w:t xml:space="preserve">二、电子元器件的分类</w:t>
      </w:r>
    </w:p>
    <w:p>
      <w:pPr>
        <w:spacing w:after="150"/>
      </w:pPr>
      <w:r>
        <w:rPr/>
        <w:t xml:space="preserve">第二节 电子元器件行业发展成熟度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全球电子元器件行业发展分析</w:t>
      </w:r>
    </w:p>
    <w:p>
      <w:pPr>
        <w:spacing w:after="150"/>
      </w:pPr>
      <w:r>
        <w:rPr/>
        <w:t xml:space="preserve">第一节 全球电子元器件行业发展分析</w:t>
      </w:r>
    </w:p>
    <w:p>
      <w:pPr>
        <w:spacing w:after="150"/>
      </w:pPr>
      <w:r>
        <w:rPr/>
        <w:t xml:space="preserve">一、2019-2023年世界电子元器件行业发展分析</w:t>
      </w:r>
    </w:p>
    <w:p>
      <w:pPr>
        <w:spacing w:after="150"/>
      </w:pPr>
      <w:r>
        <w:rPr/>
        <w:t xml:space="preserve">二、2019-2023年世界电子元器件行业发展分析</w:t>
      </w:r>
    </w:p>
    <w:p>
      <w:pPr>
        <w:spacing w:after="150"/>
      </w:pPr>
      <w:r>
        <w:rPr/>
        <w:t xml:space="preserve">三、2023年世界电子元器件行业发展分析</w:t>
      </w:r>
    </w:p>
    <w:p>
      <w:pPr>
        <w:spacing w:after="150"/>
      </w:pPr>
      <w:r>
        <w:rPr/>
        <w:t xml:space="preserve">第二节 全球电子元器件市场分析</w:t>
      </w:r>
    </w:p>
    <w:p>
      <w:pPr>
        <w:spacing w:after="150"/>
      </w:pPr>
      <w:r>
        <w:rPr/>
        <w:t xml:space="preserve">一、2023年全球电子元器件需求分析</w:t>
      </w:r>
    </w:p>
    <w:p>
      <w:pPr>
        <w:spacing w:after="150"/>
      </w:pPr>
      <w:r>
        <w:rPr/>
        <w:t xml:space="preserve">二、2023年欧美电子元器件需求分析</w:t>
      </w:r>
    </w:p>
    <w:p>
      <w:pPr>
        <w:spacing w:after="150"/>
      </w:pPr>
      <w:r>
        <w:rPr/>
        <w:t xml:space="preserve">三、2023年中外电子元器件市场对比</w:t>
      </w:r>
    </w:p>
    <w:p>
      <w:pPr>
        <w:spacing w:after="150"/>
      </w:pPr>
      <w:r>
        <w:rPr/>
        <w:t xml:space="preserve">第三节 2019-2023年主要国家或地区电子元器件行业发展分析</w:t>
      </w:r>
    </w:p>
    <w:p>
      <w:pPr>
        <w:spacing w:after="150"/>
      </w:pPr>
      <w:r>
        <w:rPr/>
        <w:t xml:space="preserve">一、2019-2023年美国电子元器件行业分析</w:t>
      </w:r>
    </w:p>
    <w:p>
      <w:pPr>
        <w:spacing w:after="150"/>
      </w:pPr>
      <w:r>
        <w:rPr/>
        <w:t xml:space="preserve">二、2019-2023年日本电子元器件行业分析</w:t>
      </w:r>
    </w:p>
    <w:p>
      <w:pPr>
        <w:spacing w:after="150"/>
      </w:pPr>
      <w:r>
        <w:rPr/>
        <w:t xml:space="preserve">三、2019-2023年欧洲电子元器件行业分析</w:t>
      </w:r>
    </w:p>
    <w:p>
      <w:pPr>
        <w:spacing w:after="150"/>
      </w:pPr>
      <w:r>
        <w:rPr>
          <w:b w:val="1"/>
          <w:bCs w:val="1"/>
        </w:rPr>
        <w:t xml:space="preserve">第三章 我国电子元器件行业发展分析</w:t>
      </w:r>
    </w:p>
    <w:p>
      <w:pPr>
        <w:spacing w:after="150"/>
      </w:pPr>
      <w:r>
        <w:rPr/>
        <w:t xml:space="preserve">第一节 中国电子元器件行业发展状况</w:t>
      </w:r>
    </w:p>
    <w:p>
      <w:pPr>
        <w:spacing w:after="150"/>
      </w:pPr>
      <w:r>
        <w:rPr/>
        <w:t xml:space="preserve">一、2023年电子元器件行业发展状况分析</w:t>
      </w:r>
    </w:p>
    <w:p>
      <w:pPr>
        <w:spacing w:after="150"/>
      </w:pPr>
      <w:r>
        <w:rPr/>
        <w:t xml:space="preserve">二、2023年中国电子元器件行业发展动态</w:t>
      </w:r>
    </w:p>
    <w:p>
      <w:pPr>
        <w:spacing w:after="150"/>
      </w:pPr>
      <w:r>
        <w:rPr/>
        <w:t xml:space="preserve">三、2023年电子元器件行业经营业绩分析</w:t>
      </w:r>
    </w:p>
    <w:p>
      <w:pPr>
        <w:spacing w:after="150"/>
      </w:pPr>
      <w:r>
        <w:rPr/>
        <w:t xml:space="preserve">四、2023年我国电子元器件行业发展热点</w:t>
      </w:r>
    </w:p>
    <w:p>
      <w:pPr>
        <w:spacing w:after="150"/>
      </w:pPr>
      <w:r>
        <w:rPr/>
        <w:t xml:space="preserve">第二节 中国电子元器件市场供需状况</w:t>
      </w:r>
    </w:p>
    <w:p>
      <w:pPr>
        <w:spacing w:after="150"/>
      </w:pPr>
      <w:r>
        <w:rPr/>
        <w:t xml:space="preserve">一、2023年中国电子元器件行业供给能力</w:t>
      </w:r>
    </w:p>
    <w:p>
      <w:pPr>
        <w:spacing w:after="150"/>
      </w:pPr>
      <w:r>
        <w:rPr/>
        <w:t xml:space="preserve">二、2023年中国电子元器件市场供给分析</w:t>
      </w:r>
    </w:p>
    <w:p>
      <w:pPr>
        <w:spacing w:after="150"/>
      </w:pPr>
      <w:r>
        <w:rPr/>
        <w:t xml:space="preserve">三、2023年中国电子元器件市场需求分析</w:t>
      </w:r>
    </w:p>
    <w:p>
      <w:pPr>
        <w:spacing w:after="150"/>
      </w:pPr>
      <w:r>
        <w:rPr/>
        <w:t xml:space="preserve">第三节 2019-2023年我国电子元器件市场分析</w:t>
      </w:r>
    </w:p>
    <w:p>
      <w:pPr>
        <w:spacing w:after="150"/>
      </w:pPr>
      <w:r>
        <w:rPr/>
        <w:t xml:space="preserve">一、2019-2023年电子元器件市场分析</w:t>
      </w:r>
    </w:p>
    <w:p>
      <w:pPr>
        <w:spacing w:after="150"/>
      </w:pPr>
      <w:r>
        <w:rPr/>
        <w:t xml:space="preserve">二、2023年电子元器件市场分析</w:t>
      </w:r>
    </w:p>
    <w:p>
      <w:pPr>
        <w:spacing w:after="150"/>
      </w:pPr>
      <w:r>
        <w:rPr>
          <w:b w:val="1"/>
          <w:bCs w:val="1"/>
        </w:rPr>
        <w:t xml:space="preserve">第四章 电子元器件行业竞争格局分析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2019-2023年电子元器件行业竞争格局分析</w:t>
      </w:r>
    </w:p>
    <w:p>
      <w:pPr>
        <w:spacing w:after="150"/>
      </w:pPr>
      <w:r>
        <w:rPr/>
        <w:t xml:space="preserve">一、2023年电子元器件行业竞争分析</w:t>
      </w:r>
    </w:p>
    <w:p>
      <w:pPr>
        <w:spacing w:after="150"/>
      </w:pPr>
      <w:r>
        <w:rPr/>
        <w:t xml:space="preserve">二、2023年中外电子元器件产品竞争分析</w:t>
      </w:r>
    </w:p>
    <w:p>
      <w:pPr>
        <w:spacing w:after="150"/>
      </w:pPr>
      <w:r>
        <w:rPr/>
        <w:t xml:space="preserve">三、2019-2023年国内外电子元器件竞争分析</w:t>
      </w:r>
    </w:p>
    <w:p>
      <w:pPr>
        <w:spacing w:after="150"/>
      </w:pPr>
      <w:r>
        <w:rPr/>
        <w:t xml:space="preserve">四、2019-2023年我国电子元器件市场竞争分析</w:t>
      </w:r>
    </w:p>
    <w:p>
      <w:pPr>
        <w:spacing w:after="150"/>
      </w:pPr>
      <w:r>
        <w:rPr/>
        <w:t xml:space="preserve">五、2024-2029年国内主要电子元器件企业动向</w:t>
      </w:r>
    </w:p>
    <w:p>
      <w:pPr>
        <w:spacing w:after="150"/>
      </w:pPr>
      <w:r>
        <w:rPr>
          <w:b w:val="1"/>
          <w:bCs w:val="1"/>
        </w:rPr>
        <w:t xml:space="preserve">第五章 电子元器件企业竞争策略分析</w:t>
      </w:r>
    </w:p>
    <w:p>
      <w:pPr>
        <w:spacing w:after="150"/>
      </w:pPr>
      <w:r>
        <w:rPr/>
        <w:t xml:space="preserve">第一节 电子元器件市场竞争策略分析</w:t>
      </w:r>
    </w:p>
    <w:p>
      <w:pPr>
        <w:spacing w:after="150"/>
      </w:pPr>
      <w:r>
        <w:rPr/>
        <w:t xml:space="preserve">一、2023年电子元器件市场增长潜力分析</w:t>
      </w:r>
    </w:p>
    <w:p>
      <w:pPr>
        <w:spacing w:after="150"/>
      </w:pPr>
      <w:r>
        <w:rPr/>
        <w:t xml:space="preserve">二、现有电子元器件行业竞争策略分析</w:t>
      </w:r>
    </w:p>
    <w:p>
      <w:pPr>
        <w:spacing w:after="150"/>
      </w:pPr>
      <w:r>
        <w:rPr/>
        <w:t xml:space="preserve">第二节 电子元器件企业竞争策略分析</w:t>
      </w:r>
    </w:p>
    <w:p>
      <w:pPr>
        <w:spacing w:after="150"/>
      </w:pPr>
      <w:r>
        <w:rPr/>
        <w:t xml:space="preserve">一、2024-2029年我国电子元器件市场竞争趋势</w:t>
      </w:r>
    </w:p>
    <w:p>
      <w:pPr>
        <w:spacing w:after="150"/>
      </w:pPr>
      <w:r>
        <w:rPr/>
        <w:t xml:space="preserve">二、2024-2029年电子元器件行业竞争格局展望</w:t>
      </w:r>
    </w:p>
    <w:p>
      <w:pPr>
        <w:spacing w:after="150"/>
      </w:pPr>
      <w:r>
        <w:rPr/>
        <w:t xml:space="preserve">三、2024-2029年电子元器件行业竞争策略分析</w:t>
      </w:r>
    </w:p>
    <w:p>
      <w:pPr>
        <w:spacing w:after="150"/>
      </w:pPr>
      <w:r>
        <w:rPr>
          <w:b w:val="1"/>
          <w:bCs w:val="1"/>
        </w:rPr>
        <w:t xml:space="preserve">第六章 主要电子元器件企业竞争分析</w:t>
      </w:r>
    </w:p>
    <w:p>
      <w:pPr>
        <w:spacing w:after="150"/>
      </w:pPr>
      <w:r>
        <w:rPr/>
        <w:t xml:space="preserve">第一节 泰晶科技股份有限公司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江苏捷捷微电子股份有限公司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深圳顺络电子股份有限公司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盈方微电子股份有限公司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三安光电股份有限公司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深圳中电港技术股份有限公司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湖北五方光电股份有限公司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厦门弘信电子科技集团股份有限公司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深圳市京泉华科技股份有限公司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2023年电子元器件行业发展趋势分析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2024-2029年中国电子元器件市场趋势分析</w:t>
      </w:r>
    </w:p>
    <w:p>
      <w:pPr>
        <w:spacing w:after="150"/>
      </w:pPr>
      <w:r>
        <w:rPr/>
        <w:t xml:space="preserve">一、2019-2023年电子元器件市场趋势总结</w:t>
      </w:r>
    </w:p>
    <w:p>
      <w:pPr>
        <w:spacing w:after="150"/>
      </w:pPr>
      <w:r>
        <w:rPr/>
        <w:t xml:space="preserve">二、2024-2029年电子元器件发展趋势分析</w:t>
      </w:r>
    </w:p>
    <w:p>
      <w:pPr>
        <w:spacing w:after="150"/>
      </w:pPr>
      <w:r>
        <w:rPr/>
        <w:t xml:space="preserve">三、2024-2029年电子元器件市场发展空间</w:t>
      </w:r>
    </w:p>
    <w:p>
      <w:pPr>
        <w:spacing w:after="150"/>
      </w:pPr>
      <w:r>
        <w:rPr/>
        <w:t xml:space="preserve">四、2024-2029年电子元器件产业政策趋向</w:t>
      </w:r>
    </w:p>
    <w:p>
      <w:pPr>
        <w:spacing w:after="150"/>
      </w:pPr>
      <w:r>
        <w:rPr>
          <w:b w:val="1"/>
          <w:bCs w:val="1"/>
        </w:rPr>
        <w:t xml:space="preserve">第八章 未来电子元器件行业发展预测</w:t>
      </w:r>
    </w:p>
    <w:p>
      <w:pPr>
        <w:spacing w:after="150"/>
      </w:pPr>
      <w:r>
        <w:rPr/>
        <w:t xml:space="preserve">第一节 未来电子元器件需求与市场预测</w:t>
      </w:r>
    </w:p>
    <w:p>
      <w:pPr>
        <w:spacing w:after="150"/>
      </w:pPr>
      <w:r>
        <w:rPr/>
        <w:t xml:space="preserve">一、2024-2029年电子元器件市场规模预测</w:t>
      </w:r>
    </w:p>
    <w:p>
      <w:pPr>
        <w:spacing w:after="150"/>
      </w:pPr>
      <w:r>
        <w:rPr/>
        <w:t xml:space="preserve">二、2024-2029年电子元器件行业总资产预测</w:t>
      </w:r>
    </w:p>
    <w:p>
      <w:pPr>
        <w:spacing w:after="150"/>
      </w:pPr>
      <w:r>
        <w:rPr/>
        <w:t xml:space="preserve">第二节 2024-2029年中国电子元器件行业供需预测</w:t>
      </w:r>
    </w:p>
    <w:p>
      <w:pPr>
        <w:spacing w:after="150"/>
      </w:pPr>
      <w:r>
        <w:rPr/>
        <w:t xml:space="preserve">一、2024-2029年中国电子元器件供给预测</w:t>
      </w:r>
    </w:p>
    <w:p>
      <w:pPr>
        <w:spacing w:after="150"/>
      </w:pPr>
      <w:r>
        <w:rPr/>
        <w:t xml:space="preserve">二、2024-2029年中国电子元器件需求预测</w:t>
      </w:r>
    </w:p>
    <w:p>
      <w:pPr>
        <w:spacing w:after="150"/>
      </w:pPr>
      <w:r>
        <w:rPr/>
        <w:t xml:space="preserve">三、2024-2029年中国电子元器件供需平衡预测</w:t>
      </w:r>
    </w:p>
    <w:p>
      <w:pPr>
        <w:spacing w:after="150"/>
      </w:pPr>
      <w:r>
        <w:rPr>
          <w:b w:val="1"/>
          <w:bCs w:val="1"/>
        </w:rPr>
        <w:t xml:space="preserve">第九章 2019-2023年电子元器件行业投资现状分析</w:t>
      </w:r>
    </w:p>
    <w:p>
      <w:pPr>
        <w:spacing w:after="150"/>
      </w:pPr>
      <w:r>
        <w:rPr/>
        <w:t xml:space="preserve">第一节 2019-2023年电子元器件行业投资情况分析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2023年电子元器件行业投资情况分析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电子元器件行业投资环境分析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一、2023年电子元器件行业政策环境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电子元器件行业投资机会与风险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电子元器件行业投资效益分析</w:t>
      </w:r>
    </w:p>
    <w:p>
      <w:pPr>
        <w:spacing w:after="150"/>
      </w:pPr>
      <w:r>
        <w:rPr/>
        <w:t xml:space="preserve">一、2019-2023年电子元器件行业投资状况分析</w:t>
      </w:r>
    </w:p>
    <w:p>
      <w:pPr>
        <w:spacing w:after="150"/>
      </w:pPr>
      <w:r>
        <w:rPr/>
        <w:t xml:space="preserve">二、2024-2029年电子元器件行业投资效益分析</w:t>
      </w:r>
    </w:p>
    <w:p>
      <w:pPr>
        <w:spacing w:after="150"/>
      </w:pPr>
      <w:r>
        <w:rPr/>
        <w:t xml:space="preserve">三、2024-2029年电子元器件行业投资趋势预测</w:t>
      </w:r>
    </w:p>
    <w:p>
      <w:pPr>
        <w:spacing w:after="150"/>
      </w:pPr>
      <w:r>
        <w:rPr/>
        <w:t xml:space="preserve">四、2024-2029年电子元器件行业的投资方向</w:t>
      </w:r>
    </w:p>
    <w:p>
      <w:pPr>
        <w:spacing w:after="150"/>
      </w:pPr>
      <w:r>
        <w:rPr/>
        <w:t xml:space="preserve">五、2024-2029年电子元器件行业投资的建议</w:t>
      </w:r>
    </w:p>
    <w:p>
      <w:pPr>
        <w:spacing w:after="150"/>
      </w:pPr>
      <w:r>
        <w:rPr/>
        <w:t xml:space="preserve">六、新进入者应注意的障碍因素分析</w:t>
      </w:r>
    </w:p>
    <w:p>
      <w:pPr>
        <w:spacing w:after="150"/>
      </w:pPr>
      <w:r>
        <w:rPr/>
        <w:t xml:space="preserve">第三节 影响电子元器件行业发展的主要因素</w:t>
      </w:r>
    </w:p>
    <w:p>
      <w:pPr>
        <w:spacing w:after="150"/>
      </w:pPr>
      <w:r>
        <w:rPr/>
        <w:t xml:space="preserve">一、2024-2029年影响电子元器件行业运行的有利因素分析</w:t>
      </w:r>
    </w:p>
    <w:p>
      <w:pPr>
        <w:spacing w:after="150"/>
      </w:pPr>
      <w:r>
        <w:rPr/>
        <w:t xml:space="preserve">二、2024-2029年影响电子元器件行业运行的稳定因素分析</w:t>
      </w:r>
    </w:p>
    <w:p>
      <w:pPr>
        <w:spacing w:after="150"/>
      </w:pPr>
      <w:r>
        <w:rPr/>
        <w:t xml:space="preserve">三、2024-2029年影响电子元器件行业运行的不利因素分析</w:t>
      </w:r>
    </w:p>
    <w:p>
      <w:pPr>
        <w:spacing w:after="150"/>
      </w:pPr>
      <w:r>
        <w:rPr/>
        <w:t xml:space="preserve">四、2024-2029年我国电子元器件行业发展面临的挑战分析</w:t>
      </w:r>
    </w:p>
    <w:p>
      <w:pPr>
        <w:spacing w:after="150"/>
      </w:pPr>
      <w:r>
        <w:rPr/>
        <w:t xml:space="preserve">五、2024-2029年我国电子元器件行业发展面临的机遇分析</w:t>
      </w:r>
    </w:p>
    <w:p>
      <w:pPr>
        <w:spacing w:after="150"/>
      </w:pPr>
      <w:r>
        <w:rPr/>
        <w:t xml:space="preserve">第四节 电子元器件行业投资风险及控制策略分析</w:t>
      </w:r>
    </w:p>
    <w:p>
      <w:pPr>
        <w:spacing w:after="150"/>
      </w:pPr>
      <w:r>
        <w:rPr/>
        <w:t xml:space="preserve">一、2024-2029年电子元器件行业市场风险及控制策略</w:t>
      </w:r>
    </w:p>
    <w:p>
      <w:pPr>
        <w:spacing w:after="150"/>
      </w:pPr>
      <w:r>
        <w:rPr/>
        <w:t xml:space="preserve">二、2024-2029年电子元器件行业政策风险及控制策略</w:t>
      </w:r>
    </w:p>
    <w:p>
      <w:pPr>
        <w:spacing w:after="150"/>
      </w:pPr>
      <w:r>
        <w:rPr/>
        <w:t xml:space="preserve">三、2024-2029年电子元器件行业经营风险及控制策略</w:t>
      </w:r>
    </w:p>
    <w:p>
      <w:pPr>
        <w:spacing w:after="150"/>
      </w:pPr>
      <w:r>
        <w:rPr/>
        <w:t xml:space="preserve">四、2024-2029年电子元器件行业技术风险及控制策略</w:t>
      </w:r>
    </w:p>
    <w:p>
      <w:pPr>
        <w:spacing w:after="150"/>
      </w:pPr>
      <w:r>
        <w:rPr/>
        <w:t xml:space="preserve">五、2024-2029年电子元器件同业竞争风险及控制策略</w:t>
      </w:r>
    </w:p>
    <w:p>
      <w:pPr>
        <w:spacing w:after="150"/>
      </w:pPr>
      <w:r>
        <w:rPr/>
        <w:t xml:space="preserve">六、2024-2029年电子元器件行业其他风险及控制策略</w:t>
      </w:r>
    </w:p>
    <w:p>
      <w:pPr>
        <w:spacing w:after="150"/>
      </w:pPr>
      <w:r>
        <w:rPr>
          <w:b w:val="1"/>
          <w:bCs w:val="1"/>
        </w:rPr>
        <w:t xml:space="preserve">第十二章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电子元器件行业投资战略研究</w:t>
      </w:r>
    </w:p>
    <w:p>
      <w:pPr>
        <w:spacing w:after="150"/>
      </w:pPr>
      <w:r>
        <w:rPr/>
        <w:t xml:space="preserve">一、2019-2023年电子元器件行业投资战略研究</w:t>
      </w:r>
    </w:p>
    <w:p>
      <w:pPr>
        <w:spacing w:after="150"/>
      </w:pPr>
      <w:r>
        <w:rPr/>
        <w:t xml:space="preserve">二、2023年电子元器件行业投资战略研究</w:t>
      </w:r>
    </w:p>
    <w:p>
      <w:pPr>
        <w:spacing w:after="150"/>
      </w:pPr>
      <w:r>
        <w:rPr/>
        <w:t xml:space="preserve">三、2024-2029年电子元器件行业投资形势</w:t>
      </w:r>
    </w:p>
    <w:p>
      <w:pPr>
        <w:spacing w:after="150"/>
      </w:pPr>
      <w:r>
        <w:rPr/>
        <w:t xml:space="preserve">四、2024-2029年电子元器件行业投资战略</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图表：国际电子元器件市场规模</w:t>
      </w:r>
    </w:p>
    <w:p>
      <w:pPr>
        <w:spacing w:after="150"/>
      </w:pPr>
      <w:r>
        <w:rPr/>
        <w:t xml:space="preserve">图表：国际电子元器件生命周期</w:t>
      </w:r>
    </w:p>
    <w:p>
      <w:pPr>
        <w:spacing w:after="150"/>
      </w:pPr>
      <w:r>
        <w:rPr/>
        <w:t xml:space="preserve">图表：2019-2023年中国电子元器件竞争力分析</w:t>
      </w:r>
    </w:p>
    <w:p>
      <w:pPr>
        <w:spacing w:after="150"/>
      </w:pPr>
      <w:r>
        <w:rPr/>
        <w:t xml:space="preserve">图表：2019-2023年中国电子元器件行业市场规模</w:t>
      </w:r>
    </w:p>
    <w:p>
      <w:pPr>
        <w:spacing w:after="150"/>
      </w:pPr>
      <w:r>
        <w:rPr/>
        <w:t xml:space="preserve">图表：2019-2023年全球电子元器件产业市场规模</w:t>
      </w:r>
    </w:p>
    <w:p>
      <w:pPr>
        <w:spacing w:after="150"/>
      </w:pPr>
      <w:r>
        <w:rPr/>
        <w:t xml:space="preserve">图表：2019-2023年电子元器件重要数据指标比较</w:t>
      </w:r>
    </w:p>
    <w:p>
      <w:pPr>
        <w:spacing w:after="150"/>
      </w:pPr>
      <w:r>
        <w:rPr/>
        <w:t xml:space="preserve">图表：2019-2023年中国电子元器件行业销售情况分析</w:t>
      </w:r>
    </w:p>
    <w:p>
      <w:pPr>
        <w:spacing w:after="150"/>
      </w:pPr>
      <w:r>
        <w:rPr/>
        <w:t xml:space="preserve">图表：2019-2023年中国电子元器件行业利润情况分析</w:t>
      </w:r>
    </w:p>
    <w:p>
      <w:pPr>
        <w:spacing w:after="150"/>
      </w:pPr>
      <w:r>
        <w:rPr/>
        <w:t xml:space="preserve">图表：2019-2023年中国电子元器件行业资产情况分析</w:t>
      </w:r>
    </w:p>
    <w:p>
      <w:pPr>
        <w:spacing w:after="150"/>
      </w:pPr>
      <w:r>
        <w:rPr/>
        <w:t xml:space="preserve">图表：2024-2029年中国电子元器件市场前景预测</w:t>
      </w:r>
    </w:p>
    <w:p>
      <w:pPr>
        <w:spacing w:after="150"/>
      </w:pPr>
      <w:r>
        <w:rPr/>
        <w:t xml:space="preserve">图表：2024-2029年中国电子元器件发展前景预测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中国电子元器件行业市场发展现状及发展趋势与投资前景研究报告(2024-2029版)</dc:title>
  <dc:description>中国电子元器件行业市场发展现状及发展趋势与投资前景研究报告(2024-2029版)</dc:description>
  <dc:subject>中国电子元器件行业市场发展现状及发展趋势与投资前景研究报告(2024-2029版)</dc:subject>
  <cp:keywords>研究报告</cp:keywords>
  <cp:category>研究报告</cp:category>
  <cp:lastModifiedBy>北京中道泰和信息咨询有限公司</cp:lastModifiedBy>
  <dcterms:created xsi:type="dcterms:W3CDTF">2024-01-26T03:57:43+08:00</dcterms:created>
  <dcterms:modified xsi:type="dcterms:W3CDTF">2024-01-26T03:57:43+08:00</dcterms:modified>
</cp:coreProperties>
</file>

<file path=docProps/custom.xml><?xml version="1.0" encoding="utf-8"?>
<Properties xmlns="http://schemas.openxmlformats.org/officeDocument/2006/custom-properties" xmlns:vt="http://schemas.openxmlformats.org/officeDocument/2006/docPropsVTypes"/>
</file>