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中国新型显示行业市场发展现状及布局案例与投资价值研究报告(2024-2029版)</w:t>
      </w:r>
    </w:p>
    <w:p>
      <w:pPr>
        <w:spacing w:after="150"/>
      </w:pPr>
      <w:r>
        <w:rPr>
          <w:b w:val="1"/>
          <w:bCs w:val="1"/>
        </w:rPr>
        <w:t xml:space="preserve">报告简介</w:t>
      </w:r>
    </w:p>
    <w:p>
      <w:pPr>
        <w:spacing w:after="150"/>
      </w:pPr>
      <w:r>
        <w:rPr/>
        <w:t xml:space="preserve">新型显示作为我国国民经济重要组成部分和先导性产业的趋势越来越明显，在“十四五”发展期间，各区域的产业带动作用效果较好，在接下来的一段时间行业仍将加速完善。我国新型显示行业相对集中，各类市场主体竞争态势激烈。</w:t>
      </w:r>
    </w:p>
    <w:p>
      <w:pPr>
        <w:spacing w:after="150"/>
      </w:pPr>
      <w:r>
        <w:rPr/>
        <w:t xml:space="preserve">目前新型显示产业正在向家居、教育和医疗等多个场景发展，逐步对各个应用领域的消费者提供服务，实现了多场景和多群体的转变，对于行业内的企业来说，需要根据市场需求的动态变化，不断进行技术和产品方面的创新，加快行业技术的产业化发展进程，在现有产品线的基础之上，及时调整和完善新产品线的定位，满足各类消费者的差异化需求，实现多领域的齐头并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显示行业的发展状况进行了深入透彻地分析，对我国行业市场情况、技术现状、供需形势作了详尽研究，重点分析了国内外重点企业、行业发展趋势以及行业投资情况，报告还对新型显示下游行业的发展进行了探讨，是新型显示及相关企业、投资部门、研究机构准确了解目前中国市场发展动态，把握新型显示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新型显示行业综述及数据来源说明</w:t>
      </w:r>
    </w:p>
    <w:p>
      <w:pPr>
        <w:spacing w:after="150"/>
      </w:pPr>
      <w:r>
        <w:rPr/>
        <w:t xml:space="preserve">第一节  新型显示行业界定</w:t>
      </w:r>
    </w:p>
    <w:p>
      <w:pPr>
        <w:spacing w:after="150"/>
      </w:pPr>
      <w:r>
        <w:rPr/>
        <w:t xml:space="preserve">一、  新型显示的界定</w:t>
      </w:r>
    </w:p>
    <w:p>
      <w:pPr>
        <w:spacing w:after="150"/>
      </w:pPr>
      <w:r>
        <w:rPr/>
        <w:t xml:space="preserve">二、  新型显示相似概念辨析</w:t>
      </w:r>
    </w:p>
    <w:p>
      <w:pPr>
        <w:spacing w:after="150"/>
      </w:pPr>
      <w:r>
        <w:rPr/>
        <w:t xml:space="preserve">三、  新型显示的分类</w:t>
      </w:r>
    </w:p>
    <w:p>
      <w:pPr>
        <w:spacing w:after="150"/>
      </w:pPr>
      <w:r>
        <w:rPr/>
        <w:t xml:space="preserve">第二节  新型显示专业术语说明</w:t>
      </w:r>
    </w:p>
    <w:p>
      <w:pPr>
        <w:spacing w:after="150"/>
      </w:pPr>
      <w:r>
        <w:rPr/>
        <w:t xml:space="preserve">第三节  本报告研究范围界定说明</w:t>
      </w:r>
    </w:p>
    <w:p>
      <w:pPr>
        <w:spacing w:after="150"/>
      </w:pPr>
      <w:r>
        <w:rPr/>
        <w:t xml:space="preserve">第四节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中国新型显示行业宏观环境分析（pest）</w:t>
      </w:r>
    </w:p>
    <w:p>
      <w:pPr>
        <w:spacing w:after="150"/>
      </w:pPr>
      <w:r>
        <w:rPr/>
        <w:t xml:space="preserve">第一节  中国新型显示行业政策(policy)环境分析</w:t>
      </w:r>
    </w:p>
    <w:p>
      <w:pPr>
        <w:spacing w:after="150"/>
      </w:pPr>
      <w:r>
        <w:rPr/>
        <w:t xml:space="preserve">一、  中国新型显示行业监管体系及机构介绍</w:t>
      </w:r>
    </w:p>
    <w:p>
      <w:pPr>
        <w:spacing w:after="150"/>
      </w:pPr>
      <w:r>
        <w:rPr/>
        <w:t xml:space="preserve">(1)中国新型显示行业主管部门</w:t>
      </w:r>
    </w:p>
    <w:p>
      <w:pPr>
        <w:spacing w:after="150"/>
      </w:pPr>
      <w:r>
        <w:rPr/>
        <w:t xml:space="preserve">(2)中国新型显示行业自律组织</w:t>
      </w:r>
    </w:p>
    <w:p>
      <w:pPr>
        <w:spacing w:after="150"/>
      </w:pPr>
      <w:r>
        <w:rPr/>
        <w:t xml:space="preserve">二、  中国新型显示行业标准体系建设现状</w:t>
      </w:r>
    </w:p>
    <w:p>
      <w:pPr>
        <w:spacing w:after="150"/>
      </w:pPr>
      <w:r>
        <w:rPr/>
        <w:t xml:space="preserve">(1)中国新型显示标准体系建设</w:t>
      </w:r>
    </w:p>
    <w:p>
      <w:pPr>
        <w:spacing w:after="150"/>
      </w:pPr>
      <w:r>
        <w:rPr/>
        <w:t xml:space="preserve">(2)中国新型显示现行标准汇总</w:t>
      </w:r>
    </w:p>
    <w:p>
      <w:pPr>
        <w:spacing w:after="150"/>
      </w:pPr>
      <w:r>
        <w:rPr/>
        <w:t xml:space="preserve">(3)中国新型显示即将实施标准</w:t>
      </w:r>
    </w:p>
    <w:p>
      <w:pPr>
        <w:spacing w:after="150"/>
      </w:pPr>
      <w:r>
        <w:rPr/>
        <w:t xml:space="preserve">(4)中国新型显示重点标准解读</w:t>
      </w:r>
    </w:p>
    <w:p>
      <w:pPr>
        <w:spacing w:after="150"/>
      </w:pPr>
      <w:r>
        <w:rPr/>
        <w:t xml:space="preserve">三、  中国新型显示行业法律及行政法规汇总</w:t>
      </w:r>
    </w:p>
    <w:p>
      <w:pPr>
        <w:spacing w:after="150"/>
      </w:pPr>
      <w:r>
        <w:rPr/>
        <w:t xml:space="preserve">四、  中国新型显示行业国家相关政策规划汇总</w:t>
      </w:r>
    </w:p>
    <w:p>
      <w:pPr>
        <w:spacing w:after="150"/>
      </w:pPr>
      <w:r>
        <w:rPr/>
        <w:t xml:space="preserve">(1)中国新型显示行业层面国家层面发展相关政策汇总</w:t>
      </w:r>
    </w:p>
    <w:p>
      <w:pPr>
        <w:spacing w:after="150"/>
      </w:pPr>
      <w:r>
        <w:rPr/>
        <w:t xml:space="preserve">(2)中国新型显示行业国家层面发展相关规划汇总</w:t>
      </w:r>
    </w:p>
    <w:p>
      <w:pPr>
        <w:spacing w:after="150"/>
      </w:pPr>
      <w:r>
        <w:rPr/>
        <w:t xml:space="preserve">五、  中国新型显示行业国家层面重点政策解析</w:t>
      </w:r>
    </w:p>
    <w:p>
      <w:pPr>
        <w:spacing w:after="150"/>
      </w:pPr>
      <w:r>
        <w:rPr/>
        <w:t xml:space="preserve">六、  中国新型显示行业国家层面重点规划解析</w:t>
      </w:r>
    </w:p>
    <w:p>
      <w:pPr>
        <w:spacing w:after="150"/>
      </w:pPr>
      <w:r>
        <w:rPr/>
        <w:t xml:space="preserve">七、  中国新型显示行业区域政策热力图</w:t>
      </w:r>
    </w:p>
    <w:p>
      <w:pPr>
        <w:spacing w:after="150"/>
      </w:pPr>
      <w:r>
        <w:rPr/>
        <w:t xml:space="preserve">八、  中国新型显示行业区域政策汇总及解读</w:t>
      </w:r>
    </w:p>
    <w:p>
      <w:pPr>
        <w:spacing w:after="150"/>
      </w:pPr>
      <w:r>
        <w:rPr/>
        <w:t xml:space="preserve">九、  中国新型显示行业政策强度分析</w:t>
      </w:r>
    </w:p>
    <w:p>
      <w:pPr>
        <w:spacing w:after="150"/>
      </w:pPr>
      <w:r>
        <w:rPr/>
        <w:t xml:space="preserve">(1)中国新型显示行业国家层面政策强度分析</w:t>
      </w:r>
    </w:p>
    <w:p>
      <w:pPr>
        <w:spacing w:after="150"/>
      </w:pPr>
      <w:r>
        <w:rPr/>
        <w:t xml:space="preserve">(2)中国新型显示行业区域政策强度对比</w:t>
      </w:r>
    </w:p>
    <w:p>
      <w:pPr>
        <w:spacing w:after="150"/>
      </w:pPr>
      <w:r>
        <w:rPr/>
        <w:t xml:space="preserve">十、  政策环境对中国新型显示行业发展的影响总结</w:t>
      </w:r>
    </w:p>
    <w:p>
      <w:pPr>
        <w:spacing w:after="150"/>
      </w:pPr>
      <w:r>
        <w:rPr/>
        <w:t xml:space="preserve">第二节  中国新型显示行业经济(economy)环境分析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新型显示行业发展与宏观经济相关性分析</w:t>
      </w:r>
    </w:p>
    <w:p>
      <w:pPr>
        <w:spacing w:after="150"/>
      </w:pPr>
      <w:r>
        <w:rPr/>
        <w:t xml:space="preserve">第三节  中国新型显示行业社会(society)环境分析</w:t>
      </w:r>
    </w:p>
    <w:p>
      <w:pPr>
        <w:spacing w:after="150"/>
      </w:pPr>
      <w:r>
        <w:rPr/>
        <w:t xml:space="preserve">一、  中国新型显示行业社会环境分析</w:t>
      </w:r>
    </w:p>
    <w:p>
      <w:pPr>
        <w:spacing w:after="150"/>
      </w:pPr>
      <w:r>
        <w:rPr/>
        <w:t xml:space="preserve">二、  社会环境对新型显示行业的影响总结</w:t>
      </w:r>
    </w:p>
    <w:p>
      <w:pPr>
        <w:spacing w:after="150"/>
      </w:pPr>
      <w:r>
        <w:rPr/>
        <w:t xml:space="preserve">第四节  中国新型显示行业技术(technology)环境分析</w:t>
      </w:r>
    </w:p>
    <w:p>
      <w:pPr>
        <w:spacing w:after="150"/>
      </w:pPr>
      <w:r>
        <w:rPr/>
        <w:t xml:space="preserve">一、  中国新型显示行业技术/工艺/流程图解</w:t>
      </w:r>
    </w:p>
    <w:p>
      <w:pPr>
        <w:spacing w:after="150"/>
      </w:pPr>
      <w:r>
        <w:rPr/>
        <w:t xml:space="preserve">二、  中国新型显示行业技术生命周期</w:t>
      </w:r>
    </w:p>
    <w:p>
      <w:pPr>
        <w:spacing w:after="150"/>
      </w:pPr>
      <w:r>
        <w:rPr/>
        <w:t xml:space="preserve">三、  中国新型显示行业关键技术分析</w:t>
      </w:r>
    </w:p>
    <w:p>
      <w:pPr>
        <w:spacing w:after="150"/>
      </w:pPr>
      <w:r>
        <w:rPr/>
        <w:t xml:space="preserve">四、  中国新型显示行业研发创新分析</w:t>
      </w:r>
    </w:p>
    <w:p>
      <w:pPr>
        <w:spacing w:after="150"/>
      </w:pPr>
      <w:r>
        <w:rPr/>
        <w:t xml:space="preserve">五、  中国新型显示行业研发创新成果</w:t>
      </w:r>
    </w:p>
    <w:p>
      <w:pPr>
        <w:spacing w:after="150"/>
      </w:pPr>
      <w:r>
        <w:rPr/>
        <w:t xml:space="preserve">(1)中国新型显示行业专利申请公开</w:t>
      </w:r>
    </w:p>
    <w:p>
      <w:pPr>
        <w:spacing w:after="150"/>
      </w:pPr>
      <w:r>
        <w:rPr/>
        <w:t xml:space="preserve">(2)中国新型显示行业热门申请人</w:t>
      </w:r>
    </w:p>
    <w:p>
      <w:pPr>
        <w:spacing w:after="150"/>
      </w:pPr>
      <w:r>
        <w:rPr/>
        <w:t xml:space="preserve">(3)中国新型显示行业热门技术</w:t>
      </w:r>
    </w:p>
    <w:p>
      <w:pPr>
        <w:spacing w:after="150"/>
      </w:pPr>
      <w:r>
        <w:rPr/>
        <w:t xml:space="preserve">(4)中国新型显示行业专利价值特征</w:t>
      </w:r>
    </w:p>
    <w:p>
      <w:pPr>
        <w:spacing w:after="150"/>
      </w:pPr>
      <w:r>
        <w:rPr/>
        <w:t xml:space="preserve">六、  中国新型显示行业技术发展规划/方向</w:t>
      </w:r>
    </w:p>
    <w:p>
      <w:pPr>
        <w:spacing w:after="150"/>
      </w:pPr>
      <w:r>
        <w:rPr/>
        <w:t xml:space="preserve">七、  技术环境对中国新型显示行业发展的影响总结</w:t>
      </w:r>
    </w:p>
    <w:p>
      <w:pPr>
        <w:spacing w:after="150"/>
      </w:pPr>
      <w:r>
        <w:rPr>
          <w:b w:val="1"/>
          <w:bCs w:val="1"/>
        </w:rPr>
        <w:t xml:space="preserve">第三章 全球新型显示行业发展现状调研及市场趋势洞察</w:t>
      </w:r>
    </w:p>
    <w:p>
      <w:pPr>
        <w:spacing w:after="150"/>
      </w:pPr>
      <w:r>
        <w:rPr/>
        <w:t xml:space="preserve">第一节  全球新型显示行业发展历程介绍</w:t>
      </w:r>
    </w:p>
    <w:p>
      <w:pPr>
        <w:spacing w:after="150"/>
      </w:pPr>
      <w:r>
        <w:rPr/>
        <w:t xml:space="preserve">第二节  全球新型显示行业宏观环境背景</w:t>
      </w:r>
    </w:p>
    <w:p>
      <w:pPr>
        <w:spacing w:after="150"/>
      </w:pPr>
      <w:r>
        <w:rPr/>
        <w:t xml:space="preserve">一、  全球新型显示行业经济环境概况</w:t>
      </w:r>
    </w:p>
    <w:p>
      <w:pPr>
        <w:spacing w:after="150"/>
      </w:pPr>
      <w:r>
        <w:rPr/>
        <w:t xml:space="preserve">二、  全球新型显示行业政法环境概况</w:t>
      </w:r>
    </w:p>
    <w:p>
      <w:pPr>
        <w:spacing w:after="150"/>
      </w:pPr>
      <w:r>
        <w:rPr/>
        <w:t xml:space="preserve">三、  全球新型显示行业技术环境概况</w:t>
      </w:r>
    </w:p>
    <w:p>
      <w:pPr>
        <w:spacing w:after="150"/>
      </w:pPr>
      <w:r>
        <w:rPr/>
        <w:t xml:space="preserve">四、  新冠疫情对全球新型显示行业的影响分析</w:t>
      </w:r>
    </w:p>
    <w:p>
      <w:pPr>
        <w:spacing w:after="150"/>
      </w:pPr>
      <w:r>
        <w:rPr/>
        <w:t xml:space="preserve">第三节  全球新型显示行业发展现状及市场规模体量分析</w:t>
      </w:r>
    </w:p>
    <w:p>
      <w:pPr>
        <w:spacing w:after="150"/>
      </w:pPr>
      <w:r>
        <w:rPr/>
        <w:t xml:space="preserve">第四节  全球新型显示行业区域发展格局及重点区域市场研究</w:t>
      </w:r>
    </w:p>
    <w:p>
      <w:pPr>
        <w:spacing w:after="150"/>
      </w:pPr>
      <w:r>
        <w:rPr/>
        <w:t xml:space="preserve">一、  全球新型显示行业区域发展格局</w:t>
      </w:r>
    </w:p>
    <w:p>
      <w:pPr>
        <w:spacing w:after="150"/>
      </w:pPr>
      <w:r>
        <w:rPr/>
        <w:t xml:space="preserve">二、  全球新型显示行业重点区域市场发展状况</w:t>
      </w:r>
    </w:p>
    <w:p>
      <w:pPr>
        <w:spacing w:after="150"/>
      </w:pPr>
      <w:r>
        <w:rPr/>
        <w:t xml:space="preserve">第五节  全球新型显示行业市场竞争格局及重点企业案例研究</w:t>
      </w:r>
    </w:p>
    <w:p>
      <w:pPr>
        <w:spacing w:after="150"/>
      </w:pPr>
      <w:r>
        <w:rPr/>
        <w:t xml:space="preserve">一、  全球新型显示行业市场竞争格局</w:t>
      </w:r>
    </w:p>
    <w:p>
      <w:pPr>
        <w:spacing w:after="150"/>
      </w:pPr>
      <w:r>
        <w:rPr/>
        <w:t xml:space="preserve">二、  全球新型显示企业兼并重组状况</w:t>
      </w:r>
    </w:p>
    <w:p>
      <w:pPr>
        <w:spacing w:after="150"/>
      </w:pPr>
      <w:r>
        <w:rPr/>
        <w:t xml:space="preserve">三、  全球新型显示行业重点企业案例(可定制)</w:t>
      </w:r>
    </w:p>
    <w:p>
      <w:pPr>
        <w:spacing w:after="150"/>
      </w:pPr>
      <w:r>
        <w:rPr/>
        <w:t xml:space="preserve">第六节  全球新型显示行业发展趋势预判及市场前景预测</w:t>
      </w:r>
    </w:p>
    <w:p>
      <w:pPr>
        <w:spacing w:after="150"/>
      </w:pPr>
      <w:r>
        <w:rPr/>
        <w:t xml:space="preserve">一、  全球新型显示行业发展趋势预判</w:t>
      </w:r>
    </w:p>
    <w:p>
      <w:pPr>
        <w:spacing w:after="150"/>
      </w:pPr>
      <w:r>
        <w:rPr/>
        <w:t xml:space="preserve">二、  全球新型显示行业市场前景预测</w:t>
      </w:r>
    </w:p>
    <w:p>
      <w:pPr>
        <w:spacing w:after="150"/>
      </w:pPr>
      <w:r>
        <w:rPr>
          <w:b w:val="1"/>
          <w:bCs w:val="1"/>
        </w:rPr>
        <w:t xml:space="preserve">第四章 中国新型显示行业对外贸易状况及对外贸易依存度</w:t>
      </w:r>
    </w:p>
    <w:p>
      <w:pPr>
        <w:spacing w:after="150"/>
      </w:pPr>
      <w:r>
        <w:rPr/>
        <w:t xml:space="preserve">第一节  全球及中国新型显示行业发展差异分析</w:t>
      </w:r>
    </w:p>
    <w:p>
      <w:pPr>
        <w:spacing w:after="150"/>
      </w:pPr>
      <w:r>
        <w:rPr/>
        <w:t xml:space="preserve">第二节  中国新型显示行业进出口贸易整体状况</w:t>
      </w:r>
    </w:p>
    <w:p>
      <w:pPr>
        <w:spacing w:after="150"/>
      </w:pPr>
      <w:r>
        <w:rPr/>
        <w:t xml:space="preserve">第三节  中国新型显示行业进口贸易状况</w:t>
      </w:r>
    </w:p>
    <w:p>
      <w:pPr>
        <w:spacing w:after="150"/>
      </w:pPr>
      <w:r>
        <w:rPr/>
        <w:t xml:space="preserve">一、  中国新型显示行业进口贸易规模</w:t>
      </w:r>
    </w:p>
    <w:p>
      <w:pPr>
        <w:spacing w:after="150"/>
      </w:pPr>
      <w:r>
        <w:rPr/>
        <w:t xml:space="preserve">二、  中国新型显示行业进口价格水平</w:t>
      </w:r>
    </w:p>
    <w:p>
      <w:pPr>
        <w:spacing w:after="150"/>
      </w:pPr>
      <w:r>
        <w:rPr/>
        <w:t xml:space="preserve">三、  中国新型显示行业进口产品结构</w:t>
      </w:r>
    </w:p>
    <w:p>
      <w:pPr>
        <w:spacing w:after="150"/>
      </w:pPr>
      <w:r>
        <w:rPr/>
        <w:t xml:space="preserve">四、  中国新型显示行业进口来源地</w:t>
      </w:r>
    </w:p>
    <w:p>
      <w:pPr>
        <w:spacing w:after="150"/>
      </w:pPr>
      <w:r>
        <w:rPr/>
        <w:t xml:space="preserve">第四节  中国新型显示行业出口贸易状况</w:t>
      </w:r>
    </w:p>
    <w:p>
      <w:pPr>
        <w:spacing w:after="150"/>
      </w:pPr>
      <w:r>
        <w:rPr/>
        <w:t xml:space="preserve">一、  中国新型显示行业出口贸易规模</w:t>
      </w:r>
    </w:p>
    <w:p>
      <w:pPr>
        <w:spacing w:after="150"/>
      </w:pPr>
      <w:r>
        <w:rPr/>
        <w:t xml:space="preserve">二、  中国新型显示行业出口价格水平</w:t>
      </w:r>
    </w:p>
    <w:p>
      <w:pPr>
        <w:spacing w:after="150"/>
      </w:pPr>
      <w:r>
        <w:rPr/>
        <w:t xml:space="preserve">三、  中国新型显示行业出口产品结构</w:t>
      </w:r>
    </w:p>
    <w:p>
      <w:pPr>
        <w:spacing w:after="150"/>
      </w:pPr>
      <w:r>
        <w:rPr/>
        <w:t xml:space="preserve">四、  中国新型显示行业出口目的地</w:t>
      </w:r>
    </w:p>
    <w:p>
      <w:pPr>
        <w:spacing w:after="150"/>
      </w:pPr>
      <w:r>
        <w:rPr/>
        <w:t xml:space="preserve">第五节  中国新型显示行业对外贸易依存度</w:t>
      </w:r>
    </w:p>
    <w:p>
      <w:pPr>
        <w:spacing w:after="150"/>
      </w:pPr>
      <w:r>
        <w:rPr/>
        <w:t xml:space="preserve">第六节  中国新型显示行业进出口贸易影响因素及发展趋势预判</w:t>
      </w:r>
    </w:p>
    <w:p>
      <w:pPr>
        <w:spacing w:after="150"/>
      </w:pPr>
      <w:r>
        <w:rPr/>
        <w:t xml:space="preserve">一、  中国新型显示行业进出口贸易影响因素</w:t>
      </w:r>
    </w:p>
    <w:p>
      <w:pPr>
        <w:spacing w:after="150"/>
      </w:pPr>
      <w:r>
        <w:rPr/>
        <w:t xml:space="preserve">二、  中国新型显示行业进出口贸易发展趋势预判</w:t>
      </w:r>
    </w:p>
    <w:p>
      <w:pPr>
        <w:spacing w:after="150"/>
      </w:pPr>
      <w:r>
        <w:rPr>
          <w:b w:val="1"/>
          <w:bCs w:val="1"/>
        </w:rPr>
        <w:t xml:space="preserve">第五章 中国新型显示行业行业市场供给状况及市场行情走势预判</w:t>
      </w:r>
    </w:p>
    <w:p>
      <w:pPr>
        <w:spacing w:after="150"/>
      </w:pPr>
      <w:r>
        <w:rPr/>
        <w:t xml:space="preserve">第一节  中国新型显示行业发展历程介绍</w:t>
      </w:r>
    </w:p>
    <w:p>
      <w:pPr>
        <w:spacing w:after="150"/>
      </w:pPr>
      <w:r>
        <w:rPr/>
        <w:t xml:space="preserve">第二节  中国新型显示行业市场特性解析</w:t>
      </w:r>
    </w:p>
    <w:p>
      <w:pPr>
        <w:spacing w:after="150"/>
      </w:pPr>
      <w:r>
        <w:rPr/>
        <w:t xml:space="preserve">第三节  中国新型显示行业市场主体类型及入场方式</w:t>
      </w:r>
    </w:p>
    <w:p>
      <w:pPr>
        <w:spacing w:after="150"/>
      </w:pPr>
      <w:r>
        <w:rPr/>
        <w:t xml:space="preserve">第四节  中国新型显示行业市场主体数量规模</w:t>
      </w:r>
    </w:p>
    <w:p>
      <w:pPr>
        <w:spacing w:after="150"/>
      </w:pPr>
      <w:r>
        <w:rPr/>
        <w:t xml:space="preserve">第五节  中国新型显示行业市场供给能力分析</w:t>
      </w:r>
    </w:p>
    <w:p>
      <w:pPr>
        <w:spacing w:after="150"/>
      </w:pPr>
      <w:r>
        <w:rPr/>
        <w:t xml:space="preserve">第六节  中国新型显示行业市场供给水平分析</w:t>
      </w:r>
    </w:p>
    <w:p>
      <w:pPr>
        <w:spacing w:after="150"/>
      </w:pPr>
      <w:r>
        <w:rPr/>
        <w:t xml:space="preserve">第七节  中国新型显示行业市场行情走势预判</w:t>
      </w:r>
    </w:p>
    <w:p>
      <w:pPr>
        <w:spacing w:after="150"/>
      </w:pPr>
      <w:r>
        <w:rPr>
          <w:b w:val="1"/>
          <w:bCs w:val="1"/>
        </w:rPr>
        <w:t xml:space="preserve">第六章 中国新型显示行业市场需求状况及市场规模体量分析</w:t>
      </w:r>
    </w:p>
    <w:p>
      <w:pPr>
        <w:spacing w:after="150"/>
      </w:pPr>
      <w:r>
        <w:rPr/>
        <w:t xml:space="preserve">第一节  中国新型显示行业市场渗透率分析</w:t>
      </w:r>
    </w:p>
    <w:p>
      <w:pPr>
        <w:spacing w:after="150"/>
      </w:pPr>
      <w:r>
        <w:rPr/>
        <w:t xml:space="preserve">第二节  中国新型显示行业市场饱和度分析</w:t>
      </w:r>
    </w:p>
    <w:p>
      <w:pPr>
        <w:spacing w:after="150"/>
      </w:pPr>
      <w:r>
        <w:rPr/>
        <w:t xml:space="preserve">第三节  中国新型显示行业招投标市场解读</w:t>
      </w:r>
    </w:p>
    <w:p>
      <w:pPr>
        <w:spacing w:after="150"/>
      </w:pPr>
      <w:r>
        <w:rPr/>
        <w:t xml:space="preserve">第四节  中国新型显示行业市场需求状况</w:t>
      </w:r>
    </w:p>
    <w:p>
      <w:pPr>
        <w:spacing w:after="150"/>
      </w:pPr>
      <w:r>
        <w:rPr/>
        <w:t xml:space="preserve">第五节  中国新型显示行业市场销售状况</w:t>
      </w:r>
    </w:p>
    <w:p>
      <w:pPr>
        <w:spacing w:after="150"/>
      </w:pPr>
      <w:r>
        <w:rPr/>
        <w:t xml:space="preserve">第六节  中国新型显示行业市场规模体量分析</w:t>
      </w:r>
    </w:p>
    <w:p>
      <w:pPr>
        <w:spacing w:after="150"/>
      </w:pPr>
      <w:r>
        <w:rPr>
          <w:b w:val="1"/>
          <w:bCs w:val="1"/>
        </w:rPr>
        <w:t xml:space="preserve">第七章 中国新型显示行业市场竞争状况及国际市场竞争力分析</w:t>
      </w:r>
    </w:p>
    <w:p>
      <w:pPr>
        <w:spacing w:after="150"/>
      </w:pPr>
      <w:r>
        <w:rPr/>
        <w:t xml:space="preserve">第一节  中国新型显示行业市场竞争格局分析</w:t>
      </w:r>
    </w:p>
    <w:p>
      <w:pPr>
        <w:spacing w:after="150"/>
      </w:pPr>
      <w:r>
        <w:rPr/>
        <w:t xml:space="preserve">第二节  中国新型显示行业市场集中度分析</w:t>
      </w:r>
    </w:p>
    <w:p>
      <w:pPr>
        <w:spacing w:after="150"/>
      </w:pPr>
      <w:r>
        <w:rPr/>
        <w:t xml:space="preserve">第三节  中国新型显示行业波特五力模型分析</w:t>
      </w:r>
    </w:p>
    <w:p>
      <w:pPr>
        <w:spacing w:after="150"/>
      </w:pPr>
      <w:r>
        <w:rPr/>
        <w:t xml:space="preserve">一、  中国新型显示行业供应商的议价能力</w:t>
      </w:r>
    </w:p>
    <w:p>
      <w:pPr>
        <w:spacing w:after="150"/>
      </w:pPr>
      <w:r>
        <w:rPr/>
        <w:t xml:space="preserve">二、  中国新型显示行业购买者的议价能力</w:t>
      </w:r>
    </w:p>
    <w:p>
      <w:pPr>
        <w:spacing w:after="150"/>
      </w:pPr>
      <w:r>
        <w:rPr/>
        <w:t xml:space="preserve">三、  中国新型显示行业新进入者威胁</w:t>
      </w:r>
    </w:p>
    <w:p>
      <w:pPr>
        <w:spacing w:after="150"/>
      </w:pPr>
      <w:r>
        <w:rPr/>
        <w:t xml:space="preserve">四、  中国新型显示行业的替代品威胁</w:t>
      </w:r>
    </w:p>
    <w:p>
      <w:pPr>
        <w:spacing w:after="150"/>
      </w:pPr>
      <w:r>
        <w:rPr/>
        <w:t xml:space="preserve">五、  中国新型显示同业竞争者的竞争能力</w:t>
      </w:r>
    </w:p>
    <w:p>
      <w:pPr>
        <w:spacing w:after="150"/>
      </w:pPr>
      <w:r>
        <w:rPr/>
        <w:t xml:space="preserve">六、  中国新型显示行业竞争态势总结</w:t>
      </w:r>
    </w:p>
    <w:p>
      <w:pPr>
        <w:spacing w:after="150"/>
      </w:pPr>
      <w:r>
        <w:rPr/>
        <w:t xml:space="preserve">第四节  中国新型显示行业投融资、兼并与重组状况</w:t>
      </w:r>
    </w:p>
    <w:p>
      <w:pPr>
        <w:spacing w:after="150"/>
      </w:pPr>
      <w:r>
        <w:rPr/>
        <w:t xml:space="preserve">一、  中国新型显示行业主要资金来源</w:t>
      </w:r>
    </w:p>
    <w:p>
      <w:pPr>
        <w:spacing w:after="150"/>
      </w:pPr>
      <w:r>
        <w:rPr/>
        <w:t xml:space="preserve">二、  中国新型显示行业投融资发展状况</w:t>
      </w:r>
    </w:p>
    <w:p>
      <w:pPr>
        <w:spacing w:after="150"/>
      </w:pPr>
      <w:r>
        <w:rPr/>
        <w:t xml:space="preserve">(1)中国新型显示行业投融资主体</w:t>
      </w:r>
    </w:p>
    <w:p>
      <w:pPr>
        <w:spacing w:after="150"/>
      </w:pPr>
      <w:r>
        <w:rPr/>
        <w:t xml:space="preserve">(2)中国新型显示行业投融资方式</w:t>
      </w:r>
    </w:p>
    <w:p>
      <w:pPr>
        <w:spacing w:after="150"/>
      </w:pPr>
      <w:r>
        <w:rPr/>
        <w:t xml:space="preserve">(3)中国新型显示行业投融资事件汇总</w:t>
      </w:r>
    </w:p>
    <w:p>
      <w:pPr>
        <w:spacing w:after="150"/>
      </w:pPr>
      <w:r>
        <w:rPr/>
        <w:t xml:space="preserve">(4)中国新型显示行业投融资信息汇总</w:t>
      </w:r>
    </w:p>
    <w:p>
      <w:pPr>
        <w:spacing w:after="150"/>
      </w:pPr>
      <w:r>
        <w:rPr/>
        <w:t xml:space="preserve">三、  中国新型显示行业兼并与重组状况</w:t>
      </w:r>
    </w:p>
    <w:p>
      <w:pPr>
        <w:spacing w:after="150"/>
      </w:pPr>
      <w:r>
        <w:rPr/>
        <w:t xml:space="preserve">(1)中国新型显示行业兼并与重组事件汇总</w:t>
      </w:r>
    </w:p>
    <w:p>
      <w:pPr>
        <w:spacing w:after="150"/>
      </w:pPr>
      <w:r>
        <w:rPr/>
        <w:t xml:space="preserve">(2)中国新型显示行业兼并与重组动因分析</w:t>
      </w:r>
    </w:p>
    <w:p>
      <w:pPr>
        <w:spacing w:after="150"/>
      </w:pPr>
      <w:r>
        <w:rPr/>
        <w:t xml:space="preserve">(3)中国新型显示行业兼并与重组案例分析</w:t>
      </w:r>
    </w:p>
    <w:p>
      <w:pPr>
        <w:spacing w:after="150"/>
      </w:pPr>
      <w:r>
        <w:rPr/>
        <w:t xml:space="preserve">(4)中国新型显示行业兼并与重组趋势预判</w:t>
      </w:r>
    </w:p>
    <w:p>
      <w:pPr>
        <w:spacing w:after="150"/>
      </w:pPr>
      <w:r>
        <w:rPr/>
        <w:t xml:space="preserve">第五节  中国新型显示企业国际市场竞争参与状况</w:t>
      </w:r>
    </w:p>
    <w:p>
      <w:pPr>
        <w:spacing w:after="150"/>
      </w:pPr>
      <w:r>
        <w:rPr/>
        <w:t xml:space="preserve">第六节  中国新型显示行业国产替代布局状况</w:t>
      </w:r>
    </w:p>
    <w:p>
      <w:pPr>
        <w:spacing w:after="150"/>
      </w:pPr>
      <w:r>
        <w:rPr>
          <w:b w:val="1"/>
          <w:bCs w:val="1"/>
        </w:rPr>
        <w:t xml:space="preserve">第八章 中国新型显示行业链全景梳理及供应链布局诊断</w:t>
      </w:r>
    </w:p>
    <w:p>
      <w:pPr>
        <w:spacing w:after="150"/>
      </w:pPr>
      <w:r>
        <w:rPr/>
        <w:t xml:space="preserve">第一节  中国新型显示行业结构属性(产业链)分析</w:t>
      </w:r>
    </w:p>
    <w:p>
      <w:pPr>
        <w:spacing w:after="150"/>
      </w:pPr>
      <w:r>
        <w:rPr/>
        <w:t xml:space="preserve">一、  中国新型显示行业链结构梳理</w:t>
      </w:r>
    </w:p>
    <w:p>
      <w:pPr>
        <w:spacing w:after="150"/>
      </w:pPr>
      <w:r>
        <w:rPr/>
        <w:t xml:space="preserve">二、  中国新型显示行业链生态图谱</w:t>
      </w:r>
    </w:p>
    <w:p>
      <w:pPr>
        <w:spacing w:after="150"/>
      </w:pPr>
      <w:r>
        <w:rPr/>
        <w:t xml:space="preserve">第二节  中国新型显示行业价值属性(价值链)分析</w:t>
      </w:r>
    </w:p>
    <w:p>
      <w:pPr>
        <w:spacing w:after="150"/>
      </w:pPr>
      <w:r>
        <w:rPr/>
        <w:t xml:space="preserve">一、  中国新型显示行业成本结构分析</w:t>
      </w:r>
    </w:p>
    <w:p>
      <w:pPr>
        <w:spacing w:after="150"/>
      </w:pPr>
      <w:r>
        <w:rPr/>
        <w:t xml:space="preserve">二、  中国新型显示价格传导机制分析</w:t>
      </w:r>
    </w:p>
    <w:p>
      <w:pPr>
        <w:spacing w:after="150"/>
      </w:pPr>
      <w:r>
        <w:rPr/>
        <w:t xml:space="preserve">三、  中国新型显示行业价值链分析</w:t>
      </w:r>
    </w:p>
    <w:p>
      <w:pPr>
        <w:spacing w:after="150"/>
      </w:pPr>
      <w:r>
        <w:rPr/>
        <w:t xml:space="preserve">第三节  中国新型显示行业上游市场分析</w:t>
      </w:r>
    </w:p>
    <w:p>
      <w:pPr>
        <w:spacing w:after="150"/>
      </w:pPr>
      <w:r>
        <w:rPr/>
        <w:t xml:space="preserve">一、  中国新型显示行业上游主要生产设备市场分析</w:t>
      </w:r>
    </w:p>
    <w:p>
      <w:pPr>
        <w:spacing w:after="150"/>
      </w:pPr>
      <w:r>
        <w:rPr/>
        <w:t xml:space="preserve">二、  中国新型显示行业核心原材料市场分析</w:t>
      </w:r>
    </w:p>
    <w:p>
      <w:pPr>
        <w:spacing w:after="150"/>
      </w:pPr>
      <w:r>
        <w:rPr/>
        <w:t xml:space="preserve">三、  中国新型显示行业关键零部件市场分析</w:t>
      </w:r>
    </w:p>
    <w:p>
      <w:pPr>
        <w:spacing w:after="150"/>
      </w:pPr>
      <w:r>
        <w:rPr/>
        <w:t xml:space="preserve">第四节  中国lcd显示市场分析</w:t>
      </w:r>
    </w:p>
    <w:p>
      <w:pPr>
        <w:spacing w:after="150"/>
      </w:pPr>
      <w:r>
        <w:rPr/>
        <w:t xml:space="preserve">第五节  中国oled显示市场分析</w:t>
      </w:r>
    </w:p>
    <w:p>
      <w:pPr>
        <w:spacing w:after="150"/>
      </w:pPr>
      <w:r>
        <w:rPr/>
        <w:t xml:space="preserve">第六节  中国mini/micro led显示市场分析</w:t>
      </w:r>
    </w:p>
    <w:p>
      <w:pPr>
        <w:spacing w:after="150"/>
      </w:pPr>
      <w:r>
        <w:rPr/>
        <w:t xml:space="preserve">第七节  中国qled显示市场分析</w:t>
      </w:r>
    </w:p>
    <w:p>
      <w:pPr>
        <w:spacing w:after="150"/>
      </w:pPr>
      <w:r>
        <w:rPr/>
        <w:t xml:space="preserve">第八节  中国激光显示市场分析</w:t>
      </w:r>
    </w:p>
    <w:p>
      <w:pPr>
        <w:spacing w:after="150"/>
      </w:pPr>
      <w:r>
        <w:rPr/>
        <w:t xml:space="preserve">第九节  中国其他新型显示市场分析</w:t>
      </w:r>
    </w:p>
    <w:p>
      <w:pPr>
        <w:spacing w:after="150"/>
      </w:pPr>
      <w:r>
        <w:rPr/>
        <w:t xml:space="preserve">第十节  中国新型显示行业中上游供应链布局诊断</w:t>
      </w:r>
    </w:p>
    <w:p>
      <w:pPr>
        <w:spacing w:after="150"/>
      </w:pPr>
      <w:r>
        <w:rPr>
          <w:b w:val="1"/>
          <w:bCs w:val="1"/>
        </w:rPr>
        <w:t xml:space="preserve">第九章 中国新型显示行业下游应用市场需求潜力分析</w:t>
      </w:r>
    </w:p>
    <w:p>
      <w:pPr>
        <w:spacing w:after="150"/>
      </w:pPr>
      <w:r>
        <w:rPr/>
        <w:t xml:space="preserve">第一节  中国新型显示下游需求场景/行业领域分布</w:t>
      </w:r>
    </w:p>
    <w:p>
      <w:pPr>
        <w:spacing w:after="150"/>
      </w:pPr>
      <w:r>
        <w:rPr/>
        <w:t xml:space="preserve">第二节  中国手机市场分析及新型显示需求潜力分析</w:t>
      </w:r>
    </w:p>
    <w:p>
      <w:pPr>
        <w:spacing w:after="150"/>
      </w:pPr>
      <w:r>
        <w:rPr/>
        <w:t xml:space="preserve">第三节  中国vr/ar市场分析及新型显示需求潜力分析</w:t>
      </w:r>
    </w:p>
    <w:p>
      <w:pPr>
        <w:spacing w:after="150"/>
      </w:pPr>
      <w:r>
        <w:rPr/>
        <w:t xml:space="preserve">第四节  中国车载设备市场分析及新型显示需求潜力分析</w:t>
      </w:r>
    </w:p>
    <w:p>
      <w:pPr>
        <w:spacing w:after="150"/>
      </w:pPr>
      <w:r>
        <w:rPr/>
        <w:t xml:space="preserve">第五节  中国投影仪市场分析及新型显示需求潜力分析</w:t>
      </w:r>
    </w:p>
    <w:p>
      <w:pPr>
        <w:spacing w:after="150"/>
      </w:pPr>
      <w:r>
        <w:rPr/>
        <w:t xml:space="preserve">第六节  中国可穿戴设备市场分析及新型显示需求潜力分析</w:t>
      </w:r>
    </w:p>
    <w:p>
      <w:pPr>
        <w:spacing w:after="150"/>
      </w:pPr>
      <w:r>
        <w:rPr/>
        <w:t xml:space="preserve">第七节  中国计算机市场分析及新型显示需求潜力分析</w:t>
      </w:r>
    </w:p>
    <w:p>
      <w:pPr>
        <w:spacing w:after="150"/>
      </w:pPr>
      <w:r>
        <w:rPr/>
        <w:t xml:space="preserve">第八节  中国超高清智能电视市场分析及新型显示需求潜力分析</w:t>
      </w:r>
    </w:p>
    <w:p>
      <w:pPr>
        <w:spacing w:after="150"/>
      </w:pPr>
      <w:r>
        <w:rPr/>
        <w:t xml:space="preserve">第九节  中国视频监控市场分析及新型显示需求潜力分析</w:t>
      </w:r>
    </w:p>
    <w:p>
      <w:pPr>
        <w:spacing w:after="150"/>
      </w:pPr>
      <w:r>
        <w:rPr/>
        <w:t xml:space="preserve">第十节  其他领域新型显示需求潜力分析</w:t>
      </w:r>
    </w:p>
    <w:p>
      <w:pPr>
        <w:spacing w:after="150"/>
      </w:pPr>
      <w:r>
        <w:rPr>
          <w:b w:val="1"/>
          <w:bCs w:val="1"/>
        </w:rPr>
        <w:t xml:space="preserve">第十章 中国新型显示行业区域布局状况及重点区域市场解读</w:t>
      </w:r>
    </w:p>
    <w:p>
      <w:pPr>
        <w:spacing w:after="150"/>
      </w:pPr>
      <w:r>
        <w:rPr/>
        <w:t xml:space="preserve">第一节  中国新型显示行业区域市场发展格局分析</w:t>
      </w:r>
    </w:p>
    <w:p>
      <w:pPr>
        <w:spacing w:after="150"/>
      </w:pPr>
      <w:r>
        <w:rPr/>
        <w:t xml:space="preserve">第二节  中国新型显示行业企业区域分布格局</w:t>
      </w:r>
    </w:p>
    <w:p>
      <w:pPr>
        <w:spacing w:after="150"/>
      </w:pPr>
      <w:r>
        <w:rPr/>
        <w:t xml:space="preserve">第三节  中国新型显示行业集群发展状况</w:t>
      </w:r>
    </w:p>
    <w:p>
      <w:pPr>
        <w:spacing w:after="150"/>
      </w:pPr>
      <w:r>
        <w:rPr/>
        <w:t xml:space="preserve">一、  京津冀地区集群</w:t>
      </w:r>
    </w:p>
    <w:p>
      <w:pPr>
        <w:spacing w:after="150"/>
      </w:pPr>
      <w:r>
        <w:rPr/>
        <w:t xml:space="preserve">二、  长三角地区集群</w:t>
      </w:r>
    </w:p>
    <w:p>
      <w:pPr>
        <w:spacing w:after="150"/>
      </w:pPr>
      <w:r>
        <w:rPr/>
        <w:t xml:space="preserve">三、  东南沿海地区集群</w:t>
      </w:r>
    </w:p>
    <w:p>
      <w:pPr>
        <w:spacing w:after="150"/>
      </w:pPr>
      <w:r>
        <w:rPr/>
        <w:t xml:space="preserve">四、  中西部地区集群</w:t>
      </w:r>
    </w:p>
    <w:p>
      <w:pPr>
        <w:spacing w:after="150"/>
      </w:pPr>
      <w:r>
        <w:rPr/>
        <w:t xml:space="preserve">第四节  中国新型显示行业产业园区建设状况</w:t>
      </w:r>
    </w:p>
    <w:p>
      <w:pPr>
        <w:spacing w:after="150"/>
      </w:pPr>
      <w:r>
        <w:rPr/>
        <w:t xml:space="preserve">第五节  中国新型显示行业重点区域市场分析(可定制)</w:t>
      </w:r>
    </w:p>
    <w:p>
      <w:pPr>
        <w:spacing w:after="150"/>
      </w:pPr>
      <w:r>
        <w:rPr/>
        <w:t xml:space="preserve">一、  广东省新型显示行业发展状况</w:t>
      </w:r>
    </w:p>
    <w:p>
      <w:pPr>
        <w:spacing w:after="150"/>
      </w:pPr>
      <w:r>
        <w:rPr/>
        <w:t xml:space="preserve">(1)新型显示行业区域发展环境(资源、政策、技术等)</w:t>
      </w:r>
    </w:p>
    <w:p>
      <w:pPr>
        <w:spacing w:after="150"/>
      </w:pPr>
      <w:r>
        <w:rPr/>
        <w:t xml:space="preserve">(2)新型显示行业区域发展现状</w:t>
      </w:r>
    </w:p>
    <w:p>
      <w:pPr>
        <w:spacing w:after="150"/>
      </w:pPr>
      <w:r>
        <w:rPr/>
        <w:t xml:space="preserve">(3)新型显示行业区域市场竞争状况</w:t>
      </w:r>
    </w:p>
    <w:p>
      <w:pPr>
        <w:spacing w:after="150"/>
      </w:pPr>
      <w:r>
        <w:rPr/>
        <w:t xml:space="preserve">(4)新型显示行业区域市场前瞻</w:t>
      </w:r>
    </w:p>
    <w:p>
      <w:pPr>
        <w:spacing w:after="150"/>
      </w:pPr>
      <w:r>
        <w:rPr/>
        <w:t xml:space="preserve">二、  安徽省新型显示行业发展状况</w:t>
      </w:r>
    </w:p>
    <w:p>
      <w:pPr>
        <w:spacing w:after="150"/>
      </w:pPr>
      <w:r>
        <w:rPr/>
        <w:t xml:space="preserve">(1)新型显示行业区域发展环境(资源、政策、技术等)</w:t>
      </w:r>
    </w:p>
    <w:p>
      <w:pPr>
        <w:spacing w:after="150"/>
      </w:pPr>
      <w:r>
        <w:rPr/>
        <w:t xml:space="preserve">(2)新型显示行业区域发展现状</w:t>
      </w:r>
    </w:p>
    <w:p>
      <w:pPr>
        <w:spacing w:after="150"/>
      </w:pPr>
      <w:r>
        <w:rPr/>
        <w:t xml:space="preserve">(3)新型显示行业区域市场竞争状况</w:t>
      </w:r>
    </w:p>
    <w:p>
      <w:pPr>
        <w:spacing w:after="150"/>
      </w:pPr>
      <w:r>
        <w:rPr/>
        <w:t xml:space="preserve">(4)新型显示行业区域市场前瞻</w:t>
      </w:r>
    </w:p>
    <w:p>
      <w:pPr>
        <w:spacing w:after="150"/>
      </w:pPr>
      <w:r>
        <w:rPr/>
        <w:t xml:space="preserve">三、  四川省新型显示行业发展状况</w:t>
      </w:r>
    </w:p>
    <w:p>
      <w:pPr>
        <w:spacing w:after="150"/>
      </w:pPr>
      <w:r>
        <w:rPr/>
        <w:t xml:space="preserve">(1)新型显示行业区域发展环境(资源、政策、技术等)</w:t>
      </w:r>
    </w:p>
    <w:p>
      <w:pPr>
        <w:spacing w:after="150"/>
      </w:pPr>
      <w:r>
        <w:rPr/>
        <w:t xml:space="preserve">(2)新型显示行业区域发展现状</w:t>
      </w:r>
    </w:p>
    <w:p>
      <w:pPr>
        <w:spacing w:after="150"/>
      </w:pPr>
      <w:r>
        <w:rPr/>
        <w:t xml:space="preserve">(3)新型显示行业区域市场竞争状况</w:t>
      </w:r>
    </w:p>
    <w:p>
      <w:pPr>
        <w:spacing w:after="150"/>
      </w:pPr>
      <w:r>
        <w:rPr/>
        <w:t xml:space="preserve">(4)新型显示行业区域市场前瞻</w:t>
      </w:r>
    </w:p>
    <w:p>
      <w:pPr>
        <w:spacing w:after="150"/>
      </w:pPr>
      <w:r>
        <w:rPr/>
        <w:t xml:space="preserve">四、  湖北省新型显示行业发展状况</w:t>
      </w:r>
    </w:p>
    <w:p>
      <w:pPr>
        <w:spacing w:after="150"/>
      </w:pPr>
      <w:r>
        <w:rPr/>
        <w:t xml:space="preserve">(1)新型显示行业区域发展环境(资源、政策、技术等)</w:t>
      </w:r>
    </w:p>
    <w:p>
      <w:pPr>
        <w:spacing w:after="150"/>
      </w:pPr>
      <w:r>
        <w:rPr/>
        <w:t xml:space="preserve">(2)新型显示行业区域发展现状</w:t>
      </w:r>
    </w:p>
    <w:p>
      <w:pPr>
        <w:spacing w:after="150"/>
      </w:pPr>
      <w:r>
        <w:rPr/>
        <w:t xml:space="preserve">(3)新型显示行业区域市场竞争状况</w:t>
      </w:r>
    </w:p>
    <w:p>
      <w:pPr>
        <w:spacing w:after="150"/>
      </w:pPr>
      <w:r>
        <w:rPr/>
        <w:t xml:space="preserve">(4)新型显示行业区域市场前瞻</w:t>
      </w:r>
    </w:p>
    <w:p>
      <w:pPr>
        <w:spacing w:after="150"/>
      </w:pPr>
      <w:r>
        <w:rPr/>
        <w:t xml:space="preserve">五、  江苏省新型显示行业发展状况</w:t>
      </w:r>
    </w:p>
    <w:p>
      <w:pPr>
        <w:spacing w:after="150"/>
      </w:pPr>
      <w:r>
        <w:rPr/>
        <w:t xml:space="preserve">(1)新型显示行业区域发展环境(资源、政策、技术等)</w:t>
      </w:r>
    </w:p>
    <w:p>
      <w:pPr>
        <w:spacing w:after="150"/>
      </w:pPr>
      <w:r>
        <w:rPr/>
        <w:t xml:space="preserve">(2)新型显示行业区域发展现状</w:t>
      </w:r>
    </w:p>
    <w:p>
      <w:pPr>
        <w:spacing w:after="150"/>
      </w:pPr>
      <w:r>
        <w:rPr/>
        <w:t xml:space="preserve">(3)新型显示行业区域市场竞争状况</w:t>
      </w:r>
    </w:p>
    <w:p>
      <w:pPr>
        <w:spacing w:after="150"/>
      </w:pPr>
      <w:r>
        <w:rPr/>
        <w:t xml:space="preserve">(4)新型显示行业区域市场前瞻</w:t>
      </w:r>
    </w:p>
    <w:p>
      <w:pPr>
        <w:spacing w:after="150"/>
      </w:pPr>
      <w:r>
        <w:rPr>
          <w:b w:val="1"/>
          <w:bCs w:val="1"/>
        </w:rPr>
        <w:t xml:space="preserve">第十一章 中国新型显示行业发展痛点及产业转型升级布局动向追踪</w:t>
      </w:r>
    </w:p>
    <w:p>
      <w:pPr>
        <w:spacing w:after="150"/>
      </w:pPr>
      <w:r>
        <w:rPr/>
        <w:t xml:space="preserve">第一节  中国新型显示行业商业模式分析</w:t>
      </w:r>
    </w:p>
    <w:p>
      <w:pPr>
        <w:spacing w:after="150"/>
      </w:pPr>
      <w:r>
        <w:rPr/>
        <w:t xml:space="preserve">第二节  中国新型显示行业经营效益分析</w:t>
      </w:r>
    </w:p>
    <w:p>
      <w:pPr>
        <w:spacing w:after="150"/>
      </w:pPr>
      <w:r>
        <w:rPr/>
        <w:t xml:space="preserve">一、  中国新型显示行业营收状况</w:t>
      </w:r>
    </w:p>
    <w:p>
      <w:pPr>
        <w:spacing w:after="150"/>
      </w:pPr>
      <w:r>
        <w:rPr/>
        <w:t xml:space="preserve">二、  中国新型显示行业利润水平</w:t>
      </w:r>
    </w:p>
    <w:p>
      <w:pPr>
        <w:spacing w:after="150"/>
      </w:pPr>
      <w:r>
        <w:rPr/>
        <w:t xml:space="preserve">三、  中国新型显示行业成本管控</w:t>
      </w:r>
    </w:p>
    <w:p>
      <w:pPr>
        <w:spacing w:after="150"/>
      </w:pPr>
      <w:r>
        <w:rPr/>
        <w:t xml:space="preserve">第三节  中国新型显示行业市场痛点分析</w:t>
      </w:r>
    </w:p>
    <w:p>
      <w:pPr>
        <w:spacing w:after="150"/>
      </w:pPr>
      <w:r>
        <w:rPr/>
        <w:t xml:space="preserve">第四节  中国新型显示行业结构优化与转型升级发展路径</w:t>
      </w:r>
    </w:p>
    <w:p>
      <w:pPr>
        <w:spacing w:after="150"/>
      </w:pPr>
      <w:r>
        <w:rPr/>
        <w:t xml:space="preserve">第五节  中国新型显示行业结构优化与转型升级布局动向追踪</w:t>
      </w:r>
    </w:p>
    <w:p>
      <w:pPr>
        <w:spacing w:after="150"/>
      </w:pPr>
      <w:r>
        <w:rPr/>
        <w:t xml:space="preserve">一、  中国新型显示行业结构优化布局动向追踪</w:t>
      </w:r>
    </w:p>
    <w:p>
      <w:pPr>
        <w:spacing w:after="150"/>
      </w:pPr>
      <w:r>
        <w:rPr/>
        <w:t xml:space="preserve">二、  中国新型显示行业信息化管理布局动向追踪</w:t>
      </w:r>
    </w:p>
    <w:p>
      <w:pPr>
        <w:spacing w:after="150"/>
      </w:pPr>
      <w:r>
        <w:rPr/>
        <w:t xml:space="preserve">三、  中国新型显示行业数字化转型布局动向追踪</w:t>
      </w:r>
    </w:p>
    <w:p>
      <w:pPr>
        <w:spacing w:after="150"/>
      </w:pPr>
      <w:r>
        <w:rPr/>
        <w:t xml:space="preserve">四、  中国新型显示行业低碳化/绿色转型布局动向追踪</w:t>
      </w:r>
    </w:p>
    <w:p>
      <w:pPr>
        <w:spacing w:after="150"/>
      </w:pPr>
      <w:r>
        <w:rPr>
          <w:b w:val="1"/>
          <w:bCs w:val="1"/>
        </w:rPr>
        <w:t xml:space="preserve">第十二章 中国新型显示行业重点企业布局案例研究</w:t>
      </w:r>
    </w:p>
    <w:p>
      <w:pPr>
        <w:spacing w:after="150"/>
      </w:pPr>
      <w:r>
        <w:rPr/>
        <w:t xml:space="preserve">第一节  中国新型显示重点企业布局梳理及对比</w:t>
      </w:r>
    </w:p>
    <w:p>
      <w:pPr>
        <w:spacing w:after="150"/>
      </w:pPr>
      <w:r>
        <w:rPr/>
        <w:t xml:space="preserve">第二节  中国新型显示重点企业布局案例分析(可定制，不分先后)</w:t>
      </w:r>
    </w:p>
    <w:p>
      <w:pPr>
        <w:spacing w:after="150"/>
      </w:pPr>
      <w:r>
        <w:rPr/>
        <w:t xml:space="preserve">一、  京东方科技集团股份有限公司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二、  tcl华星光电技术有限公司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三、  群创光电股份有限公司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四、  惠科股份有限公司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五、  天马微电子股份有限公司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六、  维信诺科技股份有限公司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七、  上海和辉光电股份有限公司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八、  三安光电股份有限公司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九、  超视界显示技术有限公司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十、  信利光电股份有限公司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十一、  昆山龙腾光电股份有限公司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十二、  深圳市柔宇科技股份有限公司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十三、  深圳莱宝高科技股份有限公司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十四、  深超光电(深圳)有限公司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t xml:space="preserve">十五、  友达光电(苏州)有限公司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(3)企业新型显示业务技术/产品/服务/产业链布局状况</w:t>
      </w:r>
    </w:p>
    <w:p>
      <w:pPr>
        <w:spacing w:after="150"/>
      </w:pPr>
      <w:r>
        <w:rPr/>
        <w:t xml:space="preserve">(4)企业新型显示业务供给布局状况</w:t>
      </w:r>
    </w:p>
    <w:p>
      <w:pPr>
        <w:spacing w:after="150"/>
      </w:pPr>
      <w:r>
        <w:rPr/>
        <w:t xml:space="preserve">(5)企业新型显示业务销售布局状况</w:t>
      </w:r>
    </w:p>
    <w:p>
      <w:pPr>
        <w:spacing w:after="150"/>
      </w:pPr>
      <w:r>
        <w:rPr/>
        <w:t xml:space="preserve">(6)企业新型显示业务布局优劣势分析</w:t>
      </w:r>
    </w:p>
    <w:p>
      <w:pPr>
        <w:spacing w:after="150"/>
      </w:pPr>
      <w:r>
        <w:rPr>
          <w:b w:val="1"/>
          <w:bCs w:val="1"/>
        </w:rPr>
        <w:t xml:space="preserve">第十三章 中国新型显示行业发展潜力评估及趋势前景预判</w:t>
      </w:r>
    </w:p>
    <w:p>
      <w:pPr>
        <w:spacing w:after="150"/>
      </w:pPr>
      <w:r>
        <w:rPr/>
        <w:t xml:space="preserve">第一节  中国新型显示行业swot分析</w:t>
      </w:r>
    </w:p>
    <w:p>
      <w:pPr>
        <w:spacing w:after="150"/>
      </w:pPr>
      <w:r>
        <w:rPr/>
        <w:t xml:space="preserve">第二节  中国新型显示行业发展潜力评估</w:t>
      </w:r>
    </w:p>
    <w:p>
      <w:pPr>
        <w:spacing w:after="150"/>
      </w:pPr>
      <w:r>
        <w:rPr/>
        <w:t xml:space="preserve">第三节  中国新型显示行业市场前景预测</w:t>
      </w:r>
    </w:p>
    <w:p>
      <w:pPr>
        <w:spacing w:after="150"/>
      </w:pPr>
      <w:r>
        <w:rPr/>
        <w:t xml:space="preserve">第四节  中国新型显示行业发展趋势预判</w:t>
      </w:r>
    </w:p>
    <w:p>
      <w:pPr>
        <w:spacing w:after="150"/>
      </w:pPr>
      <w:r>
        <w:rPr>
          <w:b w:val="1"/>
          <w:bCs w:val="1"/>
        </w:rPr>
        <w:t xml:space="preserve">第十四章 中国新型显示行业投资价值评估及投资机会分析</w:t>
      </w:r>
    </w:p>
    <w:p>
      <w:pPr>
        <w:spacing w:after="150"/>
      </w:pPr>
      <w:r>
        <w:rPr/>
        <w:t xml:space="preserve">第一节  中国新型显示行业市场进入与退出壁垒分析</w:t>
      </w:r>
    </w:p>
    <w:p>
      <w:pPr>
        <w:spacing w:after="150"/>
      </w:pPr>
      <w:r>
        <w:rPr/>
        <w:t xml:space="preserve">一、  新型显示行业人才壁垒</w:t>
      </w:r>
    </w:p>
    <w:p>
      <w:pPr>
        <w:spacing w:after="150"/>
      </w:pPr>
      <w:r>
        <w:rPr/>
        <w:t xml:space="preserve">二、  新型显示行业技术壁垒</w:t>
      </w:r>
    </w:p>
    <w:p>
      <w:pPr>
        <w:spacing w:after="150"/>
      </w:pPr>
      <w:r>
        <w:rPr/>
        <w:t xml:space="preserve">三、  新型显示行业资金壁垒</w:t>
      </w:r>
    </w:p>
    <w:p>
      <w:pPr>
        <w:spacing w:after="150"/>
      </w:pPr>
      <w:r>
        <w:rPr/>
        <w:t xml:space="preserve">四、  新型显示行业其他壁垒</w:t>
      </w:r>
    </w:p>
    <w:p>
      <w:pPr>
        <w:spacing w:after="150"/>
      </w:pPr>
      <w:r>
        <w:rPr/>
        <w:t xml:space="preserve">第二节  中国新型显示行业投资风险预警及防范</w:t>
      </w:r>
    </w:p>
    <w:p>
      <w:pPr>
        <w:spacing w:after="150"/>
      </w:pPr>
      <w:r>
        <w:rPr/>
        <w:t xml:space="preserve">一、  新型显示行业政策风险及防范</w:t>
      </w:r>
    </w:p>
    <w:p>
      <w:pPr>
        <w:spacing w:after="150"/>
      </w:pPr>
      <w:r>
        <w:rPr/>
        <w:t xml:space="preserve">二、  新型显示行业技术风险及防范</w:t>
      </w:r>
    </w:p>
    <w:p>
      <w:pPr>
        <w:spacing w:after="150"/>
      </w:pPr>
      <w:r>
        <w:rPr/>
        <w:t xml:space="preserve">三、  新型显示行业宏观经济波动风险及防范</w:t>
      </w:r>
    </w:p>
    <w:p>
      <w:pPr>
        <w:spacing w:after="150"/>
      </w:pPr>
      <w:r>
        <w:rPr/>
        <w:t xml:space="preserve">四、  新型显示行业关联产业风险及防范</w:t>
      </w:r>
    </w:p>
    <w:p>
      <w:pPr>
        <w:spacing w:after="150"/>
      </w:pPr>
      <w:r>
        <w:rPr/>
        <w:t xml:space="preserve">五、  新型显示行业其他风险及防范</w:t>
      </w:r>
    </w:p>
    <w:p>
      <w:pPr>
        <w:spacing w:after="150"/>
      </w:pPr>
      <w:r>
        <w:rPr/>
        <w:t xml:space="preserve">第三节  中国新型显示行业投资价值评估</w:t>
      </w:r>
    </w:p>
    <w:p>
      <w:pPr>
        <w:spacing w:after="150"/>
      </w:pPr>
      <w:r>
        <w:rPr/>
        <w:t xml:space="preserve">第四节  中国新型显示行业投资机会分析</w:t>
      </w:r>
    </w:p>
    <w:p>
      <w:pPr>
        <w:spacing w:after="150"/>
      </w:pPr>
      <w:r>
        <w:rPr/>
        <w:t xml:space="preserve">一、  新型显示行业产业链薄弱环节投资机会</w:t>
      </w:r>
    </w:p>
    <w:p>
      <w:pPr>
        <w:spacing w:after="150"/>
      </w:pPr>
      <w:r>
        <w:rPr/>
        <w:t xml:space="preserve">二、  新型显示行业细分领域投资机会</w:t>
      </w:r>
    </w:p>
    <w:p>
      <w:pPr>
        <w:spacing w:after="150"/>
      </w:pPr>
      <w:r>
        <w:rPr/>
        <w:t xml:space="preserve">三、  新型显示行业区域市场投资机会</w:t>
      </w:r>
    </w:p>
    <w:p>
      <w:pPr>
        <w:spacing w:after="150"/>
      </w:pPr>
      <w:r>
        <w:rPr/>
        <w:t xml:space="preserve">四、  新型显示行业空白点投资机会</w:t>
      </w:r>
    </w:p>
    <w:p>
      <w:pPr>
        <w:spacing w:after="150"/>
      </w:pPr>
      <w:r>
        <w:rPr>
          <w:b w:val="1"/>
          <w:bCs w:val="1"/>
        </w:rPr>
        <w:t xml:space="preserve">第十五章 中国新型显示行业投资策略与可持续发展建议</w:t>
      </w:r>
    </w:p>
    <w:p>
      <w:pPr>
        <w:spacing w:after="150"/>
      </w:pPr>
      <w:r>
        <w:rPr/>
        <w:t xml:space="preserve">第一节  中国新型显示行业投资策略与建议</w:t>
      </w:r>
    </w:p>
    <w:p>
      <w:pPr>
        <w:spacing w:after="150"/>
      </w:pPr>
      <w:r>
        <w:rPr/>
        <w:t xml:space="preserve">第二节  中国新型显示行业可持续发展建议</w:t>
      </w:r>
    </w:p>
    <w:p>
      <w:pPr>
        <w:spacing w:after="150"/>
      </w:pPr>
      <w:r>
        <w:rPr>
          <w:b w:val="1"/>
          <w:bCs w:val="1"/>
        </w:rPr>
        <w:t xml:space="preserve">图表目录</w:t>
      </w:r>
    </w:p>
    <w:p>
      <w:pPr>
        <w:spacing w:after="150"/>
      </w:pPr>
      <w:r>
        <w:rPr/>
        <w:t xml:space="preserve">图表：新型显示的界定</w:t>
      </w:r>
    </w:p>
    <w:p>
      <w:pPr>
        <w:spacing w:after="150"/>
      </w:pPr>
      <w:r>
        <w:rPr/>
        <w:t xml:space="preserve">图表：新型显示相关概念辨析</w:t>
      </w:r>
    </w:p>
    <w:p>
      <w:pPr>
        <w:spacing w:after="150"/>
      </w:pPr>
      <w:r>
        <w:rPr/>
        <w:t xml:space="preserve">图表：新型显示的分类</w:t>
      </w:r>
    </w:p>
    <w:p>
      <w:pPr>
        <w:spacing w:after="150"/>
      </w:pPr>
      <w:r>
        <w:rPr/>
        <w:t xml:space="preserve">图表：新型显示专业术语说明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图表：中国新型显示行业监管体系</w:t>
      </w:r>
    </w:p>
    <w:p>
      <w:pPr>
        <w:spacing w:after="150"/>
      </w:pPr>
      <w:r>
        <w:rPr/>
        <w:t xml:space="preserve">图表：中国新型显示行业主管部门</w:t>
      </w:r>
    </w:p>
    <w:p>
      <w:pPr>
        <w:spacing w:after="150"/>
      </w:pPr>
      <w:r>
        <w:rPr/>
        <w:t xml:space="preserve">图表：中国新型显示行业自律组织</w:t>
      </w:r>
    </w:p>
    <w:p>
      <w:pPr>
        <w:spacing w:after="150"/>
      </w:pPr>
      <w:r>
        <w:rPr/>
        <w:t xml:space="preserve">图表：中国新型显示标准体系建设</w:t>
      </w:r>
    </w:p>
    <w:p>
      <w:pPr>
        <w:spacing w:after="150"/>
      </w:pPr>
      <w:r>
        <w:rPr/>
        <w:t xml:space="preserve">图表：中国新型显示现行标准汇总</w:t>
      </w:r>
    </w:p>
    <w:p>
      <w:pPr>
        <w:spacing w:after="150"/>
      </w:pPr>
      <w:r>
        <w:rPr/>
        <w:t xml:space="preserve">图表：中国新型显示即将实施标准</w:t>
      </w:r>
    </w:p>
    <w:p>
      <w:pPr>
        <w:spacing w:after="150"/>
      </w:pPr>
      <w:r>
        <w:rPr/>
        <w:t xml:space="preserve">图表：中国新型显示重点标准解读</w:t>
      </w:r>
    </w:p>
    <w:p>
      <w:pPr>
        <w:spacing w:after="150"/>
      </w:pPr>
      <w:r>
        <w:rPr/>
        <w:t xml:space="preserve">图表：截至2019-2023年中国新型显示行业国家层面发展政策汇总</w:t>
      </w:r>
    </w:p>
    <w:p>
      <w:pPr>
        <w:spacing w:after="150"/>
      </w:pPr>
      <w:r>
        <w:rPr/>
        <w:t xml:space="preserve">图表：截至2019-2023年中国新型显示行业国家层面发展规划汇总</w:t>
      </w:r>
    </w:p>
    <w:p>
      <w:pPr>
        <w:spacing w:after="150"/>
      </w:pPr>
      <w:r>
        <w:rPr/>
        <w:t xml:space="preserve">图表：政策环境对中国新型显示行业发展的影响总结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图表：新型显示行业发展与宏观经济相关性分析</w:t>
      </w:r>
    </w:p>
    <w:p>
      <w:pPr>
        <w:spacing w:after="150"/>
      </w:pPr>
      <w:r>
        <w:rPr/>
        <w:t xml:space="preserve">图表：中国新型显示行业社会环境分析</w:t>
      </w:r>
    </w:p>
    <w:p>
      <w:pPr>
        <w:spacing w:after="150"/>
      </w:pPr>
      <w:r>
        <w:rPr/>
        <w:t xml:space="preserve">图表：社会环境对新型显示行业的影响总结</w:t>
      </w:r>
    </w:p>
    <w:p>
      <w:pPr>
        <w:spacing w:after="150"/>
      </w:pPr>
      <w:r>
        <w:rPr/>
        <w:t xml:space="preserve">图表：中国新型显示行业技术/工艺/流程图解</w:t>
      </w:r>
    </w:p>
    <w:p>
      <w:pPr>
        <w:spacing w:after="150"/>
      </w:pPr>
      <w:r>
        <w:rPr/>
        <w:t xml:space="preserve">图表：中国新型显示行业关键技术分析</w:t>
      </w:r>
    </w:p>
    <w:p>
      <w:pPr>
        <w:spacing w:after="150"/>
      </w:pPr>
      <w:r>
        <w:rPr/>
        <w:t xml:space="preserve">图表：中国新型显示行业研发投入与创新现状</w:t>
      </w:r>
    </w:p>
    <w:p>
      <w:pPr>
        <w:spacing w:after="150"/>
      </w:pPr>
      <w:r>
        <w:rPr/>
        <w:t xml:space="preserve">图表：中国新型显示专利申请</w:t>
      </w:r>
    </w:p>
    <w:p>
      <w:pPr>
        <w:spacing w:after="150"/>
      </w:pPr>
      <w:r>
        <w:rPr/>
        <w:t xml:space="preserve">图表：中国新型显示热门申请人</w:t>
      </w:r>
    </w:p>
    <w:p>
      <w:pPr>
        <w:spacing w:after="150"/>
      </w:pPr>
      <w:r>
        <w:rPr/>
        <w:t xml:space="preserve">图表：中国新型显示热门技术</w:t>
      </w:r>
    </w:p>
    <w:p>
      <w:pPr>
        <w:spacing w:after="150"/>
      </w:pPr>
      <w:r>
        <w:rPr/>
        <w:t xml:space="preserve">图表：中国新型显示行业专利价值特征</w:t>
      </w:r>
    </w:p>
    <w:p>
      <w:pPr>
        <w:spacing w:after="150"/>
      </w:pPr>
      <w:r>
        <w:rPr/>
        <w:t xml:space="preserve">图表：技术环境对中国新型显示行业发展的影响总结</w:t>
      </w:r>
    </w:p>
    <w:p>
      <w:pPr>
        <w:spacing w:after="150"/>
      </w:pPr>
      <w:r>
        <w:rPr/>
        <w:t xml:space="preserve">图表：全球新型显示行业发展历程</w:t>
      </w:r>
    </w:p>
    <w:p>
      <w:pPr>
        <w:spacing w:after="150"/>
      </w:pPr>
      <w:r>
        <w:rPr/>
        <w:t xml:space="preserve">图表：全球新型显示行业经济环境概况</w:t>
      </w:r>
    </w:p>
    <w:p>
      <w:pPr>
        <w:spacing w:after="150"/>
      </w:pPr>
      <w:r>
        <w:rPr/>
        <w:t xml:space="preserve">图表：全球新型显示行业政法环境概况</w:t>
      </w:r>
    </w:p>
    <w:p>
      <w:pPr>
        <w:spacing w:after="150"/>
      </w:pPr>
      <w:r>
        <w:rPr/>
        <w:t xml:space="preserve">图表：全球新型显示行业技术环境概况</w:t>
      </w:r>
    </w:p>
    <w:p>
      <w:pPr>
        <w:spacing w:after="150"/>
      </w:pPr>
      <w:r>
        <w:rPr/>
        <w:t xml:space="preserve">图表：新冠疫情对全球新型显示行业的影响分析</w:t>
      </w:r>
    </w:p>
    <w:p>
      <w:pPr>
        <w:spacing w:after="150"/>
      </w:pPr>
      <w:r>
        <w:rPr/>
        <w:t xml:space="preserve">图表：全球新型显示行业发展现状</w:t>
      </w:r>
    </w:p>
    <w:p>
      <w:pPr>
        <w:spacing w:after="150"/>
      </w:pPr>
      <w:r>
        <w:rPr/>
        <w:t xml:space="preserve">图表：全球新型显示行业市场规模体量分析</w:t>
      </w:r>
    </w:p>
    <w:p>
      <w:pPr>
        <w:spacing w:after="150"/>
      </w:pPr>
      <w:r>
        <w:rPr/>
        <w:t xml:space="preserve">图表：全球新型显示行业区域发展格局</w:t>
      </w:r>
    </w:p>
    <w:p>
      <w:pPr>
        <w:spacing w:after="150"/>
      </w:pPr>
      <w:r>
        <w:rPr/>
        <w:t xml:space="preserve">图表：全球新型显示行业重点区域市场分析</w:t>
      </w:r>
    </w:p>
    <w:p>
      <w:pPr>
        <w:spacing w:after="150"/>
      </w:pPr>
      <w:r>
        <w:rPr/>
        <w:t xml:space="preserve">图表：全球新型显示行业市场竞争格局</w:t>
      </w:r>
    </w:p>
    <w:p>
      <w:pPr>
        <w:spacing w:after="150"/>
      </w:pPr>
      <w:r>
        <w:rPr/>
        <w:t xml:space="preserve">图表：全球新型显示企业兼并重组状况</w:t>
      </w:r>
    </w:p>
    <w:p>
      <w:pPr>
        <w:spacing w:after="150"/>
      </w:pPr>
      <w:r>
        <w:rPr/>
        <w:t xml:space="preserve">图表：全球新型显示行业发展趋势预判</w:t>
      </w:r>
    </w:p>
    <w:p>
      <w:pPr>
        <w:spacing w:after="150"/>
      </w:pPr>
      <w:r>
        <w:rPr/>
        <w:t xml:space="preserve">图表：2024-2029年全球新型显示行业市场前景预测</w:t>
      </w:r>
    </w:p>
    <w:p>
      <w:pPr>
        <w:spacing w:after="150"/>
      </w:pPr>
      <w:r>
        <w:rPr/>
        <w:t xml:space="preserve">图表：全球及中国新型显示行业发展差异分析</w:t>
      </w:r>
    </w:p>
    <w:p>
      <w:pPr>
        <w:spacing w:after="150"/>
      </w:pPr>
      <w:r>
        <w:rPr/>
        <w:t xml:space="preserve">图表：中国新型显示行业进出口商品名称及hs编码</w:t>
      </w:r>
    </w:p>
    <w:p>
      <w:pPr>
        <w:spacing w:after="150"/>
      </w:pPr>
      <w:r>
        <w:rPr/>
        <w:t xml:space="preserve">图表：中国新型显示行业进出口贸易整体状况</w:t>
      </w:r>
    </w:p>
    <w:p>
      <w:pPr>
        <w:spacing w:after="150"/>
      </w:pPr>
      <w:r>
        <w:rPr/>
        <w:t xml:space="preserve">图表：中国新型显示行业进口贸易规模</w:t>
      </w:r>
    </w:p>
    <w:p>
      <w:pPr>
        <w:spacing w:after="150"/>
      </w:pPr>
      <w:r>
        <w:rPr/>
        <w:t xml:space="preserve">图表：中国新型显示行业进口价格水平</w:t>
      </w:r>
    </w:p>
    <w:p>
      <w:pPr>
        <w:spacing w:after="150"/>
      </w:pPr>
      <w:r>
        <w:rPr/>
        <w:t xml:space="preserve">图表：中国新型显示行业进口产品结构</w:t>
      </w:r>
    </w:p>
    <w:p>
      <w:pPr>
        <w:spacing w:after="150"/>
      </w:pPr>
      <w:r>
        <w:rPr/>
        <w:t xml:space="preserve">图表：中国新型显示行业进口来源地</w:t>
      </w:r>
    </w:p>
    <w:p>
      <w:pPr>
        <w:spacing w:after="150"/>
      </w:pPr>
      <w:r>
        <w:rPr/>
        <w:t xml:space="preserve">图表：中国新型显示行业出口贸易规模</w:t>
      </w:r>
    </w:p>
    <w:p>
      <w:pPr>
        <w:spacing w:after="150"/>
      </w:pPr>
      <w:r>
        <w:rPr/>
        <w:t xml:space="preserve">图表：中国新型显示行业出口价格水平</w:t>
      </w:r>
    </w:p>
    <w:p>
      <w:pPr>
        <w:spacing w:after="150"/>
      </w:pPr>
      <w:r>
        <w:rPr/>
        <w:t xml:space="preserve">图表：中国新型显示行业出口产品结构</w:t>
      </w:r>
    </w:p>
    <w:p>
      <w:pPr>
        <w:spacing w:after="150"/>
      </w:pPr>
      <w:r>
        <w:rPr/>
        <w:t xml:space="preserve">图表：中国新型显示行业出口目的地</w:t>
      </w:r>
    </w:p>
    <w:p>
      <w:pPr>
        <w:spacing w:after="150"/>
      </w:pPr>
      <w:r>
        <w:rPr/>
        <w:t xml:space="preserve">图表：中国新型显示行业对外贸易依存度</w:t>
      </w:r>
    </w:p>
    <w:p>
      <w:pPr>
        <w:spacing w:after="150"/>
      </w:pPr>
      <w:r>
        <w:rPr/>
        <w:t xml:space="preserve">图表：中国新型显示行业进出口贸易影响因素</w:t>
      </w:r>
    </w:p>
    <w:p>
      <w:pPr>
        <w:spacing w:after="150"/>
      </w:pPr>
      <w:r>
        <w:rPr/>
        <w:t xml:space="preserve">图表：中国新型显示行业进出口贸易发展趋势预判</w:t>
      </w:r>
    </w:p>
    <w:p>
      <w:pPr>
        <w:spacing w:after="150"/>
      </w:pPr>
      <w:r>
        <w:rPr/>
        <w:t xml:space="preserve">图表：中国新型显示行业生产企业数量规模</w:t>
      </w:r>
    </w:p>
    <w:p>
      <w:pPr>
        <w:spacing w:after="150"/>
      </w:pPr>
      <w:r>
        <w:rPr/>
        <w:t xml:space="preserve">图表：中国新型显示行业市场供给能力分析</w:t>
      </w:r>
    </w:p>
    <w:p>
      <w:pPr>
        <w:spacing w:after="150"/>
      </w:pPr>
      <w:r>
        <w:rPr/>
        <w:t xml:space="preserve">图表：中国新型显示行业市场供给水平分析</w:t>
      </w:r>
    </w:p>
    <w:p>
      <w:pPr>
        <w:spacing w:after="150"/>
      </w:pPr>
      <w:r>
        <w:rPr/>
        <w:t xml:space="preserve">图表：中国新型显示行业市场行情走势分析</w:t>
      </w:r>
    </w:p>
    <w:p>
      <w:pPr>
        <w:spacing w:after="150"/>
      </w:pPr>
      <w:r>
        <w:rPr/>
        <w:t xml:space="preserve">图表：中国新型显示行业市场竞争格局分析</w:t>
      </w:r>
    </w:p>
    <w:p>
      <w:pPr>
        <w:spacing w:after="150"/>
      </w:pPr>
      <w:r>
        <w:rPr/>
        <w:t xml:space="preserve">图表：中国新型显示行业市场集中度分析</w:t>
      </w:r>
    </w:p>
    <w:p>
      <w:pPr>
        <w:spacing w:after="150"/>
      </w:pPr>
      <w:r>
        <w:rPr/>
        <w:t xml:space="preserve">图表：中国新型显示行业供应商的议价能力</w:t>
      </w:r>
    </w:p>
    <w:p>
      <w:pPr>
        <w:spacing w:after="150"/>
      </w:pPr>
      <w:r>
        <w:rPr/>
        <w:t xml:space="preserve">图表：中国新型显示行业购买者的议价能力</w:t>
      </w:r>
    </w:p>
    <w:p>
      <w:pPr>
        <w:spacing w:after="150"/>
      </w:pPr>
      <w:r>
        <w:rPr/>
        <w:t xml:space="preserve">图表：中国新型显示行业新进入者威胁</w:t>
      </w:r>
    </w:p>
    <w:p>
      <w:pPr>
        <w:spacing w:after="150"/>
      </w:pPr>
      <w:r>
        <w:rPr/>
        <w:t xml:space="preserve">图表：中国新型显示行业的替代品威胁</w:t>
      </w:r>
    </w:p>
    <w:p>
      <w:pPr>
        <w:spacing w:after="150"/>
      </w:pPr>
      <w:r>
        <w:rPr/>
        <w:t xml:space="preserve">图表：中国新型显示同业竞争者的竞争能力</w:t>
      </w:r>
    </w:p>
    <w:p>
      <w:pPr>
        <w:spacing w:after="150"/>
      </w:pPr>
      <w:r>
        <w:rPr/>
        <w:t xml:space="preserve">图表：中国新型显示行业竞争态势总结</w:t>
      </w:r>
    </w:p>
    <w:p>
      <w:pPr>
        <w:spacing w:after="150"/>
      </w:pPr>
      <w:r>
        <w:rPr/>
        <w:t xml:space="preserve">图表：中国新型显示行业兼并与重组状况</w:t>
      </w:r>
    </w:p>
    <w:p>
      <w:pPr>
        <w:spacing w:after="150"/>
      </w:pPr>
      <w:r>
        <w:rPr/>
        <w:t xml:space="preserve">图表：中国新型显示企业国际市场竞争参与状况</w:t>
      </w:r>
    </w:p>
    <w:p>
      <w:pPr>
        <w:spacing w:after="150"/>
      </w:pPr>
      <w:r>
        <w:rPr/>
        <w:t xml:space="preserve">图表：中国新型显示行业链结构梳理</w:t>
      </w:r>
    </w:p>
    <w:p>
      <w:pPr>
        <w:spacing w:after="150"/>
      </w:pPr>
      <w:r>
        <w:rPr/>
        <w:t xml:space="preserve">图表：中国新型显示行业链生态图谱</w:t>
      </w:r>
    </w:p>
    <w:p>
      <w:pPr>
        <w:spacing w:after="150"/>
      </w:pPr>
      <w:r>
        <w:rPr/>
        <w:t xml:space="preserve">图表：中国新型显示行业成本结构分析</w:t>
      </w:r>
    </w:p>
    <w:p>
      <w:pPr>
        <w:spacing w:after="150"/>
      </w:pPr>
      <w:r>
        <w:rPr/>
        <w:t xml:space="preserve">图表：中国新型显示行业价值链分析</w:t>
      </w:r>
    </w:p>
    <w:p>
      <w:pPr>
        <w:spacing w:after="150"/>
      </w:pPr>
      <w:r>
        <w:rPr/>
        <w:t xml:space="preserve">图表：中国新型显示行业中上游供应链布局诊断</w:t>
      </w:r>
    </w:p>
    <w:p>
      <w:pPr>
        <w:spacing w:after="150"/>
      </w:pPr>
      <w:r>
        <w:rPr/>
        <w:t xml:space="preserve">图表：中国新型显示行业园区建设状况</w:t>
      </w:r>
    </w:p>
    <w:p>
      <w:pPr>
        <w:spacing w:after="150"/>
      </w:pPr>
      <w:r>
        <w:rPr/>
        <w:t xml:space="preserve">图表：新型显示行业区域发展环境</w:t>
      </w:r>
    </w:p>
    <w:p>
      <w:pPr>
        <w:spacing w:after="150"/>
      </w:pPr>
      <w:r>
        <w:rPr/>
        <w:t xml:space="preserve">图表：新型显示行业区域发展现状</w:t>
      </w:r>
    </w:p>
    <w:p>
      <w:pPr>
        <w:spacing w:after="150"/>
      </w:pPr>
      <w:r>
        <w:rPr/>
        <w:t xml:space="preserve">图表：新型显示行业区域市场竞争</w:t>
      </w:r>
    </w:p>
    <w:p>
      <w:pPr>
        <w:spacing w:after="150"/>
      </w:pPr>
      <w:r>
        <w:rPr/>
        <w:t xml:space="preserve">图表：新型显示行业区域发展趋势</w:t>
      </w:r>
    </w:p>
    <w:p>
      <w:pPr>
        <w:spacing w:after="150"/>
      </w:pPr>
      <w:r>
        <w:rPr/>
        <w:t xml:space="preserve">图表：中国新型显示行业商业模式分析</w:t>
      </w:r>
    </w:p>
    <w:p>
      <w:pPr>
        <w:spacing w:after="150"/>
      </w:pPr>
      <w:r>
        <w:rPr/>
        <w:t xml:space="preserve">图表：中国新型显示行业营收状况分析</w:t>
      </w:r>
    </w:p>
    <w:p>
      <w:pPr>
        <w:spacing w:after="150"/>
      </w:pPr>
      <w:r>
        <w:rPr/>
        <w:t xml:space="preserve">图表：中国新型显示行业利润水平分析</w:t>
      </w:r>
    </w:p>
    <w:p>
      <w:pPr>
        <w:spacing w:after="150"/>
      </w:pPr>
      <w:r>
        <w:rPr/>
        <w:t xml:space="preserve">图表：中国新型显示行业成本管控分析</w:t>
      </w:r>
    </w:p>
    <w:p>
      <w:pPr>
        <w:spacing w:after="150"/>
      </w:pPr>
      <w:r>
        <w:rPr/>
        <w:t xml:space="preserve">图表：中国新型显示行业市场发展痛点分析</w:t>
      </w:r>
    </w:p>
    <w:p>
      <w:pPr>
        <w:spacing w:after="150"/>
      </w:pPr>
      <w:r>
        <w:rPr/>
        <w:t xml:space="preserve">图表：中国新型显示行业结构优化与转型升级发展路径</w:t>
      </w:r>
    </w:p>
    <w:p>
      <w:pPr>
        <w:spacing w:after="150"/>
      </w:pPr>
      <w:r>
        <w:rPr/>
        <w:t xml:space="preserve">图表：中国新型显示行业结构优化与转型升级布局动向追踪</w:t>
      </w:r>
    </w:p>
    <w:p>
      <w:pPr>
        <w:spacing w:after="150"/>
      </w:pPr>
      <w:r>
        <w:rPr/>
        <w:t xml:space="preserve">图表：京东方科技集团股份有限公司发展历程</w:t>
      </w:r>
    </w:p>
    <w:p>
      <w:pPr>
        <w:spacing w:after="150"/>
      </w:pPr>
      <w:r>
        <w:rPr/>
        <w:t xml:space="preserve">图表：京东方科技集团股份有限公司基本信息表</w:t>
      </w:r>
    </w:p>
    <w:p>
      <w:pPr>
        <w:spacing w:after="150"/>
      </w:pPr>
      <w:r>
        <w:rPr/>
        <w:t xml:space="preserve">图表：京东方科技集团股份有限公司股权结构/治理结构/组织结构</w:t>
      </w:r>
    </w:p>
    <w:p>
      <w:pPr>
        <w:spacing w:after="150"/>
      </w:pPr>
      <w:r>
        <w:rPr/>
        <w:t xml:space="preserve">图表：京东方科技集团股份有限公司整体经营状况</w:t>
      </w:r>
    </w:p>
    <w:p>
      <w:pPr>
        <w:spacing w:after="150"/>
      </w:pPr>
      <w:r>
        <w:rPr/>
        <w:t xml:space="preserve">图表：京东方科技集团股份有限公司整体业务架构</w:t>
      </w:r>
    </w:p>
    <w:p>
      <w:pPr>
        <w:spacing w:after="150"/>
      </w:pPr>
      <w:r>
        <w:rPr/>
        <w:t xml:space="preserve">图表：京东方科技集团股份有限公司新型显示业务技术/产品/服务/产业链布局状况</w:t>
      </w:r>
    </w:p>
    <w:p>
      <w:pPr>
        <w:spacing w:after="150"/>
      </w:pPr>
      <w:r>
        <w:rPr/>
        <w:t xml:space="preserve">图表：京东方科技集团股份有限公司新型显示业务供给布局状况</w:t>
      </w:r>
    </w:p>
    <w:p>
      <w:pPr>
        <w:spacing w:after="150"/>
      </w:pPr>
      <w:r>
        <w:rPr/>
        <w:t xml:space="preserve">图表：京东方科技集团股份有限公司新型显示业务销售布局状况</w:t>
      </w:r>
    </w:p>
    <w:p>
      <w:pPr>
        <w:spacing w:after="150"/>
      </w:pPr>
      <w:r>
        <w:rPr/>
        <w:t xml:space="preserve">图表：京东方科技集团股份有限公司新型显示业务布局优劣势分析</w:t>
      </w:r>
    </w:p>
    <w:p>
      <w:pPr>
        <w:spacing w:after="150"/>
      </w:pPr>
      <w:r>
        <w:rPr/>
        <w:t xml:space="preserve">图表：tcl华星光电技术有限公司发展历程</w:t>
      </w:r>
    </w:p>
    <w:p>
      <w:pPr>
        <w:spacing w:after="150"/>
      </w:pPr>
      <w:r>
        <w:rPr/>
        <w:t xml:space="preserve">图表：tcl华星光电技术有限公司基本信息表</w:t>
      </w:r>
    </w:p>
    <w:p>
      <w:pPr>
        <w:spacing w:after="150"/>
      </w:pPr>
      <w:r>
        <w:rPr/>
        <w:t xml:space="preserve">图表：tcl华星光电技术有限公司股权结构/治理结构/组织结构</w:t>
      </w:r>
    </w:p>
    <w:p>
      <w:pPr>
        <w:spacing w:after="150"/>
      </w:pPr>
      <w:r>
        <w:rPr/>
        <w:t xml:space="preserve">图表：tcl华星光电技术有限公司整体经营状况</w:t>
      </w:r>
    </w:p>
    <w:p>
      <w:pPr>
        <w:spacing w:after="150"/>
      </w:pPr>
      <w:r>
        <w:rPr/>
        <w:t xml:space="preserve">图表：tcl华星光电技术有限公司整体业务架构</w:t>
      </w:r>
    </w:p>
    <w:p>
      <w:pPr>
        <w:spacing w:after="150"/>
      </w:pPr>
      <w:r>
        <w:rPr/>
        <w:t xml:space="preserve">图表：tcl华星光电技术有限公司新型显示业务技术/产品/服务/产业链布局状况</w:t>
      </w:r>
    </w:p>
    <w:p>
      <w:pPr>
        <w:spacing w:after="150"/>
      </w:pPr>
      <w:r>
        <w:rPr/>
        <w:t xml:space="preserve">图表：tcl华星光电技术有限公司新型显示业务供给布局状况</w:t>
      </w:r>
    </w:p>
    <w:p>
      <w:pPr>
        <w:spacing w:after="150"/>
      </w:pPr>
      <w:r>
        <w:rPr/>
        <w:t xml:space="preserve">图表：tcl华星光电技术有限公司新型显示业务销售布局状况</w:t>
      </w:r>
    </w:p>
    <w:p>
      <w:pPr>
        <w:spacing w:after="150"/>
      </w:pPr>
      <w:r>
        <w:rPr/>
        <w:t xml:space="preserve">图表：tcl华星光电技术有限公司新型显示业务布局优劣势分析</w:t>
      </w:r>
    </w:p>
    <w:p>
      <w:pPr>
        <w:spacing w:after="150"/>
      </w:pPr>
      <w:r>
        <w:rPr/>
        <w:t xml:space="preserve">图表：群创光电股份有限公司发展历程</w:t>
      </w:r>
    </w:p>
    <w:p>
      <w:pPr>
        <w:spacing w:after="150"/>
      </w:pPr>
      <w:r>
        <w:rPr/>
        <w:t xml:space="preserve">图表：群创光电股份有限公司基本信息表</w:t>
      </w:r>
    </w:p>
    <w:p>
      <w:pPr>
        <w:spacing w:after="150"/>
      </w:pPr>
      <w:r>
        <w:rPr/>
        <w:t xml:space="preserve">图表：群创光电股份有限公司股权结构/治理结构/组织结构</w:t>
      </w:r>
    </w:p>
    <w:p>
      <w:pPr>
        <w:spacing w:after="150"/>
      </w:pPr>
      <w:r>
        <w:rPr/>
        <w:t xml:space="preserve">图表：群创光电股份有限公司整体经营状况</w:t>
      </w:r>
    </w:p>
    <w:p>
      <w:pPr>
        <w:spacing w:after="150"/>
      </w:pPr>
      <w:r>
        <w:rPr/>
        <w:t xml:space="preserve">图表：群创光电股份有限公司整体业务架构</w:t>
      </w:r>
    </w:p>
    <w:p>
      <w:pPr>
        <w:spacing w:after="150"/>
      </w:pPr>
      <w:r>
        <w:rPr/>
        <w:t xml:space="preserve">图表：群创光电股份有限公司新型显示业务技术/产品/服务/产业链布局状况</w:t>
      </w:r>
    </w:p>
    <w:p>
      <w:pPr>
        <w:spacing w:after="150"/>
      </w:pPr>
      <w:r>
        <w:rPr/>
        <w:t xml:space="preserve">图表：群创光电股份有限公司新型显示业务供给布局状况</w:t>
      </w:r>
    </w:p>
    <w:p>
      <w:pPr>
        <w:spacing w:after="150"/>
      </w:pPr>
      <w:r>
        <w:rPr/>
        <w:t xml:space="preserve">图表：群创光电股份有限公司新型显示业务销售布局状况</w:t>
      </w:r>
    </w:p>
    <w:p>
      <w:pPr>
        <w:spacing w:after="150"/>
      </w:pPr>
      <w:r>
        <w:rPr/>
        <w:t xml:space="preserve">图表：群创光电股份有限公司新型显示业务布局优劣势分析</w:t>
      </w:r>
    </w:p>
    <w:p>
      <w:pPr>
        <w:spacing w:after="150"/>
      </w:pPr>
      <w:r>
        <w:rPr/>
        <w:t xml:space="preserve">图表：惠科股份有限公司发展历程</w:t>
      </w:r>
    </w:p>
    <w:p>
      <w:pPr>
        <w:spacing w:after="150"/>
      </w:pPr>
      <w:r>
        <w:rPr/>
        <w:t xml:space="preserve">图表：惠科股份有限公司基本信息表</w:t>
      </w:r>
    </w:p>
    <w:p>
      <w:pPr>
        <w:spacing w:after="150"/>
      </w:pPr>
      <w:r>
        <w:rPr/>
        <w:t xml:space="preserve">图表：惠科股份有限公司股权结构/治理结构/组织结构</w:t>
      </w:r>
    </w:p>
    <w:p>
      <w:pPr>
        <w:spacing w:after="150"/>
      </w:pPr>
      <w:r>
        <w:rPr/>
        <w:t xml:space="preserve">图表：惠科股份有限公司整体经营状况</w:t>
      </w:r>
    </w:p>
    <w:p>
      <w:pPr>
        <w:spacing w:after="150"/>
      </w:pPr>
      <w:r>
        <w:rPr/>
        <w:t xml:space="preserve">图表：惠科股份有限公司整体业务架构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中国新型显示行业市场发展现状及布局案例与投资价值研究报告(2024-2029版)</dc:title>
  <dc:description>中国新型显示行业市场发展现状及布局案例与投资价值研究报告(2024-2029版)</dc:description>
  <dc:subject>中国新型显示行业市场发展现状及布局案例与投资价值研究报告(2024-2029版)</dc:subject>
  <cp:keywords>研究报告</cp:keywords>
  <cp:category>研究报告</cp:category>
  <cp:lastModifiedBy>北京中道泰和信息咨询有限公司</cp:lastModifiedBy>
  <dcterms:created xsi:type="dcterms:W3CDTF">2024-01-26T04:23:51+08:00</dcterms:created>
  <dcterms:modified xsi:type="dcterms:W3CDTF">2024-01-26T04:23:51+08:00</dcterms:modified>
</cp:coreProperties>
</file>

<file path=docProps/custom.xml><?xml version="1.0" encoding="utf-8"?>
<Properties xmlns="http://schemas.openxmlformats.org/officeDocument/2006/custom-properties" xmlns:vt="http://schemas.openxmlformats.org/officeDocument/2006/docPropsVTypes"/>
</file>