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中国芯片制造商行业市场发展分析及发展趋势与投资前景研究报告(2024-2029版)</w:t>
      </w:r>
    </w:p>
    <w:p>
      <w:pPr>
        <w:spacing w:after="150"/>
      </w:pPr>
      <w:r>
        <w:rPr>
          <w:b w:val="1"/>
          <w:bCs w:val="1"/>
        </w:rPr>
        <w:t xml:space="preserve">报告简介</w:t>
      </w:r>
    </w:p>
    <w:p>
      <w:pPr>
        <w:spacing w:after="150"/>
      </w:pPr>
      <w:r>
        <w:rPr/>
        <w:t xml:space="preserve">广义芯片包括了集成电路、传感器、分立器件、光电器件产品，狭义芯片单指集成电路。晶圆制造主要为晶圆制造代工厂。全球主要晶圆代工企业有台积电(TSMC)、格罗方德(Global Foundries)、联电(UMC)、中芯国际(SMIC)、高塔半导体(Tower jazz)、力晶(Power Chip)、世界先进(VIS)、华虹、东部高科(Dongbu HiTek)、X-Fab、SSMC。其中，中芯国际、华虹为中国大陆企业。大陆的企业还有三安光电、士兰微、华力微电子、长鑫存储、普华存储、长江存储。</w:t>
      </w:r>
    </w:p>
    <w:p>
      <w:pPr>
        <w:spacing w:after="150"/>
      </w:pPr>
      <w:r>
        <w:rPr/>
        <w:t xml:space="preserve">汽车、手机、服务器、个人电脑、基站、家电是芯片几大较为重要的下游应用领域。我们认为随着智能汽车、人工智能、物联网等技术的发展，汽车、5G手机等领域有望成为驱动半导体行业进一步增长的重要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芯片制造行业市场进行了分析研究。报告在总结中国芯片制造行业行业发展历程的基础上，结合新时期的各方面因素，对中国芯片制造行业行业的发展趋势给予了细致和审慎的预测论证。报告资料详实，图表丰富，既有深入的分析，又有直观的比较，为芯片制造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芯片制造商市场特征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二、芯片制造商行业相关政策分析</w:t>
      </w:r>
    </w:p>
    <w:p>
      <w:pPr>
        <w:spacing w:after="150"/>
      </w:pPr>
      <w:r>
        <w:rPr/>
        <w:t xml:space="preserve">第四节 芯片制造商行业发展的"波特五力模型"分析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中国芯片制造商行业产业链（上、下游及关联产业）状况分析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中国芯片制造商市场规模分析</w:t>
      </w:r>
    </w:p>
    <w:p>
      <w:pPr>
        <w:spacing w:after="150"/>
      </w:pPr>
      <w:r>
        <w:rPr/>
        <w:t xml:space="preserve">第一节 2023年中国芯片制造商市场规模分析</w:t>
      </w:r>
    </w:p>
    <w:p>
      <w:pPr>
        <w:spacing w:after="150"/>
      </w:pPr>
      <w:r>
        <w:rPr/>
        <w:t xml:space="preserve">第二节 2023年中国芯片制造商区域结构分析</w:t>
      </w:r>
    </w:p>
    <w:p>
      <w:pPr>
        <w:spacing w:after="150"/>
      </w:pPr>
      <w:r>
        <w:rPr/>
        <w:t xml:space="preserve">第三节 2023年中国芯片制造商区域市场规模分析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中国芯片制造商国内市场综述</w:t>
      </w:r>
    </w:p>
    <w:p>
      <w:pPr>
        <w:spacing w:after="150"/>
      </w:pPr>
      <w:r>
        <w:rPr/>
        <w:t xml:space="preserve">第一节 中国芯片制造商产业产量分析及预测</w:t>
      </w:r>
    </w:p>
    <w:p>
      <w:pPr>
        <w:spacing w:after="150"/>
      </w:pPr>
      <w:r>
        <w:rPr/>
        <w:t xml:space="preserve">一、芯片制造商产业总体产能规模</w:t>
      </w:r>
    </w:p>
    <w:p>
      <w:pPr>
        <w:spacing w:after="150"/>
      </w:pPr>
      <w:r>
        <w:rPr/>
        <w:t xml:space="preserve">二、芯片制造商生产区域分布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中国芯片制造商价格趋势分析</w:t>
      </w:r>
    </w:p>
    <w:p>
      <w:pPr>
        <w:spacing w:after="150"/>
      </w:pPr>
      <w:r>
        <w:rPr/>
        <w:t xml:space="preserve">一、中国芯片制造商当前市场价格及分析</w:t>
      </w:r>
    </w:p>
    <w:p>
      <w:pPr>
        <w:spacing w:after="150"/>
      </w:pPr>
      <w:r>
        <w:rPr/>
        <w:t xml:space="preserve">二、影响芯片制造商价格因素分析</w:t>
      </w:r>
    </w:p>
    <w:p>
      <w:pPr>
        <w:spacing w:after="150"/>
      </w:pPr>
      <w:r>
        <w:rPr/>
        <w:t xml:space="preserve">三、2024-2029年中国芯片制造商价格走势预测</w:t>
      </w:r>
    </w:p>
    <w:p>
      <w:pPr>
        <w:spacing w:after="150"/>
      </w:pPr>
      <w:r>
        <w:rPr>
          <w:b w:val="1"/>
          <w:bCs w:val="1"/>
        </w:rPr>
        <w:t xml:space="preserve">第五章 中国芯片制造商行业进出口市场情况分析</w:t>
      </w:r>
    </w:p>
    <w:p>
      <w:pPr>
        <w:spacing w:after="150"/>
      </w:pPr>
      <w:r>
        <w:rPr/>
        <w:t xml:space="preserve">第一节 2023年中国芯片制造商行业进出口量分析</w:t>
      </w:r>
    </w:p>
    <w:p>
      <w:pPr>
        <w:spacing w:after="150"/>
      </w:pPr>
      <w:r>
        <w:rPr/>
        <w:t xml:space="preserve">一、2023年中国芯片制造商行业进口分析</w:t>
      </w:r>
    </w:p>
    <w:p>
      <w:pPr>
        <w:spacing w:after="150"/>
      </w:pPr>
      <w:r>
        <w:rPr/>
        <w:t xml:space="preserve">二、2023年中国芯片制造商行业出口分析</w:t>
      </w:r>
    </w:p>
    <w:p>
      <w:pPr>
        <w:spacing w:after="150"/>
      </w:pPr>
      <w:r>
        <w:rPr/>
        <w:t xml:space="preserve">第二节 2024-2029年中国芯片制造商行业进出口市场预测分析</w:t>
      </w:r>
    </w:p>
    <w:p>
      <w:pPr>
        <w:spacing w:after="150"/>
      </w:pPr>
      <w:r>
        <w:rPr/>
        <w:t xml:space="preserve">一、2024-2029年中国芯片制造商行业进口预测</w:t>
      </w:r>
    </w:p>
    <w:p>
      <w:pPr>
        <w:spacing w:after="150"/>
      </w:pPr>
      <w:r>
        <w:rPr/>
        <w:t xml:space="preserve">二、2024-2029年中国芯片制造商行业出口预测</w:t>
      </w:r>
    </w:p>
    <w:p>
      <w:pPr>
        <w:spacing w:after="150"/>
      </w:pPr>
      <w:r>
        <w:rPr/>
        <w:t xml:space="preserve">第三节 影响进出口变化的主要原因分析</w:t>
      </w:r>
    </w:p>
    <w:p>
      <w:pPr>
        <w:spacing w:after="150"/>
      </w:pPr>
      <w:r>
        <w:rPr>
          <w:b w:val="1"/>
          <w:bCs w:val="1"/>
        </w:rPr>
        <w:t xml:space="preserve">第六章 中国芯片制造商行业市场供需状况分析</w:t>
      </w:r>
    </w:p>
    <w:p>
      <w:pPr>
        <w:spacing w:after="150"/>
      </w:pPr>
      <w:r>
        <w:rPr/>
        <w:t xml:space="preserve">第一节 2019-2023年中国芯片制造商行业市场状况分析</w:t>
      </w:r>
    </w:p>
    <w:p>
      <w:pPr>
        <w:spacing w:after="150"/>
      </w:pPr>
      <w:r>
        <w:rPr/>
        <w:t xml:space="preserve">第二节 中国芯片制造商行业市场需求分析及预测</w:t>
      </w:r>
    </w:p>
    <w:p>
      <w:pPr>
        <w:spacing w:after="150"/>
      </w:pPr>
      <w:r>
        <w:rPr/>
        <w:t xml:space="preserve">一、2019-2023年芯片制造商行业市场需求状况分析</w:t>
      </w:r>
    </w:p>
    <w:p>
      <w:pPr>
        <w:spacing w:after="150"/>
      </w:pPr>
      <w:r>
        <w:rPr/>
        <w:t xml:space="preserve">二、2024-2029年芯片制造商行业市场需求预测分析</w:t>
      </w:r>
    </w:p>
    <w:p>
      <w:pPr>
        <w:spacing w:after="150"/>
      </w:pPr>
      <w:r>
        <w:rPr/>
        <w:t xml:space="preserve">第三节 中国芯片制造商行业市场供给情况分析</w:t>
      </w:r>
    </w:p>
    <w:p>
      <w:pPr>
        <w:spacing w:after="150"/>
      </w:pPr>
      <w:r>
        <w:rPr/>
        <w:t xml:space="preserve">一、2019-2023年芯片制造商行业市场供给状况分析</w:t>
      </w:r>
    </w:p>
    <w:p>
      <w:pPr>
        <w:spacing w:after="150"/>
      </w:pPr>
      <w:r>
        <w:rPr/>
        <w:t xml:space="preserve">二、2024-2029年芯片制造商行业市场供给预测分析</w:t>
      </w:r>
    </w:p>
    <w:p>
      <w:pPr>
        <w:spacing w:after="150"/>
      </w:pPr>
      <w:r>
        <w:rPr/>
        <w:t xml:space="preserve">第四节 2024-2029年中国芯片制造商供需平衡预测</w:t>
      </w:r>
    </w:p>
    <w:p>
      <w:pPr>
        <w:spacing w:after="150"/>
      </w:pPr>
      <w:r>
        <w:rPr>
          <w:b w:val="1"/>
          <w:bCs w:val="1"/>
        </w:rPr>
        <w:t xml:space="preserve">第七章 全国芯片制造商行业财务状况分析</w:t>
      </w:r>
    </w:p>
    <w:p>
      <w:pPr>
        <w:spacing w:after="150"/>
      </w:pPr>
      <w:r>
        <w:rPr/>
        <w:t xml:space="preserve">第一节 2019-2023年芯片制造商行业规模分析</w:t>
      </w:r>
    </w:p>
    <w:p>
      <w:pPr>
        <w:spacing w:after="150"/>
      </w:pPr>
      <w:r>
        <w:rPr/>
        <w:t xml:space="preserve">一、2019-2023年芯片制造商行业总资产对比分析</w:t>
      </w:r>
    </w:p>
    <w:p>
      <w:pPr>
        <w:spacing w:after="150"/>
      </w:pPr>
      <w:r>
        <w:rPr/>
        <w:t xml:space="preserve">二、2023年芯片制造商行业企业单位数对比分析</w:t>
      </w:r>
    </w:p>
    <w:p>
      <w:pPr>
        <w:spacing w:after="150"/>
      </w:pPr>
      <w:r>
        <w:rPr/>
        <w:t xml:space="preserve">三、2023年芯片制造商行业从业人员平均人数对比分析</w:t>
      </w:r>
    </w:p>
    <w:p>
      <w:pPr>
        <w:spacing w:after="150"/>
      </w:pPr>
      <w:r>
        <w:rPr/>
        <w:t xml:space="preserve">第二节 2023年芯片制造商行业经济效益分析</w:t>
      </w:r>
    </w:p>
    <w:p>
      <w:pPr>
        <w:spacing w:after="150"/>
      </w:pPr>
      <w:r>
        <w:rPr/>
        <w:t xml:space="preserve">一、2023年芯片制造商行业资金利润率对比分析</w:t>
      </w:r>
    </w:p>
    <w:p>
      <w:pPr>
        <w:spacing w:after="150"/>
      </w:pPr>
      <w:r>
        <w:rPr/>
        <w:t xml:space="preserve">二、2023年芯片制造商行业成本费用利润率对比分析</w:t>
      </w:r>
    </w:p>
    <w:p>
      <w:pPr>
        <w:spacing w:after="150"/>
      </w:pPr>
      <w:r>
        <w:rPr/>
        <w:t xml:space="preserve">第三节 2023年芯片制造商行业效率分析</w:t>
      </w:r>
    </w:p>
    <w:p>
      <w:pPr>
        <w:spacing w:after="150"/>
      </w:pPr>
      <w:r>
        <w:rPr/>
        <w:t xml:space="preserve">一、2023年芯片制造商行业资产负债率对比分析</w:t>
      </w:r>
    </w:p>
    <w:p>
      <w:pPr>
        <w:spacing w:after="150"/>
      </w:pPr>
      <w:r>
        <w:rPr/>
        <w:t xml:space="preserve">二、2023年芯片制造商行业流动比率对比分析</w:t>
      </w:r>
    </w:p>
    <w:p>
      <w:pPr>
        <w:spacing w:after="150"/>
      </w:pPr>
      <w:r>
        <w:rPr/>
        <w:t xml:space="preserve">第四节 2023年芯片制造商行业结构分析</w:t>
      </w:r>
    </w:p>
    <w:p>
      <w:pPr>
        <w:spacing w:after="150"/>
      </w:pPr>
      <w:r>
        <w:rPr/>
        <w:t xml:space="preserve">一、2023年芯片制造商行业地区结构分析</w:t>
      </w:r>
    </w:p>
    <w:p>
      <w:pPr>
        <w:spacing w:after="150"/>
      </w:pPr>
      <w:r>
        <w:rPr/>
        <w:t xml:space="preserve">二、2023年芯片制造商行业所有制结构分析</w:t>
      </w:r>
    </w:p>
    <w:p>
      <w:pPr>
        <w:spacing w:after="150"/>
      </w:pPr>
      <w:r>
        <w:rPr/>
        <w:t xml:space="preserve">三、2023年芯片制造商行业不同规模企业结构分析</w:t>
      </w:r>
    </w:p>
    <w:p>
      <w:pPr>
        <w:spacing w:after="150"/>
      </w:pPr>
      <w:r>
        <w:rPr/>
        <w:t xml:space="preserve">第五节 2023年芯片制造商行业不同规模企业财务状况分析</w:t>
      </w:r>
    </w:p>
    <w:p>
      <w:pPr>
        <w:spacing w:after="150"/>
      </w:pPr>
      <w:r>
        <w:rPr/>
        <w:t xml:space="preserve">一、2023年芯片制造商行业不同规模企业盈利能力分析</w:t>
      </w:r>
    </w:p>
    <w:p>
      <w:pPr>
        <w:spacing w:after="150"/>
      </w:pPr>
      <w:r>
        <w:rPr/>
        <w:t xml:space="preserve">二、2023年芯片制造商行业不同规模企业营运能力分析</w:t>
      </w:r>
    </w:p>
    <w:p>
      <w:pPr>
        <w:spacing w:after="150"/>
      </w:pPr>
      <w:r>
        <w:rPr/>
        <w:t xml:space="preserve">三、2023年芯片制造商行业不同规模企业偿债能力分析</w:t>
      </w:r>
    </w:p>
    <w:p>
      <w:pPr>
        <w:spacing w:after="150"/>
      </w:pPr>
      <w:r>
        <w:rPr>
          <w:b w:val="1"/>
          <w:bCs w:val="1"/>
        </w:rPr>
        <w:t xml:space="preserve">第八章 国内外芯片制造商重点企业分析</w:t>
      </w:r>
    </w:p>
    <w:p>
      <w:pPr>
        <w:spacing w:after="150"/>
      </w:pPr>
      <w:r>
        <w:rPr/>
        <w:t xml:space="preserve">第一节 三安光电股份有限公司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第二节 中芯国际集成电路制造有限公司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第三节 台湾积体电路制造股份有限公司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第四节 杭州士兰微电子股份有限公司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上海华虹(集团)有限公司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b w:val="1"/>
          <w:bCs w:val="1"/>
        </w:rPr>
        <w:t xml:space="preserve">第九章 芯片制造商行业发展趋势与投资建议</w:t>
      </w:r>
    </w:p>
    <w:p>
      <w:pPr>
        <w:spacing w:after="150"/>
      </w:pPr>
      <w:r>
        <w:rPr/>
        <w:t xml:space="preserve">第一节 芯片制造商市场发展潜力分析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芯片制造商行业发展趋势分析</w:t>
      </w:r>
    </w:p>
    <w:p>
      <w:pPr>
        <w:spacing w:after="150"/>
      </w:pPr>
      <w:r>
        <w:rPr/>
        <w:t xml:space="preserve">一、品牌格局趋势</w:t>
      </w:r>
    </w:p>
    <w:p>
      <w:pPr>
        <w:spacing w:after="150"/>
      </w:pPr>
      <w:r>
        <w:rPr/>
        <w:t xml:space="preserve">二、行业技术趋势</w:t>
      </w:r>
    </w:p>
    <w:p>
      <w:pPr>
        <w:spacing w:after="150"/>
      </w:pPr>
      <w:r>
        <w:rPr/>
        <w:t xml:space="preserve">第三节 芯片制造商行业发展战略研究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对我国芯片制造商品牌的战略思考</w:t>
      </w:r>
    </w:p>
    <w:p>
      <w:pPr>
        <w:spacing w:after="150"/>
      </w:pPr>
      <w:r>
        <w:rPr/>
        <w:t xml:space="preserve">一、企业品牌的重要性</w:t>
      </w:r>
    </w:p>
    <w:p>
      <w:pPr>
        <w:spacing w:after="150"/>
      </w:pPr>
      <w:r>
        <w:rPr/>
        <w:t xml:space="preserve">二、芯片制造商实施品牌战略的意义</w:t>
      </w:r>
    </w:p>
    <w:p>
      <w:pPr>
        <w:spacing w:after="150"/>
      </w:pPr>
      <w:r>
        <w:rPr/>
        <w:t xml:space="preserve">三、芯片制造商企业品牌的现状分析</w:t>
      </w:r>
    </w:p>
    <w:p>
      <w:pPr>
        <w:spacing w:after="150"/>
      </w:pPr>
      <w:r>
        <w:rPr/>
        <w:t xml:space="preserve">四、我国芯片制造商企业的品牌战略</w:t>
      </w:r>
    </w:p>
    <w:p>
      <w:pPr>
        <w:spacing w:after="150"/>
      </w:pPr>
      <w:r>
        <w:rPr>
          <w:b w:val="1"/>
          <w:bCs w:val="1"/>
        </w:rPr>
        <w:t xml:space="preserve">第十章 中国芯片制造商行业发展预测</w:t>
      </w:r>
    </w:p>
    <w:p>
      <w:pPr>
        <w:spacing w:after="150"/>
      </w:pPr>
      <w:r>
        <w:rPr/>
        <w:t xml:space="preserve">第一节 2024-2029年中国芯片制造商行业产量预测</w:t>
      </w:r>
    </w:p>
    <w:p>
      <w:pPr>
        <w:spacing w:after="150"/>
      </w:pPr>
      <w:r>
        <w:rPr/>
        <w:t xml:space="preserve">第二节 2024-2029年中国芯片制造商行业消费量预测</w:t>
      </w:r>
    </w:p>
    <w:p>
      <w:pPr>
        <w:spacing w:after="150"/>
      </w:pPr>
      <w:r>
        <w:rPr/>
        <w:t xml:space="preserve">第三节 芯片行业发展趋势</w:t>
      </w:r>
    </w:p>
    <w:p>
      <w:pPr>
        <w:spacing w:after="150"/>
      </w:pPr>
      <w:r>
        <w:rPr/>
        <w:t xml:space="preserve">第四节 对中国的启示</w:t>
      </w:r>
    </w:p>
    <w:p>
      <w:pPr>
        <w:spacing w:after="150"/>
      </w:pPr>
      <w:r>
        <w:rPr>
          <w:b w:val="1"/>
          <w:bCs w:val="1"/>
        </w:rPr>
        <w:t xml:space="preserve">第十一章 芯片制造商行业投资前景与投资策略分析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芯片制造商行业投资价值分析</w:t>
      </w:r>
    </w:p>
    <w:p>
      <w:pPr>
        <w:spacing w:after="150"/>
      </w:pPr>
      <w:r>
        <w:rPr/>
        <w:t xml:space="preserve">一、芯片制造商行业发展前景分析</w:t>
      </w:r>
    </w:p>
    <w:p>
      <w:pPr>
        <w:spacing w:after="150"/>
      </w:pPr>
      <w:r>
        <w:rPr/>
        <w:t xml:space="preserve">二、芯片制造商行业盈利能力预测</w:t>
      </w:r>
    </w:p>
    <w:p>
      <w:pPr>
        <w:spacing w:after="150"/>
      </w:pPr>
      <w:r>
        <w:rPr/>
        <w:t xml:space="preserve">三、投资机会分析</w:t>
      </w:r>
    </w:p>
    <w:p>
      <w:pPr>
        <w:spacing w:after="150"/>
      </w:pPr>
      <w:r>
        <w:rPr/>
        <w:t xml:space="preserve">第三节 芯片制造商行业投资风险分析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芯片制造商行业投资策略分析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业内专家对中国芯片制造商行业总结及企业重点客户管理建议</w:t>
      </w:r>
    </w:p>
    <w:p>
      <w:pPr>
        <w:spacing w:after="150"/>
      </w:pPr>
      <w:r>
        <w:rPr/>
        <w:t xml:space="preserve">第一节 芯片制造商行业企业问题总结</w:t>
      </w:r>
    </w:p>
    <w:p>
      <w:pPr>
        <w:spacing w:after="150"/>
      </w:pPr>
      <w:r>
        <w:rPr/>
        <w:t xml:space="preserve">第二节 芯片制造商企业应对策略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芯片制造商市场的重点客户战略实施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芯片制造商项目投资建议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图表：芯片制造产品结构</w:t>
      </w:r>
    </w:p>
    <w:p>
      <w:pPr>
        <w:spacing w:after="150"/>
      </w:pPr>
      <w:r>
        <w:rPr/>
        <w:t xml:space="preserve">图表：2023年信贷、社会融资、m2增速及预测(%)</w:t>
      </w:r>
    </w:p>
    <w:p>
      <w:pPr>
        <w:spacing w:after="150"/>
      </w:pPr>
      <w:r>
        <w:rPr/>
        <w:t xml:space="preserve">图表：全球十大芯片公司2019-2023年财报营业收入</w:t>
      </w:r>
    </w:p>
    <w:p>
      <w:pPr>
        <w:spacing w:after="150"/>
      </w:pPr>
      <w:r>
        <w:rPr/>
        <w:t xml:space="preserve">图表：2019-2023年中国led照明市场产值规模(单位：亿元)</w:t>
      </w:r>
    </w:p>
    <w:p>
      <w:pPr>
        <w:spacing w:after="150"/>
      </w:pPr>
      <w:r>
        <w:rPr/>
        <w:t xml:space="preserve">图表：2023年中国大陆主要晶圆厂分布情况(不含存储器产线)</w:t>
      </w:r>
    </w:p>
    <w:p>
      <w:pPr>
        <w:spacing w:after="150"/>
      </w:pPr>
      <w:r>
        <w:rPr/>
        <w:t xml:space="preserve">图表：2019-2023年东北地区gdp总量</w:t>
      </w:r>
    </w:p>
    <w:p>
      <w:pPr>
        <w:spacing w:after="150"/>
      </w:pPr>
      <w:r>
        <w:rPr/>
        <w:t xml:space="preserve">图表：2019-2023年华北地区gdp总量</w:t>
      </w:r>
    </w:p>
    <w:p>
      <w:pPr>
        <w:spacing w:after="150"/>
      </w:pPr>
      <w:r>
        <w:rPr/>
        <w:t xml:space="preserve">图表：2019-2023年华东地区gdp总量</w:t>
      </w:r>
    </w:p>
    <w:p>
      <w:pPr>
        <w:spacing w:after="150"/>
      </w:pPr>
      <w:r>
        <w:rPr/>
        <w:t xml:space="preserve">图表：2019-2023年华中地区gdp总量</w:t>
      </w:r>
    </w:p>
    <w:p>
      <w:pPr>
        <w:spacing w:after="150"/>
      </w:pPr>
      <w:r>
        <w:rPr/>
        <w:t xml:space="preserve">图表：2019-2023年华南地区gdp总量</w:t>
      </w:r>
    </w:p>
    <w:p>
      <w:pPr>
        <w:spacing w:after="150"/>
      </w:pPr>
      <w:r>
        <w:rPr/>
        <w:t xml:space="preserve">图表：2019-2023年西南地区gdp总量</w:t>
      </w:r>
    </w:p>
    <w:p>
      <w:pPr>
        <w:spacing w:after="150"/>
      </w:pPr>
      <w:r>
        <w:rPr/>
        <w:t xml:space="preserve">图表：2019-2023年西北地区gdp总量</w:t>
      </w:r>
    </w:p>
    <w:p>
      <w:pPr>
        <w:spacing w:after="150"/>
      </w:pPr>
      <w:r>
        <w:rPr/>
        <w:t xml:space="preserve">图表：2023年集成电路封装测试产能(万块)</w:t>
      </w:r>
    </w:p>
    <w:p>
      <w:pPr>
        <w:spacing w:after="150"/>
      </w:pPr>
      <w:r>
        <w:rPr/>
        <w:t xml:space="preserve">图表：2019-2023年中国芯片制造进口金额(单位：亿美元)</w:t>
      </w:r>
    </w:p>
    <w:p>
      <w:pPr>
        <w:spacing w:after="150"/>
      </w:pPr>
      <w:r>
        <w:rPr/>
        <w:t xml:space="preserve">图表：2019-2023年中国芯片制造出口金额(单位：亿美元)</w:t>
      </w:r>
    </w:p>
    <w:p>
      <w:pPr>
        <w:spacing w:after="150"/>
      </w:pPr>
      <w:r>
        <w:rPr/>
        <w:t xml:space="preserve">图表：2024-2029年中国芯片制造进口金额(单位：亿美元)</w:t>
      </w:r>
    </w:p>
    <w:p>
      <w:pPr>
        <w:spacing w:after="150"/>
      </w:pPr>
      <w:r>
        <w:rPr/>
        <w:t xml:space="preserve">图表：2024-2029年中国芯片制造出口金额(单位：亿美元)</w:t>
      </w:r>
    </w:p>
    <w:p>
      <w:pPr>
        <w:spacing w:after="150"/>
      </w:pPr>
      <w:r>
        <w:rPr/>
        <w:t xml:space="preserve">图表：2019-2023年全球半导体行业市占率按区域占比(单位：%)</w:t>
      </w:r>
    </w:p>
    <w:p>
      <w:pPr>
        <w:spacing w:after="150"/>
      </w:pPr>
      <w:r>
        <w:rPr/>
        <w:t xml:space="preserve">图表：2019-2023年中国集成电路制造行业销售额(单位：亿元)</w:t>
      </w:r>
    </w:p>
    <w:p>
      <w:pPr>
        <w:spacing w:after="150"/>
      </w:pPr>
      <w:r>
        <w:rPr/>
        <w:t xml:space="preserve">图表：2019-2023年中国集成电路产业销售额(单位：亿元)</w:t>
      </w:r>
    </w:p>
    <w:p>
      <w:pPr>
        <w:spacing w:after="150"/>
      </w:pPr>
      <w:r>
        <w:rPr/>
        <w:t xml:space="preserve">图表：2024-2029年中国集成电路产业市场规模(单位：亿元)</w:t>
      </w:r>
    </w:p>
    <w:p>
      <w:pPr>
        <w:spacing w:after="150"/>
      </w:pPr>
      <w:r>
        <w:rPr/>
        <w:t xml:space="preserve">图表：2019-2023年中国集成电路产量(单位：亿块)</w:t>
      </w:r>
    </w:p>
    <w:p>
      <w:pPr>
        <w:spacing w:after="150"/>
      </w:pPr>
      <w:r>
        <w:rPr/>
        <w:t xml:space="preserve">图表：2019-2023年中国大陆前十大晶圆厂商</w:t>
      </w:r>
    </w:p>
    <w:p>
      <w:pPr>
        <w:spacing w:after="150"/>
      </w:pPr>
      <w:r>
        <w:rPr/>
        <w:t xml:space="preserve">图表：2023年全球成熟制产能分布</w:t>
      </w:r>
    </w:p>
    <w:p>
      <w:pPr>
        <w:spacing w:after="150"/>
      </w:pPr>
      <w:r>
        <w:rPr/>
        <w:t xml:space="preserve">图表：2019-2023年芯片制造行业总体营收(单位：亿元)</w:t>
      </w:r>
    </w:p>
    <w:p>
      <w:pPr>
        <w:spacing w:after="150"/>
      </w:pPr>
      <w:r>
        <w:rPr/>
        <w:t xml:space="preserve">图表：中国芯片行业地区结构图</w:t>
      </w:r>
    </w:p>
    <w:p>
      <w:pPr>
        <w:spacing w:after="150"/>
      </w:pPr>
      <w:r>
        <w:rPr/>
        <w:t xml:space="preserve">图表：主要晶圆代工企业在关键技术节点的量产时间对比</w:t>
      </w:r>
    </w:p>
    <w:p>
      <w:pPr>
        <w:spacing w:after="150"/>
      </w:pPr>
      <w:r>
        <w:rPr/>
        <w:t xml:space="preserve">图表：三安光电使用材料及相关应用领域</w:t>
      </w:r>
    </w:p>
    <w:p>
      <w:pPr>
        <w:spacing w:after="150"/>
      </w:pPr>
      <w:r>
        <w:rPr/>
        <w:t xml:space="preserve">图表：三安光电产业布局图</w:t>
      </w:r>
    </w:p>
    <w:p>
      <w:pPr>
        <w:spacing w:after="150"/>
      </w:pPr>
      <w:r>
        <w:rPr/>
        <w:t xml:space="preserve">图表：2023年三安光电资产负债表</w:t>
      </w:r>
    </w:p>
    <w:p>
      <w:pPr>
        <w:spacing w:after="150"/>
      </w:pPr>
      <w:r>
        <w:rPr/>
        <w:t xml:space="preserve">图表：2023年三安光电主营业务分行业、分地区、分产品情况</w:t>
      </w:r>
    </w:p>
    <w:p>
      <w:pPr>
        <w:spacing w:after="150"/>
      </w:pPr>
      <w:r>
        <w:rPr/>
        <w:t xml:space="preserve">图表：2023年三安光电芯片产销量</w:t>
      </w:r>
    </w:p>
    <w:p>
      <w:pPr>
        <w:spacing w:after="150"/>
      </w:pPr>
      <w:r>
        <w:rPr/>
        <w:t xml:space="preserve">图表：2023年中芯国际资产负债表</w:t>
      </w:r>
    </w:p>
    <w:p>
      <w:pPr>
        <w:spacing w:after="150"/>
      </w:pPr>
      <w:r>
        <w:rPr/>
        <w:t xml:space="preserve">图表：2023年中芯国际主营构成</w:t>
      </w:r>
    </w:p>
    <w:p>
      <w:pPr>
        <w:spacing w:after="150"/>
      </w:pPr>
      <w:r>
        <w:rPr/>
        <w:t xml:space="preserve">图表：2019-2023年台积电资产负债表</w:t>
      </w:r>
    </w:p>
    <w:p>
      <w:pPr>
        <w:spacing w:after="150"/>
      </w:pPr>
      <w:r>
        <w:rPr/>
        <w:t xml:space="preserve">图表：从细分市场看2023年台积电营收分布</w:t>
      </w:r>
    </w:p>
    <w:p>
      <w:pPr>
        <w:spacing w:after="150"/>
      </w:pPr>
      <w:r>
        <w:rPr/>
        <w:t xml:space="preserve">图表：从制程节点看2023年台积电营收分布</w:t>
      </w:r>
    </w:p>
    <w:p>
      <w:pPr>
        <w:spacing w:after="150"/>
      </w:pPr>
      <w:r>
        <w:rPr/>
        <w:t xml:space="preserve">图表：2023年士兰微资产负债表</w:t>
      </w:r>
    </w:p>
    <w:p>
      <w:pPr>
        <w:spacing w:after="150"/>
      </w:pPr>
      <w:r>
        <w:rPr/>
        <w:t xml:space="preserve">图表：2023年士兰微主营收入构成</w:t>
      </w:r>
    </w:p>
    <w:p>
      <w:pPr>
        <w:spacing w:after="150"/>
      </w:pPr>
      <w:r>
        <w:rPr/>
        <w:t xml:space="preserve">图表：2023年士兰微主要产品产销量</w:t>
      </w:r>
    </w:p>
    <w:p>
      <w:pPr>
        <w:spacing w:after="150"/>
      </w:pPr>
      <w:r>
        <w:rPr/>
        <w:t xml:space="preserve">图表：2019-2023年华虹资产负债表</w:t>
      </w:r>
    </w:p>
    <w:p>
      <w:pPr>
        <w:spacing w:after="150"/>
      </w:pPr>
      <w:r>
        <w:rPr/>
        <w:t xml:space="preserve">图表：2023年全球晶圆代工市场份额(单位：%)</w:t>
      </w:r>
    </w:p>
    <w:p>
      <w:pPr>
        <w:spacing w:after="150"/>
      </w:pPr>
      <w:r>
        <w:rPr/>
        <w:t xml:space="preserve">图表：2024-2029年中国集成电路产量预测(单位：亿块)</w:t>
      </w:r>
    </w:p>
    <w:p>
      <w:pPr>
        <w:spacing w:after="150"/>
      </w:pPr>
      <w:r>
        <w:rPr/>
        <w:t xml:space="preserve">图表：2024-2029年中国集成电路产业市场规模(单位：亿元)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中国芯片制造商行业市场发展分析及发展趋势与投资前景研究报告(2024-2029版)</dc:title>
  <dc:description>中国芯片制造商行业市场发展分析及发展趋势与投资前景研究报告(2024-2029版)</dc:description>
  <dc:subject>中国芯片制造商行业市场发展分析及发展趋势与投资前景研究报告(2024-2029版)</dc:subject>
  <cp:keywords>研究报告</cp:keywords>
  <cp:category>研究报告</cp:category>
  <cp:lastModifiedBy>北京中道泰和信息咨询有限公司</cp:lastModifiedBy>
  <dcterms:created xsi:type="dcterms:W3CDTF">2024-01-26T03:28:00+08:00</dcterms:created>
  <dcterms:modified xsi:type="dcterms:W3CDTF">2024-01-26T03:28:00+08:00</dcterms:modified>
</cp:coreProperties>
</file>

<file path=docProps/custom.xml><?xml version="1.0" encoding="utf-8"?>
<Properties xmlns="http://schemas.openxmlformats.org/officeDocument/2006/custom-properties" xmlns:vt="http://schemas.openxmlformats.org/officeDocument/2006/docPropsVTypes"/>
</file>