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中国乘用车行业市场发展分析及竞争策略与投资前景研究报告(2024-2029版)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政府把汽车强国上升到了国家战略，推出了一系列在政策，支持我国汽车工业的发展。在政策的支持下，我国汽车行业国产化进程加快，核心竞争力不断提升。吉利、长城、长安和比亚迪等自主品牌通过近年来的积累，在乘用车市场表现抢眼。自主品牌乘用车也越来越受到消费者的认可，自主品牌乘用车市场份额也逐年提升。</w:t>
      </w:r>
    </w:p>
    <w:p>
      <w:pPr>
        <w:spacing w:after="150"/>
      </w:pPr>
      <w:r>
        <w:rPr/>
        <w:t xml:space="preserve">尽管近些年来中国乘用车出口发展迅速，但由于中国乘用车起步晚，正处于国际化的初级阶段，很多汽车企业仍然停留在直接出口或单纯依靠经销商出口，尚没有制定和实施真正意义上的国际化战略，海外发展经验较少。因此，中国乘用车国际化发展面临很大的压力和挑战。当前，中国乘用车出口存在的问题主要有以下几个方面：出口产品质量竞争指数偏低，质量欠佳;技术和品牌存在劣势;海外营销管理模式单一;恶性低价竞争，出口秩序有待提升;短期内非贸易壁垒难以突破;外贸融资问题限制了出口规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乘用车行业的发展状况进行了深入透彻地分析，对我国行业市场情况、技术现状、供需形势作了详尽研究，重点分析了国内外重点企业、行业发展趋势以及行业投资情况，报告还对乘用车下游行业的发展进行了探讨，是乘用车及相关企业、投资部门、研究机构准确了解目前中国市场发展动态，把握乘用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乘用车行业发展概述</w:t>
      </w:r>
    </w:p>
    <w:p>
      <w:pPr>
        <w:spacing w:after="150"/>
      </w:pPr>
      <w:r>
        <w:rPr/>
        <w:t xml:space="preserve">第一节 乘用车的概念</w:t>
      </w:r>
    </w:p>
    <w:p>
      <w:pPr>
        <w:spacing w:after="150"/>
      </w:pPr>
      <w:r>
        <w:rPr/>
        <w:t xml:space="preserve">一、乘用车的特点</w:t>
      </w:r>
    </w:p>
    <w:p>
      <w:pPr>
        <w:spacing w:after="150"/>
      </w:pPr>
      <w:r>
        <w:rPr/>
        <w:t xml:space="preserve">二、乘用车的分类</w:t>
      </w:r>
    </w:p>
    <w:p>
      <w:pPr>
        <w:spacing w:after="150"/>
      </w:pPr>
      <w:r>
        <w:rPr/>
        <w:t xml:space="preserve">第二节 乘用车行业发展成熟度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乘用车市场特征分析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全球乘用车行业发展分析</w:t>
      </w:r>
    </w:p>
    <w:p>
      <w:pPr>
        <w:spacing w:after="150"/>
      </w:pPr>
      <w:r>
        <w:rPr/>
        <w:t xml:space="preserve">第一节 全球乘用车行业发展分析</w:t>
      </w:r>
    </w:p>
    <w:p>
      <w:pPr>
        <w:spacing w:after="150"/>
      </w:pPr>
      <w:r>
        <w:rPr/>
        <w:t xml:space="preserve">一、2019-2023年世界乘用车行业发展分析</w:t>
      </w:r>
    </w:p>
    <w:p>
      <w:pPr>
        <w:spacing w:after="150"/>
      </w:pPr>
      <w:r>
        <w:rPr/>
        <w:t xml:space="preserve">二、2019-2023年世界乘用车行业发展分析</w:t>
      </w:r>
    </w:p>
    <w:p>
      <w:pPr>
        <w:spacing w:after="150"/>
      </w:pPr>
      <w:r>
        <w:rPr/>
        <w:t xml:space="preserve">三、2023年世界乘用车行业发展分析</w:t>
      </w:r>
    </w:p>
    <w:p>
      <w:pPr>
        <w:spacing w:after="150"/>
      </w:pPr>
      <w:r>
        <w:rPr/>
        <w:t xml:space="preserve">第二节 全球乘用车市场分析</w:t>
      </w:r>
    </w:p>
    <w:p>
      <w:pPr>
        <w:spacing w:after="150"/>
      </w:pPr>
      <w:r>
        <w:rPr/>
        <w:t xml:space="preserve">一、2023年全球乘用车需求分析</w:t>
      </w:r>
    </w:p>
    <w:p>
      <w:pPr>
        <w:spacing w:after="150"/>
      </w:pPr>
      <w:r>
        <w:rPr/>
        <w:t xml:space="preserve">二、2023年欧美乘用车需求分析</w:t>
      </w:r>
    </w:p>
    <w:p>
      <w:pPr>
        <w:spacing w:after="150"/>
      </w:pPr>
      <w:r>
        <w:rPr/>
        <w:t xml:space="preserve">三、2023年中外乘用车市场对比</w:t>
      </w:r>
    </w:p>
    <w:p>
      <w:pPr>
        <w:spacing w:after="150"/>
      </w:pPr>
      <w:r>
        <w:rPr/>
        <w:t xml:space="preserve">第三节 2019-2023年主要国家或地区乘用车行业发展分析</w:t>
      </w:r>
    </w:p>
    <w:p>
      <w:pPr>
        <w:spacing w:after="150"/>
      </w:pPr>
      <w:r>
        <w:rPr/>
        <w:t xml:space="preserve">一、2019-2023年美国乘用车行业分析</w:t>
      </w:r>
    </w:p>
    <w:p>
      <w:pPr>
        <w:spacing w:after="150"/>
      </w:pPr>
      <w:r>
        <w:rPr/>
        <w:t xml:space="preserve">二、2019-2023年日本乘用车行业分析</w:t>
      </w:r>
    </w:p>
    <w:p>
      <w:pPr>
        <w:spacing w:after="150"/>
      </w:pPr>
      <w:r>
        <w:rPr/>
        <w:t xml:space="preserve">三、2019-2023年欧洲乘用车行业分析</w:t>
      </w:r>
    </w:p>
    <w:p>
      <w:pPr>
        <w:spacing w:after="150"/>
      </w:pPr>
      <w:r>
        <w:rPr>
          <w:b w:val="1"/>
          <w:bCs w:val="1"/>
        </w:rPr>
        <w:t xml:space="preserve">第三章 我国乘用车行业发展分析</w:t>
      </w:r>
    </w:p>
    <w:p>
      <w:pPr>
        <w:spacing w:after="150"/>
      </w:pPr>
      <w:r>
        <w:rPr/>
        <w:t xml:space="preserve">第一节 中国乘用车行业发展状况</w:t>
      </w:r>
    </w:p>
    <w:p>
      <w:pPr>
        <w:spacing w:after="150"/>
      </w:pPr>
      <w:r>
        <w:rPr/>
        <w:t xml:space="preserve">一、2023年乘用车行业发展状况分析</w:t>
      </w:r>
    </w:p>
    <w:p>
      <w:pPr>
        <w:spacing w:after="150"/>
      </w:pPr>
      <w:r>
        <w:rPr/>
        <w:t xml:space="preserve">二、2023年中国乘用车行业发展动态</w:t>
      </w:r>
    </w:p>
    <w:p>
      <w:pPr>
        <w:spacing w:after="150"/>
      </w:pPr>
      <w:r>
        <w:rPr/>
        <w:t xml:space="preserve">三、2023年乘用车行业经营业绩分析</w:t>
      </w:r>
    </w:p>
    <w:p>
      <w:pPr>
        <w:spacing w:after="150"/>
      </w:pPr>
      <w:r>
        <w:rPr/>
        <w:t xml:space="preserve">四、2023年我国乘用车行业发展热点</w:t>
      </w:r>
    </w:p>
    <w:p>
      <w:pPr>
        <w:spacing w:after="150"/>
      </w:pPr>
      <w:r>
        <w:rPr/>
        <w:t xml:space="preserve">第二节 中国乘用车市场供需状况</w:t>
      </w:r>
    </w:p>
    <w:p>
      <w:pPr>
        <w:spacing w:after="150"/>
      </w:pPr>
      <w:r>
        <w:rPr/>
        <w:t xml:space="preserve">一、2023年中国乘用车行业供给能力</w:t>
      </w:r>
    </w:p>
    <w:p>
      <w:pPr>
        <w:spacing w:after="150"/>
      </w:pPr>
      <w:r>
        <w:rPr/>
        <w:t xml:space="preserve">二、2023年中国乘用车市场供给分析</w:t>
      </w:r>
    </w:p>
    <w:p>
      <w:pPr>
        <w:spacing w:after="150"/>
      </w:pPr>
      <w:r>
        <w:rPr/>
        <w:t xml:space="preserve">三、2023年中国乘用车市场需求分析</w:t>
      </w:r>
    </w:p>
    <w:p>
      <w:pPr>
        <w:spacing w:after="150"/>
      </w:pPr>
      <w:r>
        <w:rPr/>
        <w:t xml:space="preserve">第三节 2019-2023年我国乘用车市场分析</w:t>
      </w:r>
    </w:p>
    <w:p>
      <w:pPr>
        <w:spacing w:after="150"/>
      </w:pPr>
      <w:r>
        <w:rPr/>
        <w:t xml:space="preserve">一、2019-2023年乘用车市场分析</w:t>
      </w:r>
    </w:p>
    <w:p>
      <w:pPr>
        <w:spacing w:after="150"/>
      </w:pPr>
      <w:r>
        <w:rPr/>
        <w:t xml:space="preserve">二、2023年乘用车市场分析</w:t>
      </w:r>
    </w:p>
    <w:p>
      <w:pPr>
        <w:spacing w:after="150"/>
      </w:pPr>
      <w:r>
        <w:rPr>
          <w:b w:val="1"/>
          <w:bCs w:val="1"/>
        </w:rPr>
        <w:t xml:space="preserve">第四章 乘用车行业竞争格局分析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乘用车行业主要企业竞争力分析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2019-2023年乘用车行业竞争格局分析</w:t>
      </w:r>
    </w:p>
    <w:p>
      <w:pPr>
        <w:spacing w:after="150"/>
      </w:pPr>
      <w:r>
        <w:rPr/>
        <w:t xml:space="preserve">一、2023年乘用车行业竞争分析</w:t>
      </w:r>
    </w:p>
    <w:p>
      <w:pPr>
        <w:spacing w:after="150"/>
      </w:pPr>
      <w:r>
        <w:rPr/>
        <w:t xml:space="preserve">二、2023年中外乘用车产品竞争分析</w:t>
      </w:r>
    </w:p>
    <w:p>
      <w:pPr>
        <w:spacing w:after="150"/>
      </w:pPr>
      <w:r>
        <w:rPr/>
        <w:t xml:space="preserve">三、2019-2023年国内外乘用车竞争分析</w:t>
      </w:r>
    </w:p>
    <w:p>
      <w:pPr>
        <w:spacing w:after="150"/>
      </w:pPr>
      <w:r>
        <w:rPr/>
        <w:t xml:space="preserve">四、2019-2023年我国乘用车市场竞争分析</w:t>
      </w:r>
    </w:p>
    <w:p>
      <w:pPr>
        <w:spacing w:after="150"/>
      </w:pPr>
      <w:r>
        <w:rPr/>
        <w:t xml:space="preserve">五、2024-2029年国内主要乘用车企业动向</w:t>
      </w:r>
    </w:p>
    <w:p>
      <w:pPr>
        <w:spacing w:after="150"/>
      </w:pPr>
      <w:r>
        <w:rPr>
          <w:b w:val="1"/>
          <w:bCs w:val="1"/>
        </w:rPr>
        <w:t xml:space="preserve">第五章 乘用车企业竞争策略分析</w:t>
      </w:r>
    </w:p>
    <w:p>
      <w:pPr>
        <w:spacing w:after="150"/>
      </w:pPr>
      <w:r>
        <w:rPr/>
        <w:t xml:space="preserve">第一节 乘用车市场竞争策略分析</w:t>
      </w:r>
    </w:p>
    <w:p>
      <w:pPr>
        <w:spacing w:after="150"/>
      </w:pPr>
      <w:r>
        <w:rPr/>
        <w:t xml:space="preserve">一、2023年乘用车市场增长潜力分析</w:t>
      </w:r>
    </w:p>
    <w:p>
      <w:pPr>
        <w:spacing w:after="150"/>
      </w:pPr>
      <w:r>
        <w:rPr/>
        <w:t xml:space="preserve">二、现有乘用车行业竞争策略分析</w:t>
      </w:r>
    </w:p>
    <w:p>
      <w:pPr>
        <w:spacing w:after="150"/>
      </w:pPr>
      <w:r>
        <w:rPr/>
        <w:t xml:space="preserve">第二节 乘用车企业竞争策略分析</w:t>
      </w:r>
    </w:p>
    <w:p>
      <w:pPr>
        <w:spacing w:after="150"/>
      </w:pPr>
      <w:r>
        <w:rPr/>
        <w:t xml:space="preserve">一、2024-2029年我国乘用车市场竞争趋势</w:t>
      </w:r>
    </w:p>
    <w:p>
      <w:pPr>
        <w:spacing w:after="150"/>
      </w:pPr>
      <w:r>
        <w:rPr/>
        <w:t xml:space="preserve">二、2024-2029年乘用车行业竞争格局展望</w:t>
      </w:r>
    </w:p>
    <w:p>
      <w:pPr>
        <w:spacing w:after="150"/>
      </w:pPr>
      <w:r>
        <w:rPr/>
        <w:t xml:space="preserve">三、2024-2029年乘用车行业竞争策略分析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主要乘用车企业竞争分析</w:t>
      </w:r>
    </w:p>
    <w:p>
      <w:pPr>
        <w:spacing w:after="150"/>
      </w:pPr>
      <w:r>
        <w:rPr/>
        <w:t xml:space="preserve">第一节 中国一汽解放集团股份有限公司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小鹏汽车有限公司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赛力斯集团股份有限公司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长城汽车股份有限公司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重庆长安汽车股份有限公司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浙江吉利控股集团有限公司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乘用车行业发展趋势分析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2023年乘用车行业发展趋势分析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2024-2029年中国乘用车市场趋势分析</w:t>
      </w:r>
    </w:p>
    <w:p>
      <w:pPr>
        <w:spacing w:after="150"/>
      </w:pPr>
      <w:r>
        <w:rPr/>
        <w:t xml:space="preserve">一、2019-2023年乘用车市场趋势总结</w:t>
      </w:r>
    </w:p>
    <w:p>
      <w:pPr>
        <w:spacing w:after="150"/>
      </w:pPr>
      <w:r>
        <w:rPr/>
        <w:t xml:space="preserve">二、2024-2029年乘用车发展趋势分析</w:t>
      </w:r>
    </w:p>
    <w:p>
      <w:pPr>
        <w:spacing w:after="150"/>
      </w:pPr>
      <w:r>
        <w:rPr/>
        <w:t xml:space="preserve">三、2024-2029年乘用车市场发展空间</w:t>
      </w:r>
    </w:p>
    <w:p>
      <w:pPr>
        <w:spacing w:after="150"/>
      </w:pPr>
      <w:r>
        <w:rPr/>
        <w:t xml:space="preserve">四、2024-2029年乘用车产业政策趋向</w:t>
      </w:r>
    </w:p>
    <w:p>
      <w:pPr>
        <w:spacing w:after="150"/>
      </w:pPr>
      <w:r>
        <w:rPr>
          <w:b w:val="1"/>
          <w:bCs w:val="1"/>
        </w:rPr>
        <w:t xml:space="preserve">第八章 未来乘用车行业发展预测</w:t>
      </w:r>
    </w:p>
    <w:p>
      <w:pPr>
        <w:spacing w:after="150"/>
      </w:pPr>
      <w:r>
        <w:rPr/>
        <w:t xml:space="preserve">第一节 未来乘用车需求与市场预测</w:t>
      </w:r>
    </w:p>
    <w:p>
      <w:pPr>
        <w:spacing w:after="150"/>
      </w:pPr>
      <w:r>
        <w:rPr/>
        <w:t xml:space="preserve">一、2024-2029年乘用车市场规模预测</w:t>
      </w:r>
    </w:p>
    <w:p>
      <w:pPr>
        <w:spacing w:after="150"/>
      </w:pPr>
      <w:r>
        <w:rPr/>
        <w:t xml:space="preserve">二、2024-2029年乘用车行业总资产预测</w:t>
      </w:r>
    </w:p>
    <w:p>
      <w:pPr>
        <w:spacing w:after="150"/>
      </w:pPr>
      <w:r>
        <w:rPr/>
        <w:t xml:space="preserve">第二节 2024-2029年中国乘用车行业供需预测</w:t>
      </w:r>
    </w:p>
    <w:p>
      <w:pPr>
        <w:spacing w:after="150"/>
      </w:pPr>
      <w:r>
        <w:rPr/>
        <w:t xml:space="preserve">一、2024-2029年中国乘用车供给预测</w:t>
      </w:r>
    </w:p>
    <w:p>
      <w:pPr>
        <w:spacing w:after="150"/>
      </w:pPr>
      <w:r>
        <w:rPr/>
        <w:t xml:space="preserve">二、2024-2029年中国乘用车需求预测</w:t>
      </w:r>
    </w:p>
    <w:p>
      <w:pPr>
        <w:spacing w:after="150"/>
      </w:pPr>
      <w:r>
        <w:rPr/>
        <w:t xml:space="preserve">三、2024-2029年中国乘用车供需平衡预测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2019-2023年乘用车行业投资现状分析</w:t>
      </w:r>
    </w:p>
    <w:p>
      <w:pPr>
        <w:spacing w:after="150"/>
      </w:pPr>
      <w:r>
        <w:rPr/>
        <w:t xml:space="preserve">第一节 2019-2023年乘用车行业投资情况分析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2023年乘用车行业投资情况分析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乘用车行业投资环境分析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一、2023年乘用车行业政策环境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乘用车行业投资机会与风险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乘用车行业投资效益分析</w:t>
      </w:r>
    </w:p>
    <w:p>
      <w:pPr>
        <w:spacing w:after="150"/>
      </w:pPr>
      <w:r>
        <w:rPr/>
        <w:t xml:space="preserve">一、2019-2023年乘用车行业投资状况分析</w:t>
      </w:r>
    </w:p>
    <w:p>
      <w:pPr>
        <w:spacing w:after="150"/>
      </w:pPr>
      <w:r>
        <w:rPr/>
        <w:t xml:space="preserve">二、2024-2029年乘用车行业投资效益分析</w:t>
      </w:r>
    </w:p>
    <w:p>
      <w:pPr>
        <w:spacing w:after="150"/>
      </w:pPr>
      <w:r>
        <w:rPr/>
        <w:t xml:space="preserve">三、2024-2029年乘用车行业投资趋势预测</w:t>
      </w:r>
    </w:p>
    <w:p>
      <w:pPr>
        <w:spacing w:after="150"/>
      </w:pPr>
      <w:r>
        <w:rPr/>
        <w:t xml:space="preserve">四、2024-2029年乘用车行业的投资方向</w:t>
      </w:r>
    </w:p>
    <w:p>
      <w:pPr>
        <w:spacing w:after="150"/>
      </w:pPr>
      <w:r>
        <w:rPr/>
        <w:t xml:space="preserve">五、2024-2029年乘用车行业投资的建议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影响乘用车行业发展的主要因素</w:t>
      </w:r>
    </w:p>
    <w:p>
      <w:pPr>
        <w:spacing w:after="150"/>
      </w:pPr>
      <w:r>
        <w:rPr/>
        <w:t xml:space="preserve">一、2024-2029年影响乘用车行业运行的有利因素分析</w:t>
      </w:r>
    </w:p>
    <w:p>
      <w:pPr>
        <w:spacing w:after="150"/>
      </w:pPr>
      <w:r>
        <w:rPr/>
        <w:t xml:space="preserve">二、2024-2029年影响乘用车行业运行的稳定因素分析</w:t>
      </w:r>
    </w:p>
    <w:p>
      <w:pPr>
        <w:spacing w:after="150"/>
      </w:pPr>
      <w:r>
        <w:rPr/>
        <w:t xml:space="preserve">三、2024-2029年影响乘用车行业运行的不利因素分析</w:t>
      </w:r>
    </w:p>
    <w:p>
      <w:pPr>
        <w:spacing w:after="150"/>
      </w:pPr>
      <w:r>
        <w:rPr/>
        <w:t xml:space="preserve">四、2024-2029年我国乘用车行业发展面临的挑战分析</w:t>
      </w:r>
    </w:p>
    <w:p>
      <w:pPr>
        <w:spacing w:after="150"/>
      </w:pPr>
      <w:r>
        <w:rPr/>
        <w:t xml:space="preserve">五、2024-2029年我国乘用车行业发展面临的机遇分析</w:t>
      </w:r>
    </w:p>
    <w:p>
      <w:pPr>
        <w:spacing w:after="150"/>
      </w:pPr>
      <w:r>
        <w:rPr/>
        <w:t xml:space="preserve">第四节 乘用车行业投资风险及控制策略分析</w:t>
      </w:r>
    </w:p>
    <w:p>
      <w:pPr>
        <w:spacing w:after="150"/>
      </w:pPr>
      <w:r>
        <w:rPr/>
        <w:t xml:space="preserve">一、2024-2029年乘用车行业市场风险及控制策略</w:t>
      </w:r>
    </w:p>
    <w:p>
      <w:pPr>
        <w:spacing w:after="150"/>
      </w:pPr>
      <w:r>
        <w:rPr/>
        <w:t xml:space="preserve">二、2024-2029年乘用车行业政策风险及控制策略</w:t>
      </w:r>
    </w:p>
    <w:p>
      <w:pPr>
        <w:spacing w:after="150"/>
      </w:pPr>
      <w:r>
        <w:rPr/>
        <w:t xml:space="preserve">三、2024-2029年乘用车行业经营风险及控制策略</w:t>
      </w:r>
    </w:p>
    <w:p>
      <w:pPr>
        <w:spacing w:after="150"/>
      </w:pPr>
      <w:r>
        <w:rPr/>
        <w:t xml:space="preserve">四、2024-2029年乘用车行业技术风险及控制策略</w:t>
      </w:r>
    </w:p>
    <w:p>
      <w:pPr>
        <w:spacing w:after="150"/>
      </w:pPr>
      <w:r>
        <w:rPr/>
        <w:t xml:space="preserve">五、2024-2029年乘用车同业竞争风险及控制策略</w:t>
      </w:r>
    </w:p>
    <w:p>
      <w:pPr>
        <w:spacing w:after="150"/>
      </w:pPr>
      <w:r>
        <w:rPr/>
        <w:t xml:space="preserve">六、2024-2029年乘用车行业其他风险及控制策略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乘用车行业投资战略研究</w:t>
      </w:r>
    </w:p>
    <w:p>
      <w:pPr>
        <w:spacing w:after="150"/>
      </w:pPr>
      <w:r>
        <w:rPr/>
        <w:t xml:space="preserve">第一节 乘用车行业发展战略研究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乘用车行业投资战略研究</w:t>
      </w:r>
    </w:p>
    <w:p>
      <w:pPr>
        <w:spacing w:after="150"/>
      </w:pPr>
      <w:r>
        <w:rPr/>
        <w:t xml:space="preserve">一、2019-2023年乘用车行业投资战略研究</w:t>
      </w:r>
    </w:p>
    <w:p>
      <w:pPr>
        <w:spacing w:after="150"/>
      </w:pPr>
      <w:r>
        <w:rPr/>
        <w:t xml:space="preserve">二、2023年乘用车行业投资战略研究</w:t>
      </w:r>
    </w:p>
    <w:p>
      <w:pPr>
        <w:spacing w:after="150"/>
      </w:pPr>
      <w:r>
        <w:rPr/>
        <w:t xml:space="preserve">三、2024-2029年乘用车行业投资形势</w:t>
      </w:r>
    </w:p>
    <w:p>
      <w:pPr>
        <w:spacing w:after="150"/>
      </w:pPr>
      <w:r>
        <w:rPr/>
        <w:t xml:space="preserve">四、2024-2029年乘用车行业投资战略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图表：乘用车产业链分析</w:t>
      </w:r>
    </w:p>
    <w:p>
      <w:pPr>
        <w:spacing w:after="150"/>
      </w:pPr>
      <w:r>
        <w:rPr/>
        <w:t xml:space="preserve">图表：国际乘用车市场规模</w:t>
      </w:r>
    </w:p>
    <w:p>
      <w:pPr>
        <w:spacing w:after="150"/>
      </w:pPr>
      <w:r>
        <w:rPr/>
        <w:t xml:space="preserve">图表：国际乘用车生命周期</w:t>
      </w:r>
    </w:p>
    <w:p>
      <w:pPr>
        <w:spacing w:after="150"/>
      </w:pPr>
      <w:r>
        <w:rPr/>
        <w:t xml:space="preserve">图表：2019-2023年中国乘用车竞争力分析</w:t>
      </w:r>
    </w:p>
    <w:p>
      <w:pPr>
        <w:spacing w:after="150"/>
      </w:pPr>
      <w:r>
        <w:rPr/>
        <w:t xml:space="preserve">图表：2019-2023年中国乘用车行业市场规模</w:t>
      </w:r>
    </w:p>
    <w:p>
      <w:pPr>
        <w:spacing w:after="150"/>
      </w:pPr>
      <w:r>
        <w:rPr/>
        <w:t xml:space="preserve">图表：2019-2023年全球乘用车产业市场规模</w:t>
      </w:r>
    </w:p>
    <w:p>
      <w:pPr>
        <w:spacing w:after="150"/>
      </w:pPr>
      <w:r>
        <w:rPr/>
        <w:t xml:space="preserve">图表：2019-2023年乘用车重要数据指标比较</w:t>
      </w:r>
    </w:p>
    <w:p>
      <w:pPr>
        <w:spacing w:after="150"/>
      </w:pPr>
      <w:r>
        <w:rPr/>
        <w:t xml:space="preserve">图表：2019-2023年中国乘用车行业销售情况分析</w:t>
      </w:r>
    </w:p>
    <w:p>
      <w:pPr>
        <w:spacing w:after="150"/>
      </w:pPr>
      <w:r>
        <w:rPr/>
        <w:t xml:space="preserve">图表：2019-2023年中国乘用车行业利润情况分析</w:t>
      </w:r>
    </w:p>
    <w:p>
      <w:pPr>
        <w:spacing w:after="150"/>
      </w:pPr>
      <w:r>
        <w:rPr/>
        <w:t xml:space="preserve">图表：2019-2023年中国乘用车行业资产情况分析</w:t>
      </w:r>
    </w:p>
    <w:p>
      <w:pPr>
        <w:spacing w:after="150"/>
      </w:pPr>
      <w:r>
        <w:rPr/>
        <w:t xml:space="preserve">图表：2024-2029年中国乘用车市场前景预测</w:t>
      </w:r>
    </w:p>
    <w:p>
      <w:pPr>
        <w:spacing w:after="150"/>
      </w:pPr>
      <w:r>
        <w:rPr/>
        <w:t xml:space="preserve">图表：2024-2029年中国乘用车发展前景预测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中国乘用车行业市场发展分析及竞争策略与投资前景研究报告(2024-2029版)</dc:title>
  <dc:description>中国乘用车行业市场发展分析及竞争策略与投资前景研究报告(2024-2029版)</dc:description>
  <dc:subject>中国乘用车行业市场发展分析及竞争策略与投资前景研究报告(2024-2029版)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2024-01-26T03:19:12+08:00</dcterms:created>
  <dcterms:modified xsi:type="dcterms:W3CDTF">2024-01-26T03:19:12+08:00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