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建筑幕墙行业十四五竞争格局分析及投资前景与战略规划研究报告(2024-2029版)</w:t>
      </w:r>
    </w:p>
    <w:p>
      <w:pPr>
        <w:spacing w:after="150"/>
      </w:pPr>
      <w:r>
        <w:rPr>
          <w:b w:val="1"/>
          <w:bCs w:val="1"/>
        </w:rPr>
        <w:t xml:space="preserve">报告简介</w:t>
      </w:r>
    </w:p>
    <w:p>
      <w:pPr>
        <w:spacing w:after="150"/>
      </w:pPr>
      <w:r>
        <w:rPr/>
        <w:t xml:space="preserve">建筑幕墙具有外围护和装饰功能，不仅实现了建筑外围护结构中墙体与门窗的合二为一，而且把建筑围护结构的使用功能与装饰功能巧妙地融为一体，使建筑更具现代感和装饰艺术性。建筑幕墙应用范围广阔，特别是在城市的超高层建筑上，建筑幕墙占据了绝对优势：北京国贸中心、奥林匹克大厦、首都机场、深圳地王大厦、上海金茂大厦、上海寰球金融广场、恒隆广场、2008奥运国家体育馆等均采用了建筑幕墙。建筑幕墙已经成为现代、时尚建筑的重要标志。</w:t>
      </w:r>
    </w:p>
    <w:p>
      <w:pPr>
        <w:spacing w:after="150"/>
      </w:pPr>
      <w:r>
        <w:rPr/>
        <w:t xml:space="preserve">我国建筑幕墙行业起步晚，与其它传统行业相比，受计划经济体制的影响相对较小，市场化程度相对较高。行业由4000多个生产企业和1000多个配套企业组成，但多数企业集中于低端市场，以价格战为主。在高端市场，尤其是一些全国标志性、区域重点的幕墙工程绝大部分国内幕墙被50强企业承包。中小企业缺乏资金，众多项目由特、大型建筑幕墙企业承揽成为普遍现象。</w:t>
      </w:r>
    </w:p>
    <w:p>
      <w:pPr>
        <w:spacing w:after="150"/>
      </w:pPr>
      <w:r>
        <w:rPr/>
        <w:t xml:space="preserve">可见建筑幕墙行业从业公司众多，市场化程度较高，竞争较为充分。但在高端市场，尤其是一些全国标志性、区域重点的幕墙工程绝大部分被国内幕墙50强企业承包。</w:t>
      </w:r>
    </w:p>
    <w:p>
      <w:pPr>
        <w:spacing w:after="150"/>
      </w:pPr>
      <w:r>
        <w:rPr/>
        <w:t xml:space="preserve">在幕墙行业竞争逐步走向白热化的过程中，淘汰、整合成为不可避免的趋势，特别是在经济环境恶化的时期，资金面的紧缺对承包商的资金实力提出了更大的挑战。幕墙行业中“强者越强、弱者越弱”的马太效应将逐步显现。龙头企业凭借在资金实力、历史业绩和技术水平三方面的优势，在未来行业内的横向整合中将占据主导地位，不断扩大经营规模和市场占有率，而部分中小企业的生存将更加艰难，未来将面临被兼并或淘汰的命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建筑幕墙市场进行了分析研究。报告在总结中国建筑幕墙行业发展历程的基础上，结合新时期的各方面因素，对中国建筑幕墙行业的发展趋势给予了细致和审慎的预测论证。报告资料详实，图表丰富，既有深入的分析，又有直观的比较，为建筑幕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近五年建筑幕墙行业总体发展状况</w:t>
      </w:r>
    </w:p>
    <w:p>
      <w:pPr>
        <w:spacing w:after="150"/>
      </w:pPr>
      <w:r>
        <w:rPr/>
        <w:t xml:space="preserve">第一节 建筑幕墙产业特征与行业重要性</w:t>
      </w:r>
    </w:p>
    <w:p>
      <w:pPr>
        <w:spacing w:after="150"/>
      </w:pPr>
      <w:r>
        <w:rPr/>
        <w:t xml:space="preserve">一、建筑幕墙产业特征</w:t>
      </w:r>
    </w:p>
    <w:p>
      <w:pPr>
        <w:spacing w:after="150"/>
      </w:pPr>
      <w:r>
        <w:rPr/>
        <w:t xml:space="preserve">二、建筑幕墙行业价值研究</w:t>
      </w:r>
    </w:p>
    <w:p>
      <w:pPr>
        <w:spacing w:after="150"/>
      </w:pPr>
      <w:r>
        <w:rPr/>
        <w:t xml:space="preserve">第二节 “十四五”建筑幕墙行业发展分析</w:t>
      </w:r>
    </w:p>
    <w:p>
      <w:pPr>
        <w:spacing w:after="150"/>
      </w:pPr>
      <w:r>
        <w:rPr/>
        <w:t xml:space="preserve">一、“十四五”建筑幕墙行业发展态势分析</w:t>
      </w:r>
    </w:p>
    <w:p>
      <w:pPr>
        <w:spacing w:after="150"/>
      </w:pPr>
      <w:r>
        <w:rPr/>
        <w:t xml:space="preserve">二、“十四五”建筑幕墙行业发展特点分析</w:t>
      </w:r>
    </w:p>
    <w:p>
      <w:pPr>
        <w:spacing w:after="150"/>
      </w:pPr>
      <w:r>
        <w:rPr/>
        <w:t xml:space="preserve">三、2019-2023年建筑幕墙行业产业链结构分析</w:t>
      </w:r>
    </w:p>
    <w:p>
      <w:pPr>
        <w:spacing w:after="150"/>
      </w:pPr>
      <w:r>
        <w:rPr/>
        <w:t xml:space="preserve">第三节 “十四五”建筑幕墙行业规模情况分析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“十四五”建筑幕墙行业财务能力分析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第二章 “十四五”时期我国建筑幕墙行业运行分析</w:t>
      </w:r>
    </w:p>
    <w:p>
      <w:pPr>
        <w:spacing w:after="150"/>
      </w:pPr>
      <w:r>
        <w:rPr/>
        <w:t xml:space="preserve">第一节 我国建筑幕墙行业发展状况分析</w:t>
      </w:r>
    </w:p>
    <w:p>
      <w:pPr>
        <w:spacing w:after="150"/>
      </w:pPr>
      <w:r>
        <w:rPr/>
        <w:t xml:space="preserve">一、我国建筑幕墙行业发展阶段</w:t>
      </w:r>
    </w:p>
    <w:p>
      <w:pPr>
        <w:spacing w:after="150"/>
      </w:pPr>
      <w:r>
        <w:rPr/>
        <w:t xml:space="preserve">二、我国建筑幕墙行业发展总体概况</w:t>
      </w:r>
    </w:p>
    <w:p>
      <w:pPr>
        <w:spacing w:after="150"/>
      </w:pPr>
      <w:r>
        <w:rPr/>
        <w:t xml:space="preserve">三、我国建筑幕墙行业发展特点分析</w:t>
      </w:r>
    </w:p>
    <w:p>
      <w:pPr>
        <w:spacing w:after="150"/>
      </w:pPr>
      <w:r>
        <w:rPr/>
        <w:t xml:space="preserve">四、我国建筑幕墙行业商业模式分析</w:t>
      </w:r>
    </w:p>
    <w:p>
      <w:pPr>
        <w:spacing w:after="150"/>
      </w:pPr>
      <w:r>
        <w:rPr/>
        <w:t xml:space="preserve">第二节 2019-2023年建筑幕墙行业发展现状</w:t>
      </w:r>
    </w:p>
    <w:p>
      <w:pPr>
        <w:spacing w:after="150"/>
      </w:pPr>
      <w:r>
        <w:rPr/>
        <w:t xml:space="preserve">一、2019-2023年我国建筑幕墙行业发展分析</w:t>
      </w:r>
    </w:p>
    <w:p>
      <w:pPr>
        <w:spacing w:after="150"/>
      </w:pPr>
      <w:r>
        <w:rPr/>
        <w:t xml:space="preserve">二、2019-2023年中国建筑幕墙行业发展前景</w:t>
      </w:r>
    </w:p>
    <w:p>
      <w:pPr>
        <w:spacing w:after="150"/>
      </w:pPr>
      <w:r>
        <w:rPr/>
        <w:t xml:space="preserve">三、疫情后响下建筑幕墙行业发展前景展望</w:t>
      </w:r>
    </w:p>
    <w:p>
      <w:pPr>
        <w:spacing w:after="150"/>
      </w:pPr>
      <w:r>
        <w:rPr/>
        <w:t xml:space="preserve">第三节 2019-2023年建筑幕墙市场运行分析</w:t>
      </w:r>
    </w:p>
    <w:p>
      <w:pPr>
        <w:spacing w:after="150"/>
      </w:pPr>
      <w:r>
        <w:rPr/>
        <w:t xml:space="preserve">一、建筑幕墙行业市场现状及规模分析</w:t>
      </w:r>
    </w:p>
    <w:p>
      <w:pPr>
        <w:spacing w:after="150"/>
      </w:pPr>
      <w:r>
        <w:rPr/>
        <w:t xml:space="preserve">二、建筑幕墙行业下游市场发展前景分析</w:t>
      </w:r>
    </w:p>
    <w:p>
      <w:pPr>
        <w:spacing w:after="150"/>
      </w:pPr>
      <w:r>
        <w:rPr/>
        <w:t xml:space="preserve">三、“十四五”中国建筑幕墙行业区域市场分布</w:t>
      </w:r>
    </w:p>
    <w:p>
      <w:pPr>
        <w:spacing w:after="150"/>
      </w:pPr>
      <w:r>
        <w:rPr/>
        <w:t xml:space="preserve">四、2024-2029年中国建筑幕墙行业市场规模预测</w:t>
      </w:r>
    </w:p>
    <w:p>
      <w:pPr>
        <w:spacing w:after="150"/>
      </w:pPr>
      <w:r>
        <w:rPr/>
        <w:t xml:space="preserve">第四节 我国建筑幕墙市场价格走势分析</w:t>
      </w:r>
    </w:p>
    <w:p>
      <w:pPr>
        <w:spacing w:after="150"/>
      </w:pPr>
      <w:r>
        <w:rPr/>
        <w:t xml:space="preserve">一、建筑幕墙市场定价机制组成</w:t>
      </w:r>
    </w:p>
    <w:p>
      <w:pPr>
        <w:spacing w:after="150"/>
      </w:pPr>
      <w:r>
        <w:rPr/>
        <w:t xml:space="preserve">二、建筑幕墙市场价格影响因素</w:t>
      </w:r>
    </w:p>
    <w:p>
      <w:pPr>
        <w:spacing w:after="150"/>
      </w:pPr>
      <w:r>
        <w:rPr/>
        <w:t xml:space="preserve">三、2019-2023年建筑幕墙价格走势分析</w:t>
      </w:r>
    </w:p>
    <w:p>
      <w:pPr>
        <w:spacing w:after="150"/>
      </w:pPr>
      <w:r>
        <w:rPr/>
        <w:t xml:space="preserve">四、“十四五”期间建筑幕墙价格走势预测</w:t>
      </w:r>
    </w:p>
    <w:p>
      <w:pPr>
        <w:spacing w:after="150"/>
      </w:pPr>
      <w:r>
        <w:rPr>
          <w:b w:val="1"/>
          <w:bCs w:val="1"/>
        </w:rPr>
        <w:t xml:space="preserve">第三章 “十四五”期间我国建筑幕墙市场供需形势分析</w:t>
      </w:r>
    </w:p>
    <w:p>
      <w:pPr>
        <w:spacing w:after="150"/>
      </w:pPr>
      <w:r>
        <w:rPr/>
        <w:t xml:space="preserve">第一节 我国建筑幕墙市场供需分析</w:t>
      </w:r>
    </w:p>
    <w:p>
      <w:pPr>
        <w:spacing w:after="150"/>
      </w:pPr>
      <w:r>
        <w:rPr/>
        <w:t xml:space="preserve">一、2019-2023年我国建筑幕墙行业供给情况</w:t>
      </w:r>
    </w:p>
    <w:p>
      <w:pPr>
        <w:spacing w:after="150"/>
      </w:pPr>
      <w:r>
        <w:rPr/>
        <w:t xml:space="preserve">1、我国建筑幕墙行业供给分析</w:t>
      </w:r>
    </w:p>
    <w:p>
      <w:pPr>
        <w:spacing w:after="150"/>
      </w:pPr>
      <w:r>
        <w:rPr/>
        <w:t xml:space="preserve">2、重点企业供给及占有份额</w:t>
      </w:r>
    </w:p>
    <w:p>
      <w:pPr>
        <w:spacing w:after="150"/>
      </w:pPr>
      <w:r>
        <w:rPr/>
        <w:t xml:space="preserve">二、2019-2023年我国建筑幕墙行业需求情况</w:t>
      </w:r>
    </w:p>
    <w:p>
      <w:pPr>
        <w:spacing w:after="150"/>
      </w:pPr>
      <w:r>
        <w:rPr/>
        <w:t xml:space="preserve">1、建筑幕墙行业需求市场</w:t>
      </w:r>
    </w:p>
    <w:p>
      <w:pPr>
        <w:spacing w:after="150"/>
      </w:pPr>
      <w:r>
        <w:rPr/>
        <w:t xml:space="preserve">2、建筑幕墙行业客户结构</w:t>
      </w:r>
    </w:p>
    <w:p>
      <w:pPr>
        <w:spacing w:after="150"/>
      </w:pPr>
      <w:r>
        <w:rPr/>
        <w:t xml:space="preserve">3、建筑幕墙行业需求的地区差异</w:t>
      </w:r>
    </w:p>
    <w:p>
      <w:pPr>
        <w:spacing w:after="150"/>
      </w:pPr>
      <w:r>
        <w:rPr/>
        <w:t xml:space="preserve">三、2019-2023年我国建筑幕墙行业供需平衡分析</w:t>
      </w:r>
    </w:p>
    <w:p>
      <w:pPr>
        <w:spacing w:after="150"/>
      </w:pPr>
      <w:r>
        <w:rPr/>
        <w:t xml:space="preserve">第二节 建筑幕墙产品(服务)市场应用及需求预测</w:t>
      </w:r>
    </w:p>
    <w:p>
      <w:pPr>
        <w:spacing w:after="150"/>
      </w:pPr>
      <w:r>
        <w:rPr/>
        <w:t xml:space="preserve">一、建筑幕墙产品(服务)应用市场总体需求分析</w:t>
      </w:r>
    </w:p>
    <w:p>
      <w:pPr>
        <w:spacing w:after="150"/>
      </w:pPr>
      <w:r>
        <w:rPr/>
        <w:t xml:space="preserve">1、建筑幕墙产品(服务)应用市场需求特征</w:t>
      </w:r>
    </w:p>
    <w:p>
      <w:pPr>
        <w:spacing w:after="150"/>
      </w:pPr>
      <w:r>
        <w:rPr/>
        <w:t xml:space="preserve">2、建筑幕墙产品(服务)应用市场需求总规模</w:t>
      </w:r>
    </w:p>
    <w:p>
      <w:pPr>
        <w:spacing w:after="150"/>
      </w:pPr>
      <w:r>
        <w:rPr/>
        <w:t xml:space="preserve">二、“十四五”期间建筑幕墙行业领域需求量预测</w:t>
      </w:r>
    </w:p>
    <w:p>
      <w:pPr>
        <w:spacing w:after="150"/>
      </w:pPr>
      <w:r>
        <w:rPr/>
        <w:t xml:space="preserve">1、“十四五”期间建筑幕墙行业领域需求产品(服务)功能预测</w:t>
      </w:r>
    </w:p>
    <w:p>
      <w:pPr>
        <w:spacing w:after="150"/>
      </w:pPr>
      <w:r>
        <w:rPr/>
        <w:t xml:space="preserve">2、“十四五”期间重点领域建筑幕墙产品(服务)需求分析预测</w:t>
      </w:r>
    </w:p>
    <w:p>
      <w:pPr>
        <w:spacing w:after="150"/>
      </w:pPr>
      <w:r>
        <w:rPr>
          <w:b w:val="1"/>
          <w:bCs w:val="1"/>
        </w:rPr>
        <w:t xml:space="preserve">第四章 建筑幕墙行业竞争力优势分析</w:t>
      </w:r>
    </w:p>
    <w:p>
      <w:pPr>
        <w:spacing w:after="150"/>
      </w:pPr>
      <w:r>
        <w:rPr/>
        <w:t xml:space="preserve">第一节 建筑幕墙行业竞争力优势分析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中国建筑幕墙行业竞争力分析</w:t>
      </w:r>
    </w:p>
    <w:p>
      <w:pPr>
        <w:spacing w:after="150"/>
      </w:pPr>
      <w:r>
        <w:rPr/>
        <w:t xml:space="preserve">一、我国建筑幕墙行业竞争力剖析</w:t>
      </w:r>
    </w:p>
    <w:p>
      <w:pPr>
        <w:spacing w:after="150"/>
      </w:pPr>
      <w:r>
        <w:rPr/>
        <w:t xml:space="preserve">二、我国建筑幕墙企业市场竞争的优势</w:t>
      </w:r>
    </w:p>
    <w:p>
      <w:pPr>
        <w:spacing w:after="150"/>
      </w:pPr>
      <w:r>
        <w:rPr/>
        <w:t xml:space="preserve">三、民企与外企比较分析</w:t>
      </w:r>
    </w:p>
    <w:p>
      <w:pPr>
        <w:spacing w:after="150"/>
      </w:pPr>
      <w:r>
        <w:rPr/>
        <w:t xml:space="preserve">四、国内建筑幕墙企业竞争能力提升途径</w:t>
      </w:r>
    </w:p>
    <w:p>
      <w:pPr>
        <w:spacing w:after="150"/>
      </w:pPr>
      <w:r>
        <w:rPr/>
        <w:t xml:space="preserve">第三节 建筑幕墙行业swot分析</w:t>
      </w:r>
    </w:p>
    <w:p>
      <w:pPr>
        <w:spacing w:after="150"/>
      </w:pPr>
      <w:r>
        <w:rPr/>
        <w:t xml:space="preserve">一、建筑幕墙行业优势分析</w:t>
      </w:r>
    </w:p>
    <w:p>
      <w:pPr>
        <w:spacing w:after="150"/>
      </w:pPr>
      <w:r>
        <w:rPr/>
        <w:t xml:space="preserve">二、建筑幕墙行业劣势分析</w:t>
      </w:r>
    </w:p>
    <w:p>
      <w:pPr>
        <w:spacing w:after="150"/>
      </w:pPr>
      <w:r>
        <w:rPr/>
        <w:t xml:space="preserve">三、建筑幕墙行业机会分析</w:t>
      </w:r>
    </w:p>
    <w:p>
      <w:pPr>
        <w:spacing w:after="150"/>
      </w:pPr>
      <w:r>
        <w:rPr/>
        <w:t xml:space="preserve">四、建筑幕墙行业威胁分析</w:t>
      </w:r>
    </w:p>
    <w:p>
      <w:pPr>
        <w:spacing w:after="150"/>
      </w:pPr>
      <w:r>
        <w:rPr>
          <w:b w:val="1"/>
          <w:bCs w:val="1"/>
        </w:rPr>
        <w:t xml:space="preserve">第五章 “十四五”期间建筑幕墙行业市场竞争策略分析</w:t>
      </w:r>
    </w:p>
    <w:p>
      <w:pPr>
        <w:spacing w:after="150"/>
      </w:pPr>
      <w:r>
        <w:rPr/>
        <w:t xml:space="preserve">第一节 行业总体市场竞争状况分析</w:t>
      </w:r>
    </w:p>
    <w:p>
      <w:pPr>
        <w:spacing w:after="150"/>
      </w:pPr>
      <w:r>
        <w:rPr/>
        <w:t xml:space="preserve">一、建筑幕墙行业竞争结构分析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二、建筑幕墙行业企业间竞争格局分析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三、建筑幕墙行业集中度分析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第二节 中国建筑幕墙行业竞争格局综述</w:t>
      </w:r>
    </w:p>
    <w:p>
      <w:pPr>
        <w:spacing w:after="150"/>
      </w:pPr>
      <w:r>
        <w:rPr/>
        <w:t xml:space="preserve">一、建筑幕墙行业竞争概况</w:t>
      </w:r>
    </w:p>
    <w:p>
      <w:pPr>
        <w:spacing w:after="150"/>
      </w:pPr>
      <w:r>
        <w:rPr/>
        <w:t xml:space="preserve">1、中国建筑幕墙行业品牌竞争格局</w:t>
      </w:r>
    </w:p>
    <w:p>
      <w:pPr>
        <w:spacing w:after="150"/>
      </w:pPr>
      <w:r>
        <w:rPr/>
        <w:t xml:space="preserve">2、建筑幕墙业未来竞争格局和特点</w:t>
      </w:r>
    </w:p>
    <w:p>
      <w:pPr>
        <w:spacing w:after="150"/>
      </w:pPr>
      <w:r>
        <w:rPr/>
        <w:t xml:space="preserve">3、建筑幕墙市场进入及竞争对手分析</w:t>
      </w:r>
    </w:p>
    <w:p>
      <w:pPr>
        <w:spacing w:after="150"/>
      </w:pPr>
      <w:r>
        <w:rPr/>
        <w:t xml:space="preserve">第三节 2019-2023年建筑幕墙行业竞争格局分析</w:t>
      </w:r>
    </w:p>
    <w:p>
      <w:pPr>
        <w:spacing w:after="150"/>
      </w:pPr>
      <w:r>
        <w:rPr/>
        <w:t xml:space="preserve">一、2019-2023年国内外建筑幕墙竞争分析</w:t>
      </w:r>
    </w:p>
    <w:p>
      <w:pPr>
        <w:spacing w:after="150"/>
      </w:pPr>
      <w:r>
        <w:rPr/>
        <w:t xml:space="preserve">二、2019-2023年我国建筑幕墙市场竞争分析</w:t>
      </w:r>
    </w:p>
    <w:p>
      <w:pPr>
        <w:spacing w:after="150"/>
      </w:pPr>
      <w:r>
        <w:rPr/>
        <w:t xml:space="preserve">三、2019-2023年我国建筑幕墙市场集中度分析</w:t>
      </w:r>
    </w:p>
    <w:p>
      <w:pPr>
        <w:spacing w:after="150"/>
      </w:pPr>
      <w:r>
        <w:rPr/>
        <w:t xml:space="preserve">四、2019-2023年国内主要建筑幕墙企业动向</w:t>
      </w:r>
    </w:p>
    <w:p>
      <w:pPr>
        <w:spacing w:after="150"/>
      </w:pPr>
      <w:r>
        <w:rPr/>
        <w:t xml:space="preserve">第四节 “十四五”建筑幕墙企业竞争策略分析</w:t>
      </w:r>
    </w:p>
    <w:p>
      <w:pPr>
        <w:spacing w:after="150"/>
      </w:pPr>
      <w:r>
        <w:rPr/>
        <w:t xml:space="preserve">一、提高建筑幕墙企业核心竞争力的对策</w:t>
      </w:r>
    </w:p>
    <w:p>
      <w:pPr>
        <w:spacing w:after="150"/>
      </w:pPr>
      <w:r>
        <w:rPr/>
        <w:t xml:space="preserve">二、影响建筑幕墙企业核心竞争力的因素及提升途径</w:t>
      </w:r>
    </w:p>
    <w:p>
      <w:pPr>
        <w:spacing w:after="150"/>
      </w:pPr>
      <w:r>
        <w:rPr/>
        <w:t xml:space="preserve">三、提高建筑幕墙企业竞争力的策略</w:t>
      </w:r>
    </w:p>
    <w:p>
      <w:pPr>
        <w:spacing w:after="150"/>
      </w:pPr>
      <w:r>
        <w:rPr>
          <w:b w:val="1"/>
          <w:bCs w:val="1"/>
        </w:rPr>
        <w:t xml:space="preserve">第六章 “十四五”建筑幕墙行业重点企业发展形势分析</w:t>
      </w:r>
    </w:p>
    <w:p>
      <w:pPr>
        <w:spacing w:after="150"/>
      </w:pPr>
      <w:r>
        <w:rPr/>
        <w:t xml:space="preserve">第一节 江河创建集团股份有限公司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深圳广田集团股份有限公司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中国建筑兴业集团有限公司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沈阳远大中国控股有限公司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海控南海发展股份有限公司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浙江亚厦装饰股份有限公司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方大集团股份有限公司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深圳市宝鹰建设控股集团股份有限公司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北京嘉寓门窗幕墙股份有限公司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苏州柯利达装饰股份有限公司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第七章 “十四五”期间建筑幕墙行业投资前景展望</w:t>
      </w:r>
    </w:p>
    <w:p>
      <w:pPr>
        <w:spacing w:after="150"/>
      </w:pPr>
      <w:r>
        <w:rPr/>
        <w:t xml:space="preserve">第一节 建筑幕墙行业“十四五”投资机会分析</w:t>
      </w:r>
    </w:p>
    <w:p>
      <w:pPr>
        <w:spacing w:after="150"/>
      </w:pPr>
      <w:r>
        <w:rPr/>
        <w:t xml:space="preserve">一、建筑幕墙行业投资环境分析</w:t>
      </w:r>
    </w:p>
    <w:p>
      <w:pPr>
        <w:spacing w:after="150"/>
      </w:pPr>
      <w:r>
        <w:rPr/>
        <w:t xml:space="preserve">二、“十四五”建筑幕墙行业投资机会</w:t>
      </w:r>
    </w:p>
    <w:p>
      <w:pPr>
        <w:spacing w:after="150"/>
      </w:pPr>
      <w:r>
        <w:rPr/>
        <w:t xml:space="preserve">第二节 “十四五”期间建筑幕墙行业发展预测分析</w:t>
      </w:r>
    </w:p>
    <w:p>
      <w:pPr>
        <w:spacing w:after="150"/>
      </w:pPr>
      <w:r>
        <w:rPr/>
        <w:t xml:space="preserve">一、“十四五”建筑幕墙发展分析</w:t>
      </w:r>
    </w:p>
    <w:p>
      <w:pPr>
        <w:spacing w:after="150"/>
      </w:pPr>
      <w:r>
        <w:rPr/>
        <w:t xml:space="preserve">二、“十四五”建筑幕墙行业技术开发方向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三、中国建筑幕墙行业参与国际竞争的战略市场定位</w:t>
      </w:r>
    </w:p>
    <w:p>
      <w:pPr>
        <w:spacing w:after="150"/>
      </w:pPr>
      <w:r>
        <w:rPr/>
        <w:t xml:space="preserve">四、“十四五”产业结构调整方向分析</w:t>
      </w:r>
    </w:p>
    <w:p>
      <w:pPr>
        <w:spacing w:after="150"/>
      </w:pPr>
      <w:r>
        <w:rPr>
          <w:b w:val="1"/>
          <w:bCs w:val="1"/>
        </w:rPr>
        <w:t xml:space="preserve">第八章 “十四五”期间建筑幕墙行业发展趋势及投资风险分析</w:t>
      </w:r>
    </w:p>
    <w:p>
      <w:pPr>
        <w:spacing w:after="150"/>
      </w:pPr>
      <w:r>
        <w:rPr/>
        <w:t xml:space="preserve">第一节 “十四五”建筑幕墙存在的有利因素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“十四五”建筑幕墙存在的不利因素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一、“十四五”期间建筑幕墙发展方向分析</w:t>
      </w:r>
    </w:p>
    <w:p>
      <w:pPr>
        <w:spacing w:after="150"/>
      </w:pPr>
      <w:r>
        <w:rPr/>
        <w:t xml:space="preserve">二、“十四五”期间建筑幕墙行业发展趋势预测</w:t>
      </w:r>
    </w:p>
    <w:p>
      <w:pPr>
        <w:spacing w:after="150"/>
      </w:pPr>
      <w:r>
        <w:rPr/>
        <w:t xml:space="preserve">第四节 “十四五”期间建筑幕墙行业投资风险分析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第九章 “十四五”期间建筑幕墙行业面临的困境及对策</w:t>
      </w:r>
    </w:p>
    <w:p>
      <w:pPr>
        <w:spacing w:after="150"/>
      </w:pPr>
      <w:r>
        <w:rPr/>
        <w:t xml:space="preserve">第一节 近两年(2022-2023年)建筑幕墙行业面临的困境</w:t>
      </w:r>
    </w:p>
    <w:p>
      <w:pPr>
        <w:spacing w:after="150"/>
      </w:pPr>
      <w:r>
        <w:rPr/>
        <w:t xml:space="preserve">一、建筑幕墙行业面临的主要困境</w:t>
      </w:r>
    </w:p>
    <w:p>
      <w:pPr>
        <w:spacing w:after="150"/>
      </w:pPr>
      <w:r>
        <w:rPr/>
        <w:t xml:space="preserve">二、疫情之后行业出现的困境</w:t>
      </w:r>
    </w:p>
    <w:p>
      <w:pPr>
        <w:spacing w:after="150"/>
      </w:pPr>
      <w:r>
        <w:rPr/>
        <w:t xml:space="preserve">第二节 建筑幕墙企业面临的困境及对策</w:t>
      </w:r>
    </w:p>
    <w:p>
      <w:pPr>
        <w:spacing w:after="150"/>
      </w:pPr>
      <w:r>
        <w:rPr/>
        <w:t xml:space="preserve">一、重点建筑幕墙企业面临的困境及对策</w:t>
      </w:r>
    </w:p>
    <w:p>
      <w:pPr>
        <w:spacing w:after="150"/>
      </w:pPr>
      <w:r>
        <w:rPr/>
        <w:t xml:space="preserve">1、重点建筑幕墙企业面临的困境</w:t>
      </w:r>
    </w:p>
    <w:p>
      <w:pPr>
        <w:spacing w:after="150"/>
      </w:pPr>
      <w:r>
        <w:rPr/>
        <w:t xml:space="preserve">2、重点建筑幕墙企业对策探讨</w:t>
      </w:r>
    </w:p>
    <w:p>
      <w:pPr>
        <w:spacing w:after="150"/>
      </w:pPr>
      <w:r>
        <w:rPr/>
        <w:t xml:space="preserve">二、中小建筑幕墙企业发展困境及策略分析</w:t>
      </w:r>
    </w:p>
    <w:p>
      <w:pPr>
        <w:spacing w:after="150"/>
      </w:pPr>
      <w:r>
        <w:rPr/>
        <w:t xml:space="preserve">1、中小建筑幕墙企业面临的困境</w:t>
      </w:r>
    </w:p>
    <w:p>
      <w:pPr>
        <w:spacing w:after="150"/>
      </w:pPr>
      <w:r>
        <w:rPr/>
        <w:t xml:space="preserve">2、中小建筑幕墙企业对策探讨</w:t>
      </w:r>
    </w:p>
    <w:p>
      <w:pPr>
        <w:spacing w:after="150"/>
      </w:pPr>
      <w:r>
        <w:rPr/>
        <w:t xml:space="preserve">三、国内建筑幕墙企业的出路分析</w:t>
      </w:r>
    </w:p>
    <w:p>
      <w:pPr>
        <w:spacing w:after="150"/>
      </w:pPr>
      <w:r>
        <w:rPr/>
        <w:t xml:space="preserve">第三节 中国建筑幕墙行业存在的问题及对策</w:t>
      </w:r>
    </w:p>
    <w:p>
      <w:pPr>
        <w:spacing w:after="150"/>
      </w:pPr>
      <w:r>
        <w:rPr/>
        <w:t xml:space="preserve">一、中国建筑幕墙行业存在的问题</w:t>
      </w:r>
    </w:p>
    <w:p>
      <w:pPr>
        <w:spacing w:after="150"/>
      </w:pPr>
      <w:r>
        <w:rPr/>
        <w:t xml:space="preserve">二、建筑幕墙行业发展的建议对策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中国建筑幕墙市场发展面临的挑战与对策</w:t>
      </w:r>
    </w:p>
    <w:p>
      <w:pPr>
        <w:spacing w:after="150"/>
      </w:pPr>
      <w:r>
        <w:rPr>
          <w:b w:val="1"/>
          <w:bCs w:val="1"/>
        </w:rPr>
        <w:t xml:space="preserve">第十章 “十四五”期间建筑幕墙行业投资战略研究</w:t>
      </w:r>
    </w:p>
    <w:p>
      <w:pPr>
        <w:spacing w:after="150"/>
      </w:pPr>
      <w:r>
        <w:rPr/>
        <w:t xml:space="preserve">第一节 “十四五”建筑幕墙行业发展战略研究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“十四五”规划方向及建筑幕墙相关内容解读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三、“十四五”规划建筑幕墙相关内容解读</w:t>
      </w:r>
    </w:p>
    <w:p>
      <w:pPr>
        <w:spacing w:after="150"/>
      </w:pPr>
      <w:r>
        <w:rPr/>
        <w:t xml:space="preserve">第三节 “十四五”建筑幕墙经营策略分析</w:t>
      </w:r>
    </w:p>
    <w:p>
      <w:pPr>
        <w:spacing w:after="150"/>
      </w:pPr>
      <w:r>
        <w:rPr/>
        <w:t xml:space="preserve">一、建筑幕墙市场细分策略</w:t>
      </w:r>
    </w:p>
    <w:p>
      <w:pPr>
        <w:spacing w:after="150"/>
      </w:pPr>
      <w:r>
        <w:rPr/>
        <w:t xml:space="preserve">二、建筑幕墙市场创新策略</w:t>
      </w:r>
    </w:p>
    <w:p>
      <w:pPr>
        <w:spacing w:after="150"/>
      </w:pPr>
      <w:r>
        <w:rPr/>
        <w:t xml:space="preserve">三、品牌定位与品类规划</w:t>
      </w:r>
    </w:p>
    <w:p>
      <w:pPr>
        <w:spacing w:after="150"/>
      </w:pPr>
      <w:r>
        <w:rPr/>
        <w:t xml:space="preserve">四、建筑幕墙新产品差异化战略</w:t>
      </w:r>
    </w:p>
    <w:p>
      <w:pPr>
        <w:spacing w:after="150"/>
      </w:pPr>
      <w:r>
        <w:rPr/>
        <w:t xml:space="preserve">第四节 “十四五”建筑幕墙行业投资战略研究</w:t>
      </w:r>
    </w:p>
    <w:p>
      <w:pPr>
        <w:spacing w:after="150"/>
      </w:pPr>
      <w:r>
        <w:rPr/>
        <w:t xml:space="preserve">一、后疫情时代建筑幕墙行业投资战略</w:t>
      </w:r>
    </w:p>
    <w:p>
      <w:pPr>
        <w:spacing w:after="150"/>
      </w:pPr>
      <w:r>
        <w:rPr/>
        <w:t xml:space="preserve">二、“十四五”期间建筑幕墙行业投资战略</w:t>
      </w:r>
    </w:p>
    <w:p>
      <w:pPr>
        <w:spacing w:after="150"/>
      </w:pPr>
      <w:r>
        <w:rPr/>
        <w:t xml:space="preserve">三、“十四五”期间企业投资战略选择</w:t>
      </w:r>
    </w:p>
    <w:p>
      <w:pPr>
        <w:spacing w:after="150"/>
      </w:pPr>
      <w:r>
        <w:rPr>
          <w:b w:val="1"/>
          <w:bCs w:val="1"/>
        </w:rPr>
        <w:t xml:space="preserve">第十一章 “十四五”研究结论及投资建议</w:t>
      </w:r>
    </w:p>
    <w:p>
      <w:pPr>
        <w:spacing w:after="150"/>
      </w:pPr>
      <w:r>
        <w:rPr/>
        <w:t xml:space="preserve">第一节 建筑幕墙行业研究结论及建议</w:t>
      </w:r>
    </w:p>
    <w:p>
      <w:pPr>
        <w:spacing w:after="150"/>
      </w:pPr>
      <w:r>
        <w:rPr/>
        <w:t xml:space="preserve">第二节 建筑幕墙子行业研究结论及建议</w:t>
      </w:r>
    </w:p>
    <w:p>
      <w:pPr>
        <w:spacing w:after="150"/>
      </w:pPr>
      <w:r>
        <w:rPr/>
        <w:t xml:space="preserve">第三节 中道泰和建筑幕墙行业“十四五”投资建议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图表：建筑幕墙行业产业链</w:t>
      </w:r>
    </w:p>
    <w:p>
      <w:pPr>
        <w:spacing w:after="150"/>
      </w:pPr>
      <w:r>
        <w:rPr/>
        <w:t xml:space="preserve">图表：建筑幕墙行业上下游产业链详细分解图</w:t>
      </w:r>
    </w:p>
    <w:p>
      <w:pPr>
        <w:spacing w:after="150"/>
      </w:pPr>
      <w:r>
        <w:rPr/>
        <w:t xml:space="preserve">图表：2019-2023年中国建筑幕墙行业人员规模(万人)</w:t>
      </w:r>
    </w:p>
    <w:p>
      <w:pPr>
        <w:spacing w:after="150"/>
      </w:pPr>
      <w:r>
        <w:rPr/>
        <w:t xml:space="preserve">图表：2019-2023年中国建筑幕墙行业产值(亿元)</w:t>
      </w:r>
    </w:p>
    <w:p>
      <w:pPr>
        <w:spacing w:after="150"/>
      </w:pPr>
      <w:r>
        <w:rPr/>
        <w:t xml:space="preserve">图表：2019-2023年中国建筑幕墙市场规模(亿元)</w:t>
      </w:r>
    </w:p>
    <w:p>
      <w:pPr>
        <w:spacing w:after="150"/>
      </w:pPr>
      <w:r>
        <w:rPr/>
        <w:t xml:space="preserve">图表：2022-2023年建筑幕墙行业盈利能力</w:t>
      </w:r>
    </w:p>
    <w:p>
      <w:pPr>
        <w:spacing w:after="150"/>
      </w:pPr>
      <w:r>
        <w:rPr/>
        <w:t xml:space="preserve">图表：2022-2023年建筑幕墙行业营运能力</w:t>
      </w:r>
    </w:p>
    <w:p>
      <w:pPr>
        <w:spacing w:after="150"/>
      </w:pPr>
      <w:r>
        <w:rPr/>
        <w:t xml:space="preserve">图表：2019-2023年建筑幕墙市场规模(亿元)</w:t>
      </w:r>
    </w:p>
    <w:p>
      <w:pPr>
        <w:spacing w:after="150"/>
      </w:pPr>
      <w:r>
        <w:rPr/>
        <w:t xml:space="preserve">图表：2024-2029年中国建筑幕墙市场规模(亿元)</w:t>
      </w:r>
    </w:p>
    <w:p>
      <w:pPr>
        <w:spacing w:after="150"/>
      </w:pPr>
      <w:r>
        <w:rPr/>
        <w:t xml:space="preserve">图表：2019-2023年中国建筑幕墙价格增长率走势</w:t>
      </w:r>
    </w:p>
    <w:p>
      <w:pPr>
        <w:spacing w:after="150"/>
      </w:pPr>
      <w:r>
        <w:rPr/>
        <w:t xml:space="preserve">图表：2019-2023年中国建筑幕墙行业产值(亿元)</w:t>
      </w:r>
    </w:p>
    <w:p>
      <w:pPr>
        <w:spacing w:after="150"/>
      </w:pPr>
      <w:r>
        <w:rPr/>
        <w:t xml:space="preserve">图表：建筑幕墙行业客户结构</w:t>
      </w:r>
    </w:p>
    <w:p>
      <w:pPr>
        <w:spacing w:after="150"/>
      </w:pPr>
      <w:r>
        <w:rPr/>
        <w:t xml:space="preserve">图表：中国建筑幕墙行业不同规模企业数量占比</w:t>
      </w:r>
    </w:p>
    <w:p>
      <w:pPr>
        <w:spacing w:after="150"/>
      </w:pPr>
      <w:r>
        <w:rPr/>
        <w:t xml:space="preserve">图表：2019-2023年中国建筑幕墙十大品牌情况</w:t>
      </w:r>
    </w:p>
    <w:p>
      <w:pPr>
        <w:spacing w:after="150"/>
      </w:pPr>
      <w:r>
        <w:rPr/>
        <w:t xml:space="preserve">图表：2022-2023年中国建筑幕墙行业cr10情况</w:t>
      </w:r>
    </w:p>
    <w:p>
      <w:pPr>
        <w:spacing w:after="150"/>
      </w:pPr>
      <w:r>
        <w:rPr/>
        <w:t xml:space="preserve">图表：江河创建主营业务收入</w:t>
      </w:r>
    </w:p>
    <w:p>
      <w:pPr>
        <w:spacing w:after="150"/>
      </w:pPr>
      <w:r>
        <w:rPr/>
        <w:t xml:space="preserve">图表：广田集团主营业务收入</w:t>
      </w:r>
    </w:p>
    <w:p>
      <w:pPr>
        <w:spacing w:after="150"/>
      </w:pPr>
      <w:r>
        <w:rPr/>
        <w:t xml:space="preserve">图表：中国建筑兴业集团有限公司2023年主要经营数据</w:t>
      </w:r>
    </w:p>
    <w:p>
      <w:pPr>
        <w:spacing w:after="150"/>
      </w:pPr>
      <w:r>
        <w:rPr/>
        <w:t xml:space="preserve">图表：浙江亚厦主营业务收入</w:t>
      </w:r>
    </w:p>
    <w:p>
      <w:pPr>
        <w:spacing w:after="150"/>
      </w:pPr>
      <w:r>
        <w:rPr/>
        <w:t xml:space="preserve">图表：方大集团主营业务收入</w:t>
      </w:r>
    </w:p>
    <w:p>
      <w:pPr>
        <w:spacing w:after="150"/>
      </w:pPr>
      <w:r>
        <w:rPr/>
        <w:t xml:space="preserve">图表：宝鹰建设主营业务收入</w:t>
      </w:r>
    </w:p>
    <w:p>
      <w:pPr>
        <w:spacing w:after="150"/>
      </w:pPr>
      <w:r>
        <w:rPr/>
        <w:t xml:space="preserve">图表：嘉寓主营业务收入</w:t>
      </w:r>
    </w:p>
    <w:p>
      <w:pPr>
        <w:spacing w:after="150"/>
      </w:pPr>
      <w:r>
        <w:rPr/>
        <w:t xml:space="preserve">图表：柯依迪主营业务收入</w:t>
      </w:r>
    </w:p>
    <w:p>
      <w:pPr>
        <w:spacing w:after="150"/>
      </w:pPr>
      <w:r>
        <w:rPr/>
        <w:t xml:space="preserve">图表：2023年全国地方建筑行业政策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建筑幕墙行业十四五竞争格局分析及投资前景与战略规划研究报告(2024-2029版)</dc:title>
  <dc:description>建筑幕墙行业十四五竞争格局分析及投资前景与战略规划研究报告(2024-2029版)</dc:description>
  <dc:subject>建筑幕墙行业十四五竞争格局分析及投资前景与战略规划研究报告(2024-2029版)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2024-01-26T03:16:41+08:00</dcterms:created>
  <dcterms:modified xsi:type="dcterms:W3CDTF">2024-01-26T03:16:41+08:00</dcterms:modified>
</cp:coreProperties>
</file>

<file path=docProps/custom.xml><?xml version="1.0" encoding="utf-8"?>
<Properties xmlns="http://schemas.openxmlformats.org/officeDocument/2006/custom-properties" xmlns:vt="http://schemas.openxmlformats.org/officeDocument/2006/docPropsVTypes"/>
</file>