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中国飞轮储能行业发展分析及竞争策略与投资预测研究报告(2024-2029版)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根据储能技术能量存储原理的不同，储能技术可分为电化学储能、电磁储能以及机械储能。机械储能是将电能转换为机械能的形式存储，主要产品有抽水储能、压缩空气储能和飞轮储能。</w:t>
      </w:r>
    </w:p>
    <w:p>
      <w:pPr>
        <w:spacing w:after="150"/>
      </w:pPr>
      <w:r>
        <w:rPr/>
        <w:t xml:space="preserve">飞轮储能系统通常被称为机械电池，因为它们的功能非常类似于传统电池，除了它以旋转的飞轮动能形式储能，而不是化学能。和电池及其他储能方式相比，飞轮的优势是功率密度、循环能力、能量可利用率和在不降低性能的前提下的长使用寿命。早在20世纪50年代飞轮储能技术就得到了人们的关注，并将其应用于电动汽车中。但是受到当时技术水平的限制，未能取得突破性进展。直到20世纪90年代，由于与飞轮电池储能相关的技术取得了突破性进展，才使得飞轮电池储能进入了快速发展阶段。</w:t>
      </w:r>
    </w:p>
    <w:p>
      <w:pPr>
        <w:spacing w:after="150"/>
      </w:pPr>
      <w:r>
        <w:rPr/>
        <w:t xml:space="preserve">目前飞轮储能产业尚处于起步阶段，在整个储能市场中占比还较小。对于其他储能产品来说，竞争能力不强，适用领域专业化程度加高，受众面相对较窄。</w:t>
      </w:r>
    </w:p>
    <w:p>
      <w:pPr>
        <w:spacing w:after="150"/>
      </w:pPr>
      <w:r>
        <w:rPr/>
        <w:t xml:space="preserve">在产品方面，有的企业的飞轮储能产品还处于研发试验阶段;有的企业已有飞轮储能产品样机和个别示范案例;有的企业则已经批量生产和应用。因为飞轮储能产品技术水平的差异以及产品成熟度的差异等原因，目前飞轮储能企业之间的竞争并不激烈。</w:t>
      </w:r>
    </w:p>
    <w:p>
      <w:pPr>
        <w:spacing w:after="150"/>
      </w:pPr>
      <w:r>
        <w:rPr/>
        <w:t xml:space="preserve">现在随着电化学储能的迅猛发展，初步形成了新能源加储能的融合发展态势。但受水资源所限，抽水蓄能发展相对稳定，光热储能目前尚处于起步阶段，飞轮储能逐步进入商业化规模化应用的导入期。</w:t>
      </w:r>
    </w:p>
    <w:p>
      <w:pPr>
        <w:spacing w:after="150"/>
      </w:pPr>
      <w:r>
        <w:rPr/>
        <w:t xml:space="preserve">目前飞轮储能系统适用于电力系统调频、风电等间歇式新能源发电、不间断电源(UPS)、轨道交通制动能量回收、脉冲功率电源等领域。而在未来，飞轮储能技术将朝着复合材料飞轮转子、组合式磁轴承、高速电机、双向电力电子控制、阵列式运行等方向进一步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飞轮储能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飞轮储能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中国储能行业发展综述</w:t>
      </w:r>
    </w:p>
    <w:p>
      <w:pPr>
        <w:spacing w:after="150"/>
      </w:pPr>
      <w:r>
        <w:rPr/>
        <w:t xml:space="preserve">第一节 储能行业定义及分类</w:t>
      </w:r>
    </w:p>
    <w:p>
      <w:pPr>
        <w:spacing w:after="150"/>
      </w:pPr>
      <w:r>
        <w:rPr/>
        <w:t xml:space="preserve">一、储能定义</w:t>
      </w:r>
    </w:p>
    <w:p>
      <w:pPr>
        <w:spacing w:after="150"/>
      </w:pPr>
      <w:r>
        <w:rPr/>
        <w:t xml:space="preserve">二、储能分类</w:t>
      </w:r>
    </w:p>
    <w:p>
      <w:pPr>
        <w:spacing w:after="150"/>
      </w:pPr>
      <w:r>
        <w:rPr/>
        <w:t xml:space="preserve">三、储能行业生命周期分析</w:t>
      </w:r>
    </w:p>
    <w:p>
      <w:pPr>
        <w:spacing w:after="150"/>
      </w:pPr>
      <w:r>
        <w:rPr/>
        <w:t xml:space="preserve">第二节 储能技术比较分析</w:t>
      </w:r>
    </w:p>
    <w:p>
      <w:pPr>
        <w:spacing w:after="150"/>
      </w:pPr>
      <w:r>
        <w:rPr/>
        <w:t xml:space="preserve">一、储能技术综合比较分析</w:t>
      </w:r>
    </w:p>
    <w:p>
      <w:pPr>
        <w:spacing w:after="150"/>
      </w:pPr>
      <w:r>
        <w:rPr/>
        <w:t xml:space="preserve">二、应用领域比较分析</w:t>
      </w:r>
    </w:p>
    <w:p>
      <w:pPr>
        <w:spacing w:after="150"/>
      </w:pPr>
      <w:r>
        <w:rPr/>
        <w:t xml:space="preserve">三、储能成本比较分析</w:t>
      </w:r>
    </w:p>
    <w:p>
      <w:pPr>
        <w:spacing w:after="150"/>
      </w:pPr>
      <w:r>
        <w:rPr/>
        <w:t xml:space="preserve">第三节 储能行业产业链分析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中国飞轮储能行业市场发展环境分析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一、宏观经济分析</w:t>
      </w:r>
    </w:p>
    <w:p>
      <w:pPr>
        <w:spacing w:after="150"/>
      </w:pPr>
      <w:r>
        <w:rPr/>
        <w:t xml:space="preserve">二、疫情对经济发展的影响</w:t>
      </w:r>
    </w:p>
    <w:p>
      <w:pPr>
        <w:spacing w:after="150"/>
      </w:pPr>
      <w:r>
        <w:rPr/>
        <w:t xml:space="preserve">三、经济环境对行业发展的影响</w:t>
      </w:r>
    </w:p>
    <w:p>
      <w:pPr>
        <w:spacing w:after="150"/>
      </w:pPr>
      <w:r>
        <w:rPr/>
        <w:t xml:space="preserve">第二节 中国飞轮储能行业政策环境分析</w:t>
      </w:r>
    </w:p>
    <w:p>
      <w:pPr>
        <w:spacing w:after="150"/>
      </w:pPr>
      <w:r>
        <w:rPr/>
        <w:t xml:space="preserve">一、世界各国对飞轮储能产业的主要激励政策</w:t>
      </w:r>
    </w:p>
    <w:p>
      <w:pPr>
        <w:spacing w:after="150"/>
      </w:pPr>
      <w:r>
        <w:rPr/>
        <w:t xml:space="preserve">二、各国飞轮储能激励政策对中国启示与参考</w:t>
      </w:r>
    </w:p>
    <w:p>
      <w:pPr>
        <w:spacing w:after="150"/>
      </w:pPr>
      <w:r>
        <w:rPr/>
        <w:t xml:space="preserve">三、中国飞轮储能相关的产业政策</w:t>
      </w:r>
    </w:p>
    <w:p>
      <w:pPr>
        <w:spacing w:after="150"/>
      </w:pPr>
      <w:r>
        <w:rPr/>
        <w:t xml:space="preserve">第三节 中国飞轮储能行业社会环境分析</w:t>
      </w:r>
    </w:p>
    <w:p>
      <w:pPr>
        <w:spacing w:after="150"/>
      </w:pPr>
      <w:r>
        <w:rPr/>
        <w:t xml:space="preserve">一、社会环境分析</w:t>
      </w:r>
    </w:p>
    <w:p>
      <w:pPr>
        <w:spacing w:after="150"/>
      </w:pPr>
      <w:r>
        <w:rPr/>
        <w:t xml:space="preserve">二、社会环境影响</w:t>
      </w:r>
    </w:p>
    <w:p>
      <w:pPr>
        <w:spacing w:after="150"/>
      </w:pPr>
      <w:r>
        <w:rPr/>
        <w:t xml:space="preserve">第四节 中国飞轮储能技术环境分析</w:t>
      </w:r>
    </w:p>
    <w:p>
      <w:pPr>
        <w:spacing w:after="150"/>
      </w:pPr>
      <w:r>
        <w:rPr/>
        <w:t xml:space="preserve">一、飞轮储能技术原理</w:t>
      </w:r>
    </w:p>
    <w:p>
      <w:pPr>
        <w:spacing w:after="150"/>
      </w:pPr>
      <w:r>
        <w:rPr/>
        <w:t xml:space="preserve">二、飞轮储能系统关键技术分析</w:t>
      </w:r>
    </w:p>
    <w:p>
      <w:pPr>
        <w:spacing w:after="150"/>
      </w:pPr>
      <w:r>
        <w:rPr/>
        <w:t xml:space="preserve">三、储能技术发展趋势及应用前景</w:t>
      </w:r>
    </w:p>
    <w:p>
      <w:pPr>
        <w:spacing w:after="150"/>
      </w:pPr>
      <w:r>
        <w:rPr>
          <w:b w:val="1"/>
          <w:bCs w:val="1"/>
        </w:rPr>
        <w:t xml:space="preserve">第三章 中国飞轮储能行业发展必要性研究</w:t>
      </w:r>
    </w:p>
    <w:p>
      <w:pPr>
        <w:spacing w:after="150"/>
      </w:pPr>
      <w:r>
        <w:rPr/>
        <w:t xml:space="preserve">第一节 全球面临能源与环境的挑战</w:t>
      </w:r>
    </w:p>
    <w:p>
      <w:pPr>
        <w:spacing w:after="150"/>
      </w:pPr>
      <w:r>
        <w:rPr/>
        <w:t xml:space="preserve">一、能源供需矛盾突显</w:t>
      </w:r>
    </w:p>
    <w:p>
      <w:pPr>
        <w:spacing w:after="150"/>
      </w:pPr>
      <w:r>
        <w:rPr/>
        <w:t xml:space="preserve">二、环境污染、气候恶化形势严峻</w:t>
      </w:r>
    </w:p>
    <w:p>
      <w:pPr>
        <w:spacing w:after="150"/>
      </w:pPr>
      <w:r>
        <w:rPr/>
        <w:t xml:space="preserve">第二节 应对挑战，能源领域亟需变革</w:t>
      </w:r>
    </w:p>
    <w:p>
      <w:pPr>
        <w:spacing w:after="150"/>
      </w:pPr>
      <w:r>
        <w:rPr/>
        <w:t xml:space="preserve">一、能源供应的变革</w:t>
      </w:r>
    </w:p>
    <w:p>
      <w:pPr>
        <w:spacing w:after="150"/>
      </w:pPr>
      <w:r>
        <w:rPr/>
        <w:t xml:space="preserve">二、能源输配的变革</w:t>
      </w:r>
    </w:p>
    <w:p>
      <w:pPr>
        <w:spacing w:after="150"/>
      </w:pPr>
      <w:r>
        <w:rPr/>
        <w:t xml:space="preserve">三、能源使用的变革</w:t>
      </w:r>
    </w:p>
    <w:p>
      <w:pPr>
        <w:spacing w:after="150"/>
      </w:pPr>
      <w:r>
        <w:rPr/>
        <w:t xml:space="preserve">第三节 储能技术已成为阻碍变革进程的技术瓶颈</w:t>
      </w:r>
    </w:p>
    <w:p>
      <w:pPr>
        <w:spacing w:after="150"/>
      </w:pPr>
      <w:r>
        <w:rPr/>
        <w:t xml:space="preserve">一、新能源大规模使用与并网智能电网的矛盾</w:t>
      </w:r>
    </w:p>
    <w:p>
      <w:pPr>
        <w:spacing w:after="150"/>
      </w:pPr>
      <w:r>
        <w:rPr/>
        <w:t xml:space="preserve">二、电网调峰与经济发展水平的矛盾</w:t>
      </w:r>
    </w:p>
    <w:p>
      <w:pPr>
        <w:spacing w:after="150"/>
      </w:pPr>
      <w:r>
        <w:rPr/>
        <w:t xml:space="preserve">三、新能源汽车的推广，储能技术的突破是关键</w:t>
      </w:r>
    </w:p>
    <w:p>
      <w:pPr>
        <w:spacing w:after="150"/>
      </w:pPr>
      <w:r>
        <w:rPr/>
        <w:t xml:space="preserve">四、节能环保需要飞轮储能技术的推动</w:t>
      </w:r>
    </w:p>
    <w:p>
      <w:pPr>
        <w:spacing w:after="150"/>
      </w:pPr>
      <w:r>
        <w:rPr/>
        <w:t xml:space="preserve">第四节 国内外飞轮储能系统研究的现状、发展及未来</w:t>
      </w:r>
    </w:p>
    <w:p>
      <w:pPr>
        <w:spacing w:after="150"/>
      </w:pPr>
      <w:r>
        <w:rPr/>
        <w:t xml:space="preserve">一、国内外飞轮储能系统研究进展</w:t>
      </w:r>
    </w:p>
    <w:p>
      <w:pPr>
        <w:spacing w:after="150"/>
      </w:pPr>
      <w:r>
        <w:rPr/>
        <w:t xml:space="preserve">二、国内外飞轮储能系统发展分析</w:t>
      </w:r>
    </w:p>
    <w:p>
      <w:pPr>
        <w:spacing w:after="150"/>
      </w:pPr>
      <w:r>
        <w:rPr/>
        <w:t xml:space="preserve">三、国内外飞轮储能系统未来趋势</w:t>
      </w:r>
    </w:p>
    <w:p>
      <w:pPr>
        <w:spacing w:after="150"/>
      </w:pPr>
      <w:r>
        <w:rPr>
          <w:b w:val="1"/>
          <w:bCs w:val="1"/>
        </w:rPr>
        <w:t xml:space="preserve">第四章 中国飞轮储能行业投资现状分析</w:t>
      </w:r>
    </w:p>
    <w:p>
      <w:pPr>
        <w:spacing w:after="150"/>
      </w:pPr>
      <w:r>
        <w:rPr/>
        <w:t xml:space="preserve">第一节 飞轮储能行业发展态势分析</w:t>
      </w:r>
    </w:p>
    <w:p>
      <w:pPr>
        <w:spacing w:after="150"/>
      </w:pPr>
      <w:r>
        <w:rPr/>
        <w:t xml:space="preserve">一、飞轮储能行业发展特点分析</w:t>
      </w:r>
    </w:p>
    <w:p>
      <w:pPr>
        <w:spacing w:after="150"/>
      </w:pPr>
      <w:r>
        <w:rPr/>
        <w:t xml:space="preserve">二、飞轮储能行业经营模式分析</w:t>
      </w:r>
    </w:p>
    <w:p>
      <w:pPr>
        <w:spacing w:after="150"/>
      </w:pPr>
      <w:r>
        <w:rPr/>
        <w:t xml:space="preserve">三、企业飞轮储能项目发展分析</w:t>
      </w:r>
    </w:p>
    <w:p>
      <w:pPr>
        <w:spacing w:after="150"/>
      </w:pPr>
      <w:r>
        <w:rPr/>
        <w:t xml:space="preserve">第二节 飞轮储能行业投资状况分析</w:t>
      </w:r>
    </w:p>
    <w:p>
      <w:pPr>
        <w:spacing w:after="150"/>
      </w:pPr>
      <w:r>
        <w:rPr/>
        <w:t xml:space="preserve">一、飞轮储能行业投资规模分析</w:t>
      </w:r>
    </w:p>
    <w:p>
      <w:pPr>
        <w:spacing w:after="150"/>
      </w:pPr>
      <w:r>
        <w:rPr/>
        <w:t xml:space="preserve">二、飞轮储能行业招商引资情况分析</w:t>
      </w:r>
    </w:p>
    <w:p>
      <w:pPr>
        <w:spacing w:after="150"/>
      </w:pPr>
      <w:r>
        <w:rPr/>
        <w:t xml:space="preserve">三、飞轮储能行业对外投资分析</w:t>
      </w:r>
    </w:p>
    <w:p>
      <w:pPr>
        <w:spacing w:after="150"/>
      </w:pPr>
      <w:r>
        <w:rPr/>
        <w:t xml:space="preserve">第三节 飞轮储能行业市场竞争分析</w:t>
      </w:r>
    </w:p>
    <w:p>
      <w:pPr>
        <w:spacing w:after="150"/>
      </w:pPr>
      <w:r>
        <w:rPr>
          <w:b w:val="1"/>
          <w:bCs w:val="1"/>
        </w:rPr>
        <w:t xml:space="preserve">第五章 中国飞轮储能发展现状与前景预测分析</w:t>
      </w:r>
    </w:p>
    <w:p>
      <w:pPr>
        <w:spacing w:after="150"/>
      </w:pPr>
      <w:r>
        <w:rPr/>
        <w:t xml:space="preserve">第一节 中国飞轮储能应用现状分析</w:t>
      </w:r>
    </w:p>
    <w:p>
      <w:pPr>
        <w:spacing w:after="150"/>
      </w:pPr>
      <w:r>
        <w:rPr/>
        <w:t xml:space="preserve">一、飞轮储能系统应用领域现状</w:t>
      </w:r>
    </w:p>
    <w:p>
      <w:pPr>
        <w:spacing w:after="150"/>
      </w:pPr>
      <w:r>
        <w:rPr/>
        <w:t xml:space="preserve">二、飞轮储能在不同应用领域中开展项目的数量</w:t>
      </w:r>
    </w:p>
    <w:p>
      <w:pPr>
        <w:spacing w:after="150"/>
      </w:pPr>
      <w:r>
        <w:rPr/>
        <w:t xml:space="preserve">三、飞轮储能技术在电力储能领域中的应用现状</w:t>
      </w:r>
    </w:p>
    <w:p>
      <w:pPr>
        <w:spacing w:after="150"/>
      </w:pPr>
      <w:r>
        <w:rPr/>
        <w:t xml:space="preserve">第二节 中国飞轮储能技术发展现状</w:t>
      </w:r>
    </w:p>
    <w:p>
      <w:pPr>
        <w:spacing w:after="150"/>
      </w:pPr>
      <w:r>
        <w:rPr/>
        <w:t xml:space="preserve">一、技术发展概况</w:t>
      </w:r>
    </w:p>
    <w:p>
      <w:pPr>
        <w:spacing w:after="150"/>
      </w:pPr>
      <w:r>
        <w:rPr/>
        <w:t xml:space="preserve">二、技术应用领域分布</w:t>
      </w:r>
    </w:p>
    <w:p>
      <w:pPr>
        <w:spacing w:after="150"/>
      </w:pPr>
      <w:r>
        <w:rPr/>
        <w:t xml:space="preserve">三、技术成熟度及对比</w:t>
      </w:r>
    </w:p>
    <w:p>
      <w:pPr>
        <w:spacing w:after="150"/>
      </w:pPr>
      <w:r>
        <w:rPr/>
        <w:t xml:space="preserve">第三节 2024-2029年中国飞轮储能发展前景及市场规模预测</w:t>
      </w:r>
    </w:p>
    <w:p>
      <w:pPr>
        <w:spacing w:after="150"/>
      </w:pPr>
      <w:r>
        <w:rPr/>
        <w:t xml:space="preserve">一、飞轮储能发展前景分析</w:t>
      </w:r>
    </w:p>
    <w:p>
      <w:pPr>
        <w:spacing w:after="150"/>
      </w:pPr>
      <w:r>
        <w:rPr/>
        <w:t xml:space="preserve">二、飞轮储能市场规模预测</w:t>
      </w:r>
    </w:p>
    <w:p>
      <w:pPr>
        <w:spacing w:after="150"/>
      </w:pPr>
      <w:r>
        <w:rPr>
          <w:b w:val="1"/>
          <w:bCs w:val="1"/>
        </w:rPr>
        <w:t xml:space="preserve">第六章 2024-2029年储能及飞轮储能行业竞争形势及策略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一、储能行业竞争结构分析</w:t>
      </w:r>
    </w:p>
    <w:p>
      <w:pPr>
        <w:spacing w:after="150"/>
      </w:pPr>
      <w:r>
        <w:rPr/>
        <w:t xml:space="preserve">二、储能行业集中度分析</w:t>
      </w:r>
    </w:p>
    <w:p>
      <w:pPr>
        <w:spacing w:after="150"/>
      </w:pPr>
      <w:r>
        <w:rPr/>
        <w:t xml:space="preserve">三、全球飞轮储能市场上主要参与者</w:t>
      </w:r>
    </w:p>
    <w:p>
      <w:pPr>
        <w:spacing w:after="150"/>
      </w:pPr>
      <w:r>
        <w:rPr/>
        <w:t xml:space="preserve">第二节 中国飞轮储能行业竞争格局综述</w:t>
      </w:r>
    </w:p>
    <w:p>
      <w:pPr>
        <w:spacing w:after="150"/>
      </w:pPr>
      <w:r>
        <w:rPr/>
        <w:t xml:space="preserve">一、行业竞争概况</w:t>
      </w:r>
    </w:p>
    <w:p>
      <w:pPr>
        <w:spacing w:after="150"/>
      </w:pPr>
      <w:r>
        <w:rPr/>
        <w:t xml:space="preserve">二、行业竞争力分析</w:t>
      </w:r>
    </w:p>
    <w:p>
      <w:pPr>
        <w:spacing w:after="150"/>
      </w:pPr>
      <w:r>
        <w:rPr/>
        <w:t xml:space="preserve">第三节 2019-2023年飞轮储能行业竞争格局分析</w:t>
      </w:r>
    </w:p>
    <w:p>
      <w:pPr>
        <w:spacing w:after="150"/>
      </w:pPr>
      <w:r>
        <w:rPr/>
        <w:t xml:space="preserve">一、2019-2023年国内外储能竞争分析</w:t>
      </w:r>
    </w:p>
    <w:p>
      <w:pPr>
        <w:spacing w:after="150"/>
      </w:pPr>
      <w:r>
        <w:rPr/>
        <w:t xml:space="preserve">二、2019-2023年飞轮储能市场竞争分析</w:t>
      </w:r>
    </w:p>
    <w:p>
      <w:pPr>
        <w:spacing w:after="150"/>
      </w:pPr>
      <w:r>
        <w:rPr/>
        <w:t xml:space="preserve">三、2019-2023年飞轮储能企业项目动向</w:t>
      </w:r>
    </w:p>
    <w:p>
      <w:pPr>
        <w:spacing w:after="150"/>
      </w:pPr>
      <w:r>
        <w:rPr/>
        <w:t xml:space="preserve">第四节 储能市场竞争策略分析</w:t>
      </w:r>
    </w:p>
    <w:p>
      <w:pPr>
        <w:spacing w:after="150"/>
      </w:pPr>
      <w:r>
        <w:rPr>
          <w:b w:val="1"/>
          <w:bCs w:val="1"/>
        </w:rPr>
        <w:t xml:space="preserve">第七章 中国飞轮储能行业主要企业经营分析</w:t>
      </w:r>
    </w:p>
    <w:p>
      <w:pPr>
        <w:spacing w:after="150"/>
      </w:pPr>
      <w:r>
        <w:rPr/>
        <w:t xml:space="preserve">第一节 北京泓慧国际能源技术发展有限公司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二、企业经营业务</w:t>
      </w:r>
    </w:p>
    <w:p>
      <w:pPr>
        <w:spacing w:after="150"/>
      </w:pPr>
      <w:r>
        <w:rPr/>
        <w:t xml:space="preserve">三、企业产品动态</w:t>
      </w:r>
    </w:p>
    <w:p>
      <w:pPr>
        <w:spacing w:after="150"/>
      </w:pPr>
      <w:r>
        <w:rPr/>
        <w:t xml:space="preserve">四、企业技术研发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六、企业发展规划</w:t>
      </w:r>
    </w:p>
    <w:p>
      <w:pPr>
        <w:spacing w:after="150"/>
      </w:pPr>
      <w:r>
        <w:rPr/>
        <w:t xml:space="preserve">第二节 沈阳微控新能源技术有限公司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二、企业经营业务</w:t>
      </w:r>
    </w:p>
    <w:p>
      <w:pPr>
        <w:spacing w:after="150"/>
      </w:pPr>
      <w:r>
        <w:rPr/>
        <w:t xml:space="preserve">三、企业产品动态</w:t>
      </w:r>
    </w:p>
    <w:p>
      <w:pPr>
        <w:spacing w:after="150"/>
      </w:pPr>
      <w:r>
        <w:rPr/>
        <w:t xml:space="preserve">四、企业技术研发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六、企业发展规划</w:t>
      </w:r>
    </w:p>
    <w:p>
      <w:pPr>
        <w:spacing w:after="150"/>
      </w:pPr>
      <w:r>
        <w:rPr/>
        <w:t xml:space="preserve">第三节 盾石磁能科技有限责任公司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二、企业经营业务</w:t>
      </w:r>
    </w:p>
    <w:p>
      <w:pPr>
        <w:spacing w:after="150"/>
      </w:pPr>
      <w:r>
        <w:rPr/>
        <w:t xml:space="preserve">三、企业产品动态</w:t>
      </w:r>
    </w:p>
    <w:p>
      <w:pPr>
        <w:spacing w:after="150"/>
      </w:pPr>
      <w:r>
        <w:rPr/>
        <w:t xml:space="preserve">四、企业技术研发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六、企业发展规划</w:t>
      </w:r>
    </w:p>
    <w:p>
      <w:pPr>
        <w:spacing w:after="150"/>
      </w:pPr>
      <w:r>
        <w:rPr/>
        <w:t xml:space="preserve">第四节 罗特尼克能源科技(北京)有限公司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二、企业经营业务</w:t>
      </w:r>
    </w:p>
    <w:p>
      <w:pPr>
        <w:spacing w:after="150"/>
      </w:pPr>
      <w:r>
        <w:rPr/>
        <w:t xml:space="preserve">三、企业产品动态</w:t>
      </w:r>
    </w:p>
    <w:p>
      <w:pPr>
        <w:spacing w:after="150"/>
      </w:pPr>
      <w:r>
        <w:rPr/>
        <w:t xml:space="preserve">四、企业技术研发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六、企业发展规划</w:t>
      </w:r>
    </w:p>
    <w:p>
      <w:pPr>
        <w:spacing w:after="150"/>
      </w:pPr>
      <w:r>
        <w:rPr/>
        <w:t xml:space="preserve">第五节 坎德拉(深圳)新能源科技有限公司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二、企业经营业务</w:t>
      </w:r>
    </w:p>
    <w:p>
      <w:pPr>
        <w:spacing w:after="150"/>
      </w:pPr>
      <w:r>
        <w:rPr/>
        <w:t xml:space="preserve">三、企业产品动态</w:t>
      </w:r>
    </w:p>
    <w:p>
      <w:pPr>
        <w:spacing w:after="150"/>
      </w:pPr>
      <w:r>
        <w:rPr/>
        <w:t xml:space="preserve">四、企业技术研发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第六节 江苏交科能源科技发展有限公司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二、企业经营业务</w:t>
      </w:r>
    </w:p>
    <w:p>
      <w:pPr>
        <w:spacing w:after="150"/>
      </w:pPr>
      <w:r>
        <w:rPr/>
        <w:t xml:space="preserve">三、企业产品动态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第七节 二重德阳储能科技有限公司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二、企业经营业务</w:t>
      </w:r>
    </w:p>
    <w:p>
      <w:pPr>
        <w:spacing w:after="150"/>
      </w:pPr>
      <w:r>
        <w:rPr/>
        <w:t xml:space="preserve">三、企业产品动态</w:t>
      </w:r>
    </w:p>
    <w:p>
      <w:pPr>
        <w:spacing w:after="150"/>
      </w:pPr>
      <w:r>
        <w:rPr/>
        <w:t xml:space="preserve">四、企业技术研发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六、企业发展规划</w:t>
      </w:r>
    </w:p>
    <w:p>
      <w:pPr>
        <w:spacing w:after="150"/>
      </w:pPr>
      <w:r>
        <w:rPr/>
        <w:t xml:space="preserve">第八节 贝肯新能源有限公司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二、企业经营业务</w:t>
      </w:r>
    </w:p>
    <w:p>
      <w:pPr>
        <w:spacing w:after="150"/>
      </w:pPr>
      <w:r>
        <w:rPr/>
        <w:t xml:space="preserve">三、企业产品动态</w:t>
      </w:r>
    </w:p>
    <w:p>
      <w:pPr>
        <w:spacing w:after="150"/>
      </w:pPr>
      <w:r>
        <w:rPr/>
        <w:t xml:space="preserve">四、企业技术研发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六、企业发展规划</w:t>
      </w:r>
    </w:p>
    <w:p>
      <w:pPr>
        <w:spacing w:after="150"/>
      </w:pPr>
      <w:r>
        <w:rPr/>
        <w:t xml:space="preserve">第九节 国机重型装备集团股份有限公司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二、企业经营业务</w:t>
      </w:r>
    </w:p>
    <w:p>
      <w:pPr>
        <w:spacing w:after="150"/>
      </w:pPr>
      <w:r>
        <w:rPr/>
        <w:t xml:space="preserve">三、企业产品动态</w:t>
      </w:r>
    </w:p>
    <w:p>
      <w:pPr>
        <w:spacing w:after="150"/>
      </w:pPr>
      <w:r>
        <w:rPr/>
        <w:t xml:space="preserve">四、企业技术研发</w:t>
      </w:r>
    </w:p>
    <w:p>
      <w:pPr>
        <w:spacing w:after="150"/>
      </w:pPr>
      <w:r>
        <w:rPr/>
        <w:t xml:space="preserve">五、企业竞争优势</w:t>
      </w:r>
    </w:p>
    <w:p>
      <w:pPr>
        <w:spacing w:after="150"/>
      </w:pPr>
      <w:r>
        <w:rPr/>
        <w:t xml:space="preserve">六、企业发展规划</w:t>
      </w:r>
    </w:p>
    <w:p>
      <w:pPr>
        <w:spacing w:after="150"/>
      </w:pPr>
      <w:r>
        <w:rPr/>
        <w:t xml:space="preserve">第十节 中国科学院工程热物理研究所</w:t>
      </w:r>
    </w:p>
    <w:p>
      <w:pPr>
        <w:spacing w:after="150"/>
      </w:pPr>
      <w:r>
        <w:rPr/>
        <w:t xml:space="preserve">一、发展简况</w:t>
      </w:r>
    </w:p>
    <w:p>
      <w:pPr>
        <w:spacing w:after="150"/>
      </w:pPr>
      <w:r>
        <w:rPr/>
        <w:t xml:space="preserve">二、技术成果</w:t>
      </w:r>
    </w:p>
    <w:p>
      <w:pPr>
        <w:spacing w:after="150"/>
      </w:pPr>
      <w:r>
        <w:rPr/>
        <w:t xml:space="preserve">三、竞争优势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>
          <w:b w:val="1"/>
          <w:bCs w:val="1"/>
        </w:rPr>
        <w:t xml:space="preserve">第八章 中国飞轮储能行业规模与经济效益</w:t>
      </w:r>
    </w:p>
    <w:p>
      <w:pPr>
        <w:spacing w:after="150"/>
      </w:pPr>
      <w:r>
        <w:rPr/>
        <w:t xml:space="preserve">第一节 飞轮储能行业总体规模分析</w:t>
      </w:r>
    </w:p>
    <w:p>
      <w:pPr>
        <w:spacing w:after="150"/>
      </w:pPr>
      <w:r>
        <w:rPr/>
        <w:t xml:space="preserve">一、飞轮储能企业数量分布</w:t>
      </w:r>
    </w:p>
    <w:p>
      <w:pPr>
        <w:spacing w:after="150"/>
      </w:pPr>
      <w:r>
        <w:rPr/>
        <w:t xml:space="preserve">二、飞轮储能行业资产规模分析</w:t>
      </w:r>
    </w:p>
    <w:p>
      <w:pPr>
        <w:spacing w:after="150"/>
      </w:pPr>
      <w:r>
        <w:rPr/>
        <w:t xml:space="preserve">三、飞轮储能行业销售收入分析</w:t>
      </w:r>
    </w:p>
    <w:p>
      <w:pPr>
        <w:spacing w:after="150"/>
      </w:pPr>
      <w:r>
        <w:rPr/>
        <w:t xml:space="preserve">四、飞轮储能行业利润总额分析</w:t>
      </w:r>
    </w:p>
    <w:p>
      <w:pPr>
        <w:spacing w:after="150"/>
      </w:pPr>
      <w:r>
        <w:rPr/>
        <w:t xml:space="preserve">第二节 飞轮储能行业经营效益分析</w:t>
      </w:r>
    </w:p>
    <w:p>
      <w:pPr>
        <w:spacing w:after="150"/>
      </w:pPr>
      <w:r>
        <w:rPr/>
        <w:t xml:space="preserve">一、飞轮储能行业成长能力指标</w:t>
      </w:r>
    </w:p>
    <w:p>
      <w:pPr>
        <w:spacing w:after="150"/>
      </w:pPr>
      <w:r>
        <w:rPr/>
        <w:t xml:space="preserve">二、飞轮储能行业盈利能力分析</w:t>
      </w:r>
    </w:p>
    <w:p>
      <w:pPr>
        <w:spacing w:after="150"/>
      </w:pPr>
      <w:r>
        <w:rPr/>
        <w:t xml:space="preserve">三、飞轮储能行业运营能力分析</w:t>
      </w:r>
    </w:p>
    <w:p>
      <w:pPr>
        <w:spacing w:after="150"/>
      </w:pPr>
      <w:r>
        <w:rPr/>
        <w:t xml:space="preserve">四、飞轮储能行业偿债能力分析</w:t>
      </w:r>
    </w:p>
    <w:p>
      <w:pPr>
        <w:spacing w:after="150"/>
      </w:pPr>
      <w:r>
        <w:rPr/>
        <w:t xml:space="preserve">第三节 飞轮储能行业成本费用分析</w:t>
      </w:r>
    </w:p>
    <w:p>
      <w:pPr>
        <w:spacing w:after="150"/>
      </w:pPr>
      <w:r>
        <w:rPr/>
        <w:t xml:space="preserve">一、飞轮储能行业销售成本分析</w:t>
      </w:r>
    </w:p>
    <w:p>
      <w:pPr>
        <w:spacing w:after="150"/>
      </w:pPr>
      <w:r>
        <w:rPr/>
        <w:t xml:space="preserve">二、飞轮储能行业销售费用分析</w:t>
      </w:r>
    </w:p>
    <w:p>
      <w:pPr>
        <w:spacing w:after="150"/>
      </w:pPr>
      <w:r>
        <w:rPr/>
        <w:t xml:space="preserve">三、飞轮储能行业管理费用分析</w:t>
      </w:r>
    </w:p>
    <w:p>
      <w:pPr>
        <w:spacing w:after="150"/>
      </w:pPr>
      <w:r>
        <w:rPr/>
        <w:t xml:space="preserve">四、飞轮储能行业财务费用分析</w:t>
      </w:r>
    </w:p>
    <w:p>
      <w:pPr>
        <w:spacing w:after="150"/>
      </w:pPr>
      <w:r>
        <w:rPr>
          <w:b w:val="1"/>
          <w:bCs w:val="1"/>
        </w:rPr>
        <w:t xml:space="preserve">第九章 2024-2029年中国飞轮储能行业发展预测与投资建议</w:t>
      </w:r>
    </w:p>
    <w:p>
      <w:pPr>
        <w:spacing w:after="150"/>
      </w:pPr>
      <w:r>
        <w:rPr/>
        <w:t xml:space="preserve">第一节 2024-2029年中国飞轮储能行业技术发展趋势与市场预测</w:t>
      </w:r>
    </w:p>
    <w:p>
      <w:pPr>
        <w:spacing w:after="150"/>
      </w:pPr>
      <w:r>
        <w:rPr/>
        <w:t xml:space="preserve">一、飞轮储能行业技术发展趋势</w:t>
      </w:r>
    </w:p>
    <w:p>
      <w:pPr>
        <w:spacing w:after="150"/>
      </w:pPr>
      <w:r>
        <w:rPr/>
        <w:t xml:space="preserve">二、飞轮储能行业市场规模预测</w:t>
      </w:r>
    </w:p>
    <w:p>
      <w:pPr>
        <w:spacing w:after="150"/>
      </w:pPr>
      <w:r>
        <w:rPr/>
        <w:t xml:space="preserve">第二节 2024-2029年中国飞轮储能行业影响因素分析</w:t>
      </w:r>
    </w:p>
    <w:p>
      <w:pPr>
        <w:spacing w:after="150"/>
      </w:pPr>
      <w:r>
        <w:rPr/>
        <w:t xml:space="preserve">一、飞轮储能行业有利因素</w:t>
      </w:r>
    </w:p>
    <w:p>
      <w:pPr>
        <w:spacing w:after="150"/>
      </w:pPr>
      <w:r>
        <w:rPr/>
        <w:t xml:space="preserve">二、飞轮储能行业不利因素</w:t>
      </w:r>
    </w:p>
    <w:p>
      <w:pPr>
        <w:spacing w:after="150"/>
      </w:pPr>
      <w:r>
        <w:rPr/>
        <w:t xml:space="preserve">第三节 2024-2029年中国飞轮储能行业投资建议</w:t>
      </w:r>
    </w:p>
    <w:p>
      <w:pPr>
        <w:spacing w:after="150"/>
      </w:pPr>
      <w:r>
        <w:rPr/>
        <w:t xml:space="preserve">一、对政府的建议</w:t>
      </w:r>
    </w:p>
    <w:p>
      <w:pPr>
        <w:spacing w:after="150"/>
      </w:pPr>
      <w:r>
        <w:rPr/>
        <w:t xml:space="preserve">二、对飞轮储能行业企业的建议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图表：不同储能方式工作原理</w:t>
      </w:r>
    </w:p>
    <w:p>
      <w:pPr>
        <w:spacing w:after="150"/>
      </w:pPr>
      <w:r>
        <w:rPr/>
        <w:t xml:space="preserve">图表：几种储能技术特点及主要应用场景</w:t>
      </w:r>
    </w:p>
    <w:p>
      <w:pPr>
        <w:spacing w:after="150"/>
      </w:pPr>
      <w:r>
        <w:rPr/>
        <w:t xml:space="preserve">图表：不同储能技术主要特点及造价预估</w:t>
      </w:r>
    </w:p>
    <w:p>
      <w:pPr>
        <w:spacing w:after="150"/>
      </w:pPr>
      <w:r>
        <w:rPr/>
        <w:t xml:space="preserve">图表：通过储能进行削峰填谷原理图</w:t>
      </w:r>
    </w:p>
    <w:p>
      <w:pPr>
        <w:spacing w:after="150"/>
      </w:pPr>
      <w:r>
        <w:rPr/>
        <w:t xml:space="preserve">图表：电化学储能产业链</w:t>
      </w:r>
    </w:p>
    <w:p>
      <w:pPr>
        <w:spacing w:after="150"/>
      </w:pPr>
      <w:r>
        <w:rPr/>
        <w:t xml:space="preserve">图表：2019-2023年中国国内生产总值及其增速</w:t>
      </w:r>
    </w:p>
    <w:p>
      <w:pPr>
        <w:spacing w:after="150"/>
      </w:pPr>
      <w:r>
        <w:rPr/>
        <w:t xml:space="preserve">图表：2019-2023年中国全部工业增加值及其增速度</w:t>
      </w:r>
    </w:p>
    <w:p>
      <w:pPr>
        <w:spacing w:after="150"/>
      </w:pPr>
      <w:r>
        <w:rPr/>
        <w:t xml:space="preserve">图表：2023年中国三大产业投资占总投资比重</w:t>
      </w:r>
    </w:p>
    <w:p>
      <w:pPr>
        <w:spacing w:after="150"/>
      </w:pPr>
      <w:r>
        <w:rPr/>
        <w:t xml:space="preserve">图表：2019-2023年社会零售品消费总额及其增速</w:t>
      </w:r>
    </w:p>
    <w:p>
      <w:pPr>
        <w:spacing w:after="150"/>
      </w:pPr>
      <w:r>
        <w:rPr/>
        <w:t xml:space="preserve">图表：2019-2023年全国居民人均可支配收入及其增速</w:t>
      </w:r>
    </w:p>
    <w:p>
      <w:pPr>
        <w:spacing w:after="150"/>
      </w:pPr>
      <w:r>
        <w:rPr/>
        <w:t xml:space="preserve">图表：2023年居民消费价格月度走势</w:t>
      </w:r>
    </w:p>
    <w:p>
      <w:pPr>
        <w:spacing w:after="150"/>
      </w:pPr>
      <w:r>
        <w:rPr/>
        <w:t xml:space="preserve">图表：2019-2023年中国进出口总额</w:t>
      </w:r>
    </w:p>
    <w:p>
      <w:pPr>
        <w:spacing w:after="150"/>
      </w:pPr>
      <w:r>
        <w:rPr/>
        <w:t xml:space="preserve">图表：几种电机的相关性能参数对比</w:t>
      </w:r>
    </w:p>
    <w:p>
      <w:pPr>
        <w:spacing w:after="150"/>
      </w:pPr>
      <w:r>
        <w:rPr/>
        <w:t xml:space="preserve">图表：包含飞轮的电网平衡系统</w:t>
      </w:r>
    </w:p>
    <w:p>
      <w:pPr>
        <w:spacing w:after="150"/>
      </w:pPr>
      <w:r>
        <w:rPr/>
        <w:t xml:space="preserve">图表：飞轮储能并网系统主电路拓扑结构</w:t>
      </w:r>
    </w:p>
    <w:p>
      <w:pPr>
        <w:spacing w:after="150"/>
      </w:pPr>
      <w:r>
        <w:rPr/>
        <w:t xml:space="preserve">图表：数字控制器</w:t>
      </w:r>
    </w:p>
    <w:p>
      <w:pPr>
        <w:spacing w:after="150"/>
      </w:pPr>
      <w:r>
        <w:rPr/>
        <w:t xml:space="preserve">图表：fcs-fess充放电控制策略</w:t>
      </w:r>
    </w:p>
    <w:p>
      <w:pPr>
        <w:spacing w:after="150"/>
      </w:pPr>
      <w:r>
        <w:rPr/>
        <w:t xml:space="preserve">图表：2023年飞轮储能项目进展</w:t>
      </w:r>
    </w:p>
    <w:p>
      <w:pPr>
        <w:spacing w:after="150"/>
      </w:pPr>
      <w:r>
        <w:rPr/>
        <w:t xml:space="preserve">图表：飞轮储能系统在葡萄牙亚速尔群岛的应用</w:t>
      </w:r>
    </w:p>
    <w:p>
      <w:pPr>
        <w:spacing w:after="150"/>
      </w:pPr>
      <w:r>
        <w:rPr/>
        <w:t xml:space="preserve">图表：列车制动能量回收示意图</w:t>
      </w:r>
    </w:p>
    <w:p>
      <w:pPr>
        <w:spacing w:after="150"/>
      </w:pPr>
      <w:r>
        <w:rPr/>
        <w:t xml:space="preserve">图表：额定功率 1mw、储存容量 1.5kwh 的不同储能装臵的节电效果</w:t>
      </w:r>
    </w:p>
    <w:p>
      <w:pPr>
        <w:spacing w:after="150"/>
      </w:pPr>
      <w:r>
        <w:rPr/>
        <w:t xml:space="preserve">图表：各国地铁飞轮储能系统应用情况</w:t>
      </w:r>
    </w:p>
    <w:p>
      <w:pPr>
        <w:spacing w:after="150"/>
      </w:pPr>
      <w:r>
        <w:rPr/>
        <w:t xml:space="preserve">图表：飞轮储能在不同应用领域中开展项目的数量占比</w:t>
      </w:r>
    </w:p>
    <w:p>
      <w:pPr>
        <w:spacing w:after="150"/>
      </w:pPr>
      <w:r>
        <w:rPr/>
        <w:t xml:space="preserve">图表：飞轮储能在不同应用中开展项目装机容量的占比</w:t>
      </w:r>
    </w:p>
    <w:p>
      <w:pPr>
        <w:spacing w:after="150"/>
      </w:pPr>
      <w:r>
        <w:rPr/>
        <w:t xml:space="preserve">图表：飞轮储能装置结构图</w:t>
      </w:r>
    </w:p>
    <w:p>
      <w:pPr>
        <w:spacing w:after="150"/>
      </w:pPr>
      <w:r>
        <w:rPr/>
        <w:t xml:space="preserve">图表：飞轮储能系统分类(按产品技术分类)</w:t>
      </w:r>
    </w:p>
    <w:p>
      <w:pPr>
        <w:spacing w:after="150"/>
      </w:pPr>
      <w:r>
        <w:rPr/>
        <w:t xml:space="preserve">图表：美国、西欧以及日本飞轮储能系统知名开发商</w:t>
      </w:r>
    </w:p>
    <w:p>
      <w:pPr>
        <w:spacing w:after="150"/>
      </w:pPr>
      <w:r>
        <w:rPr/>
        <w:t xml:space="preserve">图表：国内飞轮储能相关研究机构及技术应用领域</w:t>
      </w:r>
    </w:p>
    <w:p>
      <w:pPr>
        <w:spacing w:after="150"/>
      </w:pPr>
      <w:r>
        <w:rPr/>
        <w:t xml:space="preserve">图表：2024-2029年我国飞轮储能新增装机容量预测</w:t>
      </w:r>
    </w:p>
    <w:p>
      <w:pPr>
        <w:spacing w:after="150"/>
      </w:pPr>
      <w:r>
        <w:rPr/>
        <w:t xml:space="preserve">图表：国外企业动向</w:t>
      </w:r>
    </w:p>
    <w:p>
      <w:pPr>
        <w:spacing w:after="150"/>
      </w:pPr>
      <w:r>
        <w:rPr/>
        <w:t xml:space="preserve">图表：企业产品类型及使用场景</w:t>
      </w:r>
    </w:p>
    <w:p>
      <w:pPr>
        <w:spacing w:after="150"/>
      </w:pPr>
      <w:r>
        <w:rPr/>
        <w:t xml:space="preserve">图表：微控飞轮储能产品核心技术</w:t>
      </w:r>
    </w:p>
    <w:p>
      <w:pPr>
        <w:spacing w:after="150"/>
      </w:pPr>
      <w:r>
        <w:rPr/>
        <w:t xml:space="preserve">图表：cfr100-1参数</w:t>
      </w:r>
    </w:p>
    <w:p>
      <w:pPr>
        <w:spacing w:after="150"/>
      </w:pPr>
      <w:r>
        <w:rPr/>
        <w:t xml:space="preserve">图表：cfr500-5参数</w:t>
      </w:r>
    </w:p>
    <w:p>
      <w:pPr>
        <w:spacing w:after="150"/>
      </w:pPr>
      <w:r>
        <w:rPr/>
        <w:t xml:space="preserve">图表：cff1000-10参数</w:t>
      </w:r>
    </w:p>
    <w:p>
      <w:pPr>
        <w:spacing w:after="150"/>
      </w:pPr>
      <w:r>
        <w:rPr/>
        <w:t xml:space="preserve">图表：用于电网调频应用的储能飞轮成熟产品规格</w:t>
      </w:r>
    </w:p>
    <w:p>
      <w:pPr>
        <w:spacing w:after="150"/>
      </w:pPr>
      <w:r>
        <w:rPr/>
        <w:t xml:space="preserve">图表：企业飞轮项目建设情况情况(单位：元)</w:t>
      </w:r>
    </w:p>
    <w:p>
      <w:pPr>
        <w:spacing w:after="150"/>
      </w:pPr>
      <w:r>
        <w:rPr/>
        <w:t xml:space="preserve">图表：企业飞轮项目投资情况(单位：万元)</w:t>
      </w:r>
    </w:p>
    <w:p>
      <w:pPr>
        <w:spacing w:after="150"/>
      </w:pPr>
      <w:r>
        <w:rPr/>
        <w:t xml:space="preserve">图表：2019-2023年布局飞轮储能企业数量</w:t>
      </w:r>
    </w:p>
    <w:p>
      <w:pPr>
        <w:spacing w:after="150"/>
      </w:pPr>
      <w:r>
        <w:rPr/>
        <w:t xml:space="preserve">图表：2019-2023年行业资产规模情况</w:t>
      </w:r>
    </w:p>
    <w:p>
      <w:pPr>
        <w:spacing w:after="150"/>
      </w:pPr>
      <w:r>
        <w:rPr/>
        <w:t xml:space="preserve">图表：2019-2023年销售收入情况</w:t>
      </w:r>
    </w:p>
    <w:p>
      <w:pPr>
        <w:spacing w:after="150"/>
      </w:pPr>
      <w:r>
        <w:rPr/>
        <w:t xml:space="preserve">图表：2019-2023年行业毛利润总额</w:t>
      </w:r>
    </w:p>
    <w:p>
      <w:pPr>
        <w:spacing w:after="150"/>
      </w:pPr>
      <w:r>
        <w:rPr/>
        <w:t xml:space="preserve">图表：2019-2023年收入增长情况分析</w:t>
      </w:r>
    </w:p>
    <w:p>
      <w:pPr>
        <w:spacing w:after="150"/>
      </w:pPr>
      <w:r>
        <w:rPr/>
        <w:t xml:space="preserve">图表：2019-2023年毛利润增长情况分析</w:t>
      </w:r>
    </w:p>
    <w:p>
      <w:pPr>
        <w:spacing w:after="150"/>
      </w:pPr>
      <w:r>
        <w:rPr/>
        <w:t xml:space="preserve">图表：2019-2023年行业毛利率</w:t>
      </w:r>
    </w:p>
    <w:p>
      <w:pPr>
        <w:spacing w:after="150"/>
      </w:pPr>
      <w:r>
        <w:rPr/>
        <w:t xml:space="preserve">图表：2019-2023年行业总资产收益率</w:t>
      </w:r>
    </w:p>
    <w:p>
      <w:pPr>
        <w:spacing w:after="150"/>
      </w:pPr>
      <w:r>
        <w:rPr/>
        <w:t xml:space="preserve">图表：2019-2023年总资产周转天数</w:t>
      </w:r>
    </w:p>
    <w:p>
      <w:pPr>
        <w:spacing w:after="150"/>
      </w:pPr>
      <w:r>
        <w:rPr/>
        <w:t xml:space="preserve">图表：2019-2023年存货周转天数</w:t>
      </w:r>
    </w:p>
    <w:p>
      <w:pPr>
        <w:spacing w:after="150"/>
      </w:pPr>
      <w:r>
        <w:rPr/>
        <w:t xml:space="preserve">图表：2019-2023年行业偿债能力</w:t>
      </w:r>
    </w:p>
    <w:p>
      <w:pPr>
        <w:spacing w:after="150"/>
      </w:pPr>
      <w:r>
        <w:rPr/>
        <w:t xml:space="preserve">图表：2019-2023年行业主营业务成本</w:t>
      </w:r>
    </w:p>
    <w:p>
      <w:pPr>
        <w:spacing w:after="150"/>
      </w:pPr>
      <w:r>
        <w:rPr/>
        <w:t xml:space="preserve">图表：2019-2023年销售费用</w:t>
      </w:r>
    </w:p>
    <w:p>
      <w:pPr>
        <w:spacing w:after="150"/>
      </w:pPr>
      <w:r>
        <w:rPr/>
        <w:t xml:space="preserve">图表：2019-2023年行业管理费用</w:t>
      </w:r>
    </w:p>
    <w:p>
      <w:pPr>
        <w:spacing w:after="150"/>
      </w:pPr>
      <w:r>
        <w:rPr/>
        <w:t xml:space="preserve">图表：2019-2023年行业财务费用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本文地址：https://www.51baogao.cn/baogao/20230901/454525.shtml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1/454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中国飞轮储能行业发展分析及竞争策略与投资预测研究报告(2024-2029版)</dc:title>
  <dc:description>中国飞轮储能行业发展分析及竞争策略与投资预测研究报告(2024-2029版)</dc:description>
  <dc:subject>中国飞轮储能行业发展分析及竞争策略与投资预测研究报告(2024-2029版)</dc:subject>
  <cp:keywords>研究报告</cp:keywords>
  <cp:category>研究报告</cp:category>
  <cp:lastModifiedBy>北京中道泰和信息咨询有限公司</cp:lastModifiedBy>
  <dcterms:created xsi:type="dcterms:W3CDTF">2024-01-26T03:15:01+08:00</dcterms:created>
  <dcterms:modified xsi:type="dcterms:W3CDTF">2024-01-26T03:15:01+08:00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