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中国数字化档案加工行业市场发展分析及竞争格局与前景趋势预测研究报告(2024-2029版)</w:t>
      </w:r>
    </w:p>
    <w:p>
      <w:pPr>
        <w:spacing w:after="150"/>
      </w:pPr>
      <w:r>
        <w:rPr>
          <w:b w:val="1"/>
          <w:bCs w:val="1"/>
        </w:rPr>
        <w:t xml:space="preserve">报告简介</w:t>
      </w:r>
    </w:p>
    <w:p>
      <w:pPr>
        <w:spacing w:after="150"/>
      </w:pPr>
      <w:r>
        <w:rPr/>
        <w:t xml:space="preserve">21世纪是信息飞速发展的时代，随着信息量、信息传播速度、信息处理速度以及应用信息程度成几何级数增长，纸质档案显然已不能满足信息时代的要求，数字档案取代纸质档案已成为必然的发展趋势。纸质档案是以纸张作为载体的一种档案形式。在信息时代，随着资料的累积，档案信息的增多，造成纸质档案查阅不便利，占用空间大，且管理及维护成本较高等问题，而数字档案解决了纸质档案存在的问题。</w:t>
      </w:r>
    </w:p>
    <w:p>
      <w:pPr>
        <w:spacing w:after="150"/>
      </w:pPr>
      <w:r>
        <w:rPr/>
        <w:t xml:space="preserve">据了解，2022年我国新增12家全国示范数字档案馆、26家国家级数字档案馆。同时，开展电子文件归档与电子档案管理工作，确定65家机关业务系统和38家建设项目电子文件归档和电子档案管理试点单位。然而，数字档案馆建设依旧面临一些问题。从目前建设情况来看，在经济发达、数据密集的地区，数字档案馆建设步伐相对较快。虽然数字档案馆系统作为“骨架”已经搭起来，但各部门数据资源分散、标准不统一、数据质量不高等问题日益凸显，造成数据“物流”成本过高，数据“循环”仍不畅等问题。</w:t>
      </w:r>
    </w:p>
    <w:p>
      <w:pPr>
        <w:spacing w:after="150"/>
      </w:pPr>
      <w:r>
        <w:rPr/>
        <w:t xml:space="preserve">据国家档案局介绍，档案数字化转型是档案工作应对新形势、新任务、新要求的必然选择。近年来，在国家推进数字政府、数字经济、数字社会建设的背景下，全国档案部门以档案信息化建设为牵引，通过强化数字化理念、运用数字化手段，创新工作思路、改进工作方法、重塑工作流程，大力推动档案工作数字化转型。</w:t>
      </w:r>
    </w:p>
    <w:p>
      <w:pPr>
        <w:spacing w:after="150"/>
      </w:pPr>
      <w:r>
        <w:rPr/>
        <w:t xml:space="preserve">数字档案是随着计算机网络技术、数据库技术以及多媒体技术的发展产生的一种新型档案信息形态。它能把各种载体的档案资源转化为数字化的档案信息，以数字化的形式存储，网络化的形式互相连接，利用计算机系统进行管理，形成一个有序结构的档案信息库，及时提供利用，实现资源共享。它还具有提高经济效益、提高办公效率、增强档案原件保护三大优势。当前，随着档案数字化大潮的来临，我国的各级政府、企业、事业单位的档案信息化意识不断加大加强。</w:t>
      </w:r>
    </w:p>
    <w:p>
      <w:pPr>
        <w:spacing w:after="150"/>
      </w:pPr>
      <w:r>
        <w:rPr/>
        <w:t xml:space="preserve">“十四五”时期，档案作为重要信息资源和独特历史文化遗产，价值日益凸显，档案工作对党和国家各项事业的基础性、支撑性作用更加突出，档案事业发展处于重要战略机遇期，同时也面临严峻挑战。社会主义法治国家建设和新修订档案法施行，迫切要求深化依法治档、提高档案治理能力和水平。人民生活水平显著提高，对档案信息、档案文化的需求日益增长，迫切要求加快档案开放、扩大档案利用、提供优质高效服务。新一代信息技术广泛应用，档案工作环境、对象、内容发生巨大变化，迫切要求创新档案工作理念、方法、模式，加快全面数字转型和智能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档案学会、中道泰和产业研究院、全国及海外多种相关报刊杂志以及专业研究机构公布和提供的大量资料，对我国数字化档案加工行业及各细分行业的运行及发展形势、产业链上下游行业发展状况、行业供需形势、进出口等进行了深入研究，并重点分析了我国数字化档案加工行业发展状况和特点，以及中国数字化档案加工行业将面临的挑战、行业的区域发展状况与竞争格局。报告还对全球及中国数字化档案加工行业发展动向和趋势作了详细分析和预测，并对数字化档案加工行业进行了趋向研判，是数字化档案加工生产、经营企业，科研、投资机构等单位准确了解目前数字化档案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数字化档案加工行业发展基本情况</w:t>
      </w:r>
    </w:p>
    <w:p>
      <w:pPr>
        <w:spacing w:after="150"/>
      </w:pPr>
      <w:r>
        <w:rPr/>
        <w:t xml:space="preserve">第一节 档案数字化相关概述</w:t>
      </w:r>
    </w:p>
    <w:p>
      <w:pPr>
        <w:spacing w:after="150"/>
      </w:pPr>
      <w:r>
        <w:rPr/>
        <w:t xml:space="preserve">一、档案数字化定义</w:t>
      </w:r>
    </w:p>
    <w:p>
      <w:pPr>
        <w:spacing w:after="150"/>
      </w:pPr>
      <w:r>
        <w:rPr/>
        <w:t xml:space="preserve">二、档案数字化优势</w:t>
      </w:r>
    </w:p>
    <w:p>
      <w:pPr>
        <w:spacing w:after="150"/>
      </w:pPr>
      <w:r>
        <w:rPr/>
        <w:t xml:space="preserve">1、提高经济效益</w:t>
      </w:r>
    </w:p>
    <w:p>
      <w:pPr>
        <w:spacing w:after="150"/>
      </w:pPr>
      <w:r>
        <w:rPr/>
        <w:t xml:space="preserve">2、提高办公效率</w:t>
      </w:r>
    </w:p>
    <w:p>
      <w:pPr>
        <w:spacing w:after="150"/>
      </w:pPr>
      <w:r>
        <w:rPr/>
        <w:t xml:space="preserve">3、增强档案原件保护</w:t>
      </w:r>
    </w:p>
    <w:p>
      <w:pPr>
        <w:spacing w:after="150"/>
      </w:pPr>
      <w:r>
        <w:rPr/>
        <w:t xml:space="preserve">三、档案数字化内容</w:t>
      </w:r>
    </w:p>
    <w:p>
      <w:pPr>
        <w:spacing w:after="150"/>
      </w:pPr>
      <w:r>
        <w:rPr/>
        <w:t xml:space="preserve">1、档案数字化管理</w:t>
      </w:r>
    </w:p>
    <w:p>
      <w:pPr>
        <w:spacing w:after="150"/>
      </w:pPr>
      <w:r>
        <w:rPr/>
        <w:t xml:space="preserve">2、档案数字化采集</w:t>
      </w:r>
    </w:p>
    <w:p>
      <w:pPr>
        <w:spacing w:after="150"/>
      </w:pPr>
      <w:r>
        <w:rPr/>
        <w:t xml:space="preserve">3、档案数字化查阅</w:t>
      </w:r>
    </w:p>
    <w:p>
      <w:pPr>
        <w:spacing w:after="150"/>
      </w:pPr>
      <w:r>
        <w:rPr/>
        <w:t xml:space="preserve">4、档案数字化思考与研究</w:t>
      </w:r>
    </w:p>
    <w:p>
      <w:pPr>
        <w:spacing w:after="150"/>
      </w:pPr>
      <w:r>
        <w:rPr/>
        <w:t xml:space="preserve">四、档案数字化意义</w:t>
      </w:r>
    </w:p>
    <w:p>
      <w:pPr>
        <w:spacing w:after="150"/>
      </w:pPr>
      <w:r>
        <w:rPr/>
        <w:t xml:space="preserve">第二节 中国数字化档案加工行业经济指标分析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数字化档案加工行业产业链分析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基于pest分析法的数字化档案加工行业发展环境分析</w:t>
      </w:r>
    </w:p>
    <w:p>
      <w:pPr>
        <w:spacing w:after="150"/>
      </w:pPr>
      <w:r>
        <w:rPr/>
        <w:t xml:space="preserve">第一节 数字化档案加工行业政策环境(p)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1、中国人口因素</w:t>
      </w:r>
    </w:p>
    <w:p>
      <w:pPr>
        <w:spacing w:after="150"/>
      </w:pPr>
      <w:r>
        <w:rPr/>
        <w:t xml:space="preserve">2、中国社会财富分布</w:t>
      </w:r>
    </w:p>
    <w:p>
      <w:pPr>
        <w:spacing w:after="150"/>
      </w:pPr>
      <w:r>
        <w:rPr/>
        <w:t xml:space="preserve">3、中国教育普及率</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二、数字化档案加工技术发展水平</w:t>
      </w:r>
    </w:p>
    <w:p>
      <w:pPr>
        <w:spacing w:after="150"/>
      </w:pPr>
      <w:r>
        <w:rPr/>
        <w:t xml:space="preserve">1、我国数字化档案加工行业主要技术所处阶段</w:t>
      </w:r>
    </w:p>
    <w:p>
      <w:pPr>
        <w:spacing w:after="150"/>
      </w:pPr>
      <w:r>
        <w:rPr/>
        <w:t xml:space="preserve">2、数字化档案加工行业企业技术总额投入状况</w:t>
      </w:r>
    </w:p>
    <w:p>
      <w:pPr>
        <w:spacing w:after="150"/>
      </w:pPr>
      <w:r>
        <w:rPr/>
        <w:t xml:space="preserve">3、与国外数字化档案加工行业的技术比较</w:t>
      </w:r>
    </w:p>
    <w:p>
      <w:pPr>
        <w:spacing w:after="150"/>
      </w:pPr>
      <w:r>
        <w:rPr/>
        <w:t xml:space="preserve">三、数字化档案加工行业技术发展分析</w:t>
      </w:r>
    </w:p>
    <w:p>
      <w:pPr>
        <w:spacing w:after="150"/>
      </w:pPr>
      <w:r>
        <w:rPr/>
        <w:t xml:space="preserve">1、技术专利数量</w:t>
      </w:r>
    </w:p>
    <w:p>
      <w:pPr>
        <w:spacing w:after="150"/>
      </w:pPr>
      <w:r>
        <w:rPr/>
        <w:t xml:space="preserve">2、我国数字化档案加工行业新技术研究</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数字化档案加工行业运行现状分析</w:t>
      </w:r>
    </w:p>
    <w:p>
      <w:pPr>
        <w:spacing w:after="150"/>
      </w:pPr>
      <w:r>
        <w:rPr/>
        <w:t xml:space="preserve">第一节 全球数字化档案加工行业发展状况分析</w:t>
      </w:r>
    </w:p>
    <w:p>
      <w:pPr>
        <w:spacing w:after="150"/>
      </w:pPr>
      <w:r>
        <w:rPr/>
        <w:t xml:space="preserve">一、全球数字化档案加工行业发展规模分析</w:t>
      </w:r>
    </w:p>
    <w:p>
      <w:pPr>
        <w:spacing w:after="150"/>
      </w:pPr>
      <w:r>
        <w:rPr/>
        <w:t xml:space="preserve">二、全球数字化档案加工行业区域格局</w:t>
      </w:r>
    </w:p>
    <w:p>
      <w:pPr>
        <w:spacing w:after="150"/>
      </w:pPr>
      <w:r>
        <w:rPr/>
        <w:t xml:space="preserve">三、全球数字化档案加工行业未来趋势预测</w:t>
      </w:r>
    </w:p>
    <w:p>
      <w:pPr>
        <w:spacing w:after="150"/>
      </w:pPr>
      <w:r>
        <w:rPr/>
        <w:t xml:space="preserve">四、全球数字化档案加工行业主要企业动向</w:t>
      </w:r>
    </w:p>
    <w:p>
      <w:pPr>
        <w:spacing w:after="150"/>
      </w:pPr>
      <w:r>
        <w:rPr/>
        <w:t xml:space="preserve">第二节 我国数字化档案加工行业发展状况分析</w:t>
      </w:r>
    </w:p>
    <w:p>
      <w:pPr>
        <w:spacing w:after="150"/>
      </w:pPr>
      <w:r>
        <w:rPr/>
        <w:t xml:space="preserve">一、我国数字化档案加工行业发展阶段</w:t>
      </w:r>
    </w:p>
    <w:p>
      <w:pPr>
        <w:spacing w:after="150"/>
      </w:pPr>
      <w:r>
        <w:rPr/>
        <w:t xml:space="preserve">二、我国数字化档案加工行业发展总体概况</w:t>
      </w:r>
    </w:p>
    <w:p>
      <w:pPr>
        <w:spacing w:after="150"/>
      </w:pPr>
      <w:r>
        <w:rPr/>
        <w:t xml:space="preserve">三、我国数字化档案加工行业发展特点分析</w:t>
      </w:r>
    </w:p>
    <w:p>
      <w:pPr>
        <w:spacing w:after="150"/>
      </w:pPr>
      <w:r>
        <w:rPr/>
        <w:t xml:space="preserve">四、我国数字化档案加工行业盈利模式分析</w:t>
      </w:r>
    </w:p>
    <w:p>
      <w:pPr>
        <w:spacing w:after="150"/>
      </w:pPr>
      <w:r>
        <w:rPr/>
        <w:t xml:space="preserve">第三节 数字化档案加工行业发展现状</w:t>
      </w:r>
    </w:p>
    <w:p>
      <w:pPr>
        <w:spacing w:after="150"/>
      </w:pPr>
      <w:r>
        <w:rPr/>
        <w:t xml:space="preserve">一、我国数字化档案加工行业市场规模</w:t>
      </w:r>
    </w:p>
    <w:p>
      <w:pPr>
        <w:spacing w:after="150"/>
      </w:pPr>
      <w:r>
        <w:rPr/>
        <w:t xml:space="preserve">二、我国数字化档案加工行业发展分析</w:t>
      </w:r>
    </w:p>
    <w:p>
      <w:pPr>
        <w:spacing w:after="150"/>
      </w:pPr>
      <w:r>
        <w:rPr/>
        <w:t xml:space="preserve">三、我国数字化档案加工市场情况分析</w:t>
      </w:r>
    </w:p>
    <w:p>
      <w:pPr>
        <w:spacing w:after="150"/>
      </w:pPr>
      <w:r>
        <w:rPr>
          <w:b w:val="1"/>
          <w:bCs w:val="1"/>
        </w:rPr>
        <w:t xml:space="preserve">第四章 我国数字化档案加工行业运行数据分析及预测</w:t>
      </w:r>
    </w:p>
    <w:p>
      <w:pPr>
        <w:spacing w:after="150"/>
      </w:pPr>
      <w:r>
        <w:rPr/>
        <w:t xml:space="preserve">第一节 中国数字化档案加工行业供需市场发展规模分析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三、数字化档案加工行业产销情况</w:t>
      </w:r>
    </w:p>
    <w:p>
      <w:pPr>
        <w:spacing w:after="150"/>
      </w:pPr>
      <w:r>
        <w:rPr/>
        <w:t xml:space="preserve">四、数字化档案加工行业市场供需分析</w:t>
      </w:r>
    </w:p>
    <w:p>
      <w:pPr>
        <w:spacing w:after="150"/>
      </w:pPr>
      <w:r>
        <w:rPr/>
        <w:t xml:space="preserve">1、数字化档案加工行业供给情况</w:t>
      </w:r>
    </w:p>
    <w:p>
      <w:pPr>
        <w:spacing w:after="150"/>
      </w:pPr>
      <w:r>
        <w:rPr/>
        <w:t xml:space="preserve">2、数字化档案加工行业需求情况</w:t>
      </w:r>
    </w:p>
    <w:p>
      <w:pPr>
        <w:spacing w:after="150"/>
      </w:pPr>
      <w:r>
        <w:rPr/>
        <w:t xml:space="preserve">3、2023-2027年数字化档案加工行业领域需求量预测</w:t>
      </w:r>
    </w:p>
    <w:p>
      <w:pPr>
        <w:spacing w:after="150"/>
      </w:pPr>
      <w:r>
        <w:rPr/>
        <w:t xml:space="preserve">第二节 2023-2027年数字化档案加工行业关键数据预测</w:t>
      </w:r>
    </w:p>
    <w:p>
      <w:pPr>
        <w:spacing w:after="150"/>
      </w:pPr>
      <w:r>
        <w:rPr/>
        <w:t xml:space="preserve">一、数字化档案加工行业产值预测</w:t>
      </w:r>
    </w:p>
    <w:p>
      <w:pPr>
        <w:spacing w:after="150"/>
      </w:pPr>
      <w:r>
        <w:rPr/>
        <w:t xml:space="preserve">二、数字化档案加工行业市场规模预测</w:t>
      </w:r>
    </w:p>
    <w:p>
      <w:pPr>
        <w:spacing w:after="150"/>
      </w:pPr>
      <w:r>
        <w:rPr>
          <w:b w:val="1"/>
          <w:bCs w:val="1"/>
        </w:rPr>
        <w:t xml:space="preserve">第三部分 区域格局与竞争分析</w:t>
      </w:r>
    </w:p>
    <w:p>
      <w:pPr>
        <w:spacing w:after="150"/>
      </w:pPr>
      <w:r>
        <w:rPr>
          <w:b w:val="1"/>
          <w:bCs w:val="1"/>
        </w:rPr>
        <w:t xml:space="preserve">第五章 数字化档案加工行业区域市场分析</w:t>
      </w:r>
    </w:p>
    <w:p>
      <w:pPr>
        <w:spacing w:after="150"/>
      </w:pPr>
      <w:r>
        <w:rPr/>
        <w:t xml:space="preserve">第一节 按中国经济带区域分布数字化档案加工行业市场分析</w:t>
      </w:r>
    </w:p>
    <w:p>
      <w:pPr>
        <w:spacing w:after="150"/>
      </w:pPr>
      <w:r>
        <w:rPr/>
        <w:t xml:space="preserve">一、长三角经济带数字化档案加工行业市场分析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二、珠三角经济带数字化档案加工行业市场分析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三、环渤海经济圈数字化档案加工行业市场分析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中国七大区域数字化档案加工行业市场分析预测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第三节 中国主要省份档案数字化建设进展</w:t>
      </w:r>
    </w:p>
    <w:p>
      <w:pPr>
        <w:spacing w:after="150"/>
      </w:pPr>
      <w:r>
        <w:rPr/>
        <w:t xml:space="preserve">一、浙江</w:t>
      </w:r>
    </w:p>
    <w:p>
      <w:pPr>
        <w:spacing w:after="150"/>
      </w:pPr>
      <w:r>
        <w:rPr/>
        <w:t xml:space="preserve">二、江苏</w:t>
      </w:r>
    </w:p>
    <w:p>
      <w:pPr>
        <w:spacing w:after="150"/>
      </w:pPr>
      <w:r>
        <w:rPr/>
        <w:t xml:space="preserve">三、福建</w:t>
      </w:r>
    </w:p>
    <w:p>
      <w:pPr>
        <w:spacing w:after="150"/>
      </w:pPr>
      <w:r>
        <w:rPr/>
        <w:t xml:space="preserve">四、湖南</w:t>
      </w:r>
    </w:p>
    <w:p>
      <w:pPr>
        <w:spacing w:after="150"/>
      </w:pPr>
      <w:r>
        <w:rPr/>
        <w:t xml:space="preserve">五、安徽</w:t>
      </w:r>
    </w:p>
    <w:p>
      <w:pPr>
        <w:spacing w:after="150"/>
      </w:pPr>
      <w:r>
        <w:rPr/>
        <w:t xml:space="preserve">六、辽宁</w:t>
      </w:r>
    </w:p>
    <w:p>
      <w:pPr>
        <w:spacing w:after="150"/>
      </w:pPr>
      <w:r>
        <w:rPr>
          <w:b w:val="1"/>
          <w:bCs w:val="1"/>
        </w:rPr>
        <w:t xml:space="preserve">第六章 2023-2027年数字化档案加工行业竞争形势及策略</w:t>
      </w:r>
    </w:p>
    <w:p>
      <w:pPr>
        <w:spacing w:after="150"/>
      </w:pPr>
      <w:r>
        <w:rPr/>
        <w:t xml:space="preserve">第一节 行业总体市场竞争状况分析</w:t>
      </w:r>
    </w:p>
    <w:p>
      <w:pPr>
        <w:spacing w:after="150"/>
      </w:pPr>
      <w:r>
        <w:rPr/>
        <w:t xml:space="preserve">一、数字化档案加工行业不同市场竞争结构特点</w:t>
      </w:r>
    </w:p>
    <w:p>
      <w:pPr>
        <w:spacing w:after="150"/>
      </w:pPr>
      <w:r>
        <w:rPr/>
        <w:t xml:space="preserve">二、数字化档案加工行业企业竞争比较分析</w:t>
      </w:r>
    </w:p>
    <w:p>
      <w:pPr>
        <w:spacing w:after="150"/>
      </w:pPr>
      <w:r>
        <w:rPr/>
        <w:t xml:space="preserve">三、数字化档案加工行业企业间竞争格局分析</w:t>
      </w:r>
    </w:p>
    <w:p>
      <w:pPr>
        <w:spacing w:after="150"/>
      </w:pPr>
      <w:r>
        <w:rPr/>
        <w:t xml:space="preserve">四、数字化档案加工行业集中度分析</w:t>
      </w:r>
    </w:p>
    <w:p>
      <w:pPr>
        <w:spacing w:after="150"/>
      </w:pPr>
      <w:r>
        <w:rPr/>
        <w:t xml:space="preserve">五、数字化档案加工行业swot分析</w:t>
      </w:r>
    </w:p>
    <w:p>
      <w:pPr>
        <w:spacing w:after="150"/>
      </w:pPr>
      <w:r>
        <w:rPr/>
        <w:t xml:space="preserve">第二节 中国数字化档案加工行业竞争格局综述</w:t>
      </w:r>
    </w:p>
    <w:p>
      <w:pPr>
        <w:spacing w:after="150"/>
      </w:pPr>
      <w:r>
        <w:rPr/>
        <w:t xml:space="preserve">一、数字化档案加工行业竞争概况</w:t>
      </w:r>
    </w:p>
    <w:p>
      <w:pPr>
        <w:spacing w:after="150"/>
      </w:pPr>
      <w:r>
        <w:rPr/>
        <w:t xml:space="preserve">1、中国数字化档案加工行业品牌竞争格局</w:t>
      </w:r>
    </w:p>
    <w:p>
      <w:pPr>
        <w:spacing w:after="150"/>
      </w:pPr>
      <w:r>
        <w:rPr/>
        <w:t xml:space="preserve">2、数字化档案加工业未来竞争格局和特点</w:t>
      </w:r>
    </w:p>
    <w:p>
      <w:pPr>
        <w:spacing w:after="150"/>
      </w:pPr>
      <w:r>
        <w:rPr/>
        <w:t xml:space="preserve">3、数字化档案加工市场进入及竞争对手分析</w:t>
      </w:r>
    </w:p>
    <w:p>
      <w:pPr>
        <w:spacing w:after="150"/>
      </w:pPr>
      <w:r>
        <w:rPr/>
        <w:t xml:space="preserve">二、中国数字化档案加工行业竞争力分析</w:t>
      </w:r>
    </w:p>
    <w:p>
      <w:pPr>
        <w:spacing w:after="150"/>
      </w:pPr>
      <w:r>
        <w:rPr/>
        <w:t xml:space="preserve">1、我国数字化档案加工行业竞争力剖析</w:t>
      </w:r>
    </w:p>
    <w:p>
      <w:pPr>
        <w:spacing w:after="150"/>
      </w:pPr>
      <w:r>
        <w:rPr/>
        <w:t xml:space="preserve">2、国内档案数字化龙头企业对比</w:t>
      </w:r>
    </w:p>
    <w:p>
      <w:pPr>
        <w:spacing w:after="150"/>
      </w:pPr>
      <w:r>
        <w:rPr/>
        <w:t xml:space="preserve">第三节 数字化档案加工行业竞争格局分析</w:t>
      </w:r>
    </w:p>
    <w:p>
      <w:pPr>
        <w:spacing w:after="150"/>
      </w:pPr>
      <w:r>
        <w:rPr/>
        <w:t xml:space="preserve">一、国内外企业数字化档案加工竞争分析</w:t>
      </w:r>
    </w:p>
    <w:p>
      <w:pPr>
        <w:spacing w:after="150"/>
      </w:pPr>
      <w:r>
        <w:rPr/>
        <w:t xml:space="preserve">二、我国数字化档案加工市场竞争分析</w:t>
      </w:r>
    </w:p>
    <w:p>
      <w:pPr>
        <w:spacing w:after="150"/>
      </w:pPr>
      <w:r>
        <w:rPr/>
        <w:t xml:space="preserve">第四节 数字化档案加工市场竞争策略分析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数字化档案加工行业领先企业经营形势分析</w:t>
      </w:r>
    </w:p>
    <w:p>
      <w:pPr>
        <w:spacing w:after="150"/>
      </w:pPr>
      <w:r>
        <w:rPr/>
        <w:t xml:space="preserve">第一节 北京东方飞扬软件股份有限公司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第二节 北京量子伟业信息技术股份有限公司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第三节 安徽宝葫芦信息科技集团股份有限公司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第四节 上海信联信息发展股份有限公司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第五节 东港股份有限公司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第六节 银雁科技服务集团股份有限公司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第七节 北京星震同源数字系统股份有限公司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第八节 浙江研通信息科技有限公司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第九节 北京华宇万维科技发展有限公司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t xml:space="preserve">第十节 四川方絮图文处理有限公司</w:t>
      </w:r>
    </w:p>
    <w:p>
      <w:pPr>
        <w:spacing w:after="150"/>
      </w:pPr>
      <w:r>
        <w:rPr/>
        <w:t xml:space="preserve">一、企业基本概况</w:t>
      </w:r>
    </w:p>
    <w:p>
      <w:pPr>
        <w:spacing w:after="150"/>
      </w:pPr>
      <w:r>
        <w:rPr/>
        <w:t xml:space="preserve">二、企业业务分布</w:t>
      </w:r>
    </w:p>
    <w:p>
      <w:pPr>
        <w:spacing w:after="150"/>
      </w:pPr>
      <w:r>
        <w:rPr/>
        <w:t xml:space="preserve">三、企业产品与服务</w:t>
      </w:r>
    </w:p>
    <w:p>
      <w:pPr>
        <w:spacing w:after="150"/>
      </w:pPr>
      <w:r>
        <w:rPr/>
        <w:t xml:space="preserve">四、企业发展能力</w:t>
      </w:r>
    </w:p>
    <w:p>
      <w:pPr>
        <w:spacing w:after="150"/>
      </w:pPr>
      <w:r>
        <w:rPr/>
        <w:t xml:space="preserve">五、企业经营情况</w:t>
      </w:r>
    </w:p>
    <w:p>
      <w:pPr>
        <w:spacing w:after="150"/>
      </w:pPr>
      <w:r>
        <w:rPr>
          <w:b w:val="1"/>
          <w:bCs w:val="1"/>
        </w:rPr>
        <w:t xml:space="preserve">第四部分 投资风险与前景展望</w:t>
      </w:r>
    </w:p>
    <w:p>
      <w:pPr>
        <w:spacing w:after="150"/>
      </w:pPr>
      <w:r>
        <w:rPr>
          <w:b w:val="1"/>
          <w:bCs w:val="1"/>
        </w:rPr>
        <w:t xml:space="preserve">第八章 2023-2027年数字化档案加工行业投资机会与风险防范</w:t>
      </w:r>
    </w:p>
    <w:p>
      <w:pPr>
        <w:spacing w:after="150"/>
      </w:pPr>
      <w:r>
        <w:rPr/>
        <w:t xml:space="preserve">第一节 数字化档案加工行业投融资情况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四、数字化档案加工行业投资现状分析</w:t>
      </w:r>
    </w:p>
    <w:p>
      <w:pPr>
        <w:spacing w:after="150"/>
      </w:pPr>
      <w:r>
        <w:rPr/>
        <w:t xml:space="preserve">第二节 2023-2027年数字化档案加工行业投资机会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2023-2027年数字化档案加工行业发展的影响因素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2023-2027年数字化档案加工行业投资风险及防范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b w:val="1"/>
          <w:bCs w:val="1"/>
        </w:rPr>
        <w:t xml:space="preserve">第九章 2023-2027年数字化档案加工行业前景及趋势预测</w:t>
      </w:r>
    </w:p>
    <w:p>
      <w:pPr>
        <w:spacing w:after="150"/>
      </w:pPr>
      <w:r>
        <w:rPr/>
        <w:t xml:space="preserve">第一节 2023-2027年数字化档案加工市场发展前景</w:t>
      </w:r>
    </w:p>
    <w:p>
      <w:pPr>
        <w:spacing w:after="150"/>
      </w:pPr>
      <w:r>
        <w:rPr/>
        <w:t xml:space="preserve">一、2023-2027年数字化档案加工市场发展潜力</w:t>
      </w:r>
    </w:p>
    <w:p>
      <w:pPr>
        <w:spacing w:after="150"/>
      </w:pPr>
      <w:r>
        <w:rPr/>
        <w:t xml:space="preserve">二、2023-2027年数字化档案加工市场发展前景展望</w:t>
      </w:r>
    </w:p>
    <w:p>
      <w:pPr>
        <w:spacing w:after="150"/>
      </w:pPr>
      <w:r>
        <w:rPr/>
        <w:t xml:space="preserve">第二节 2023-2027年数字化档案加工市场发展趋势预测</w:t>
      </w:r>
    </w:p>
    <w:p>
      <w:pPr>
        <w:spacing w:after="150"/>
      </w:pPr>
      <w:r>
        <w:rPr/>
        <w:t xml:space="preserve">一、2023-2027年数字化档案加工行业发展趋势</w:t>
      </w:r>
    </w:p>
    <w:p>
      <w:pPr>
        <w:spacing w:after="150"/>
      </w:pPr>
      <w:r>
        <w:rPr/>
        <w:t xml:space="preserve">二、2023-2027年数字化档案加工市场规模预测</w:t>
      </w:r>
    </w:p>
    <w:p>
      <w:pPr>
        <w:spacing w:after="150"/>
      </w:pPr>
      <w:r>
        <w:rPr/>
        <w:t xml:space="preserve">三、2023-2027年集团企业数字档案馆需求趋势</w:t>
      </w:r>
    </w:p>
    <w:p>
      <w:pPr>
        <w:spacing w:after="150"/>
      </w:pPr>
      <w:r>
        <w:rPr/>
        <w:t xml:space="preserve">第三节 2023-2027年中国数字化档案加工行业供需预测</w:t>
      </w:r>
    </w:p>
    <w:p>
      <w:pPr>
        <w:spacing w:after="150"/>
      </w:pPr>
      <w:r>
        <w:rPr/>
        <w:t xml:space="preserve">一、2023-2027年中国数字化档案加工行业供给预测</w:t>
      </w:r>
    </w:p>
    <w:p>
      <w:pPr>
        <w:spacing w:after="150"/>
      </w:pPr>
      <w:r>
        <w:rPr/>
        <w:t xml:space="preserve">二、2023-2027年中国数字化档案加工行业产量预测</w:t>
      </w:r>
    </w:p>
    <w:p>
      <w:pPr>
        <w:spacing w:after="150"/>
      </w:pPr>
      <w:r>
        <w:rPr/>
        <w:t xml:space="preserve">三、2023-2027年中国数字化档案加工市场销量预测</w:t>
      </w:r>
    </w:p>
    <w:p>
      <w:pPr>
        <w:spacing w:after="150"/>
      </w:pPr>
      <w:r>
        <w:rPr/>
        <w:t xml:space="preserve">四、2023-2027年中国数字化档案加工行业需求预测</w:t>
      </w:r>
    </w:p>
    <w:p>
      <w:pPr>
        <w:spacing w:after="150"/>
      </w:pPr>
      <w:r>
        <w:rPr/>
        <w:t xml:space="preserve">五、2023-2027年中国数字化档案加工行业供需平衡预测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图表目录</w:t>
      </w:r>
    </w:p>
    <w:p>
      <w:pPr>
        <w:spacing w:after="150"/>
      </w:pPr>
      <w:r>
        <w:rPr/>
        <w:t xml:space="preserve">图表：数字化档案加工行业生命周期</w:t>
      </w:r>
    </w:p>
    <w:p>
      <w:pPr>
        <w:spacing w:after="150"/>
      </w:pPr>
      <w:r>
        <w:rPr/>
        <w:t xml:space="preserve">图表：数字化档案加工行业产业链结构图</w:t>
      </w:r>
    </w:p>
    <w:p>
      <w:pPr>
        <w:spacing w:after="150"/>
      </w:pPr>
      <w:r>
        <w:rPr/>
        <w:t xml:space="preserve">图表：数字化档案加工行业政策一览</w:t>
      </w:r>
    </w:p>
    <w:p>
      <w:pPr>
        <w:spacing w:after="150"/>
      </w:pPr>
      <w:r>
        <w:rPr/>
        <w:t xml:space="preserve">图表：2019-2023年制造业pmi指数走势</w:t>
      </w:r>
    </w:p>
    <w:p>
      <w:pPr>
        <w:spacing w:after="150"/>
      </w:pPr>
      <w:r>
        <w:rPr/>
        <w:t xml:space="preserve">图表：2019-2023年非制造业pmi指数走势</w:t>
      </w:r>
    </w:p>
    <w:p>
      <w:pPr>
        <w:spacing w:after="150"/>
      </w:pPr>
      <w:r>
        <w:rPr/>
        <w:t xml:space="preserve">图表：数字化档案加工行业产值规模增速变动</w:t>
      </w:r>
    </w:p>
    <w:p>
      <w:pPr>
        <w:spacing w:after="150"/>
      </w:pPr>
      <w:r>
        <w:rPr/>
        <w:t xml:space="preserve">图表：2019-2023年全球数字化档案加工行业市场规模</w:t>
      </w:r>
    </w:p>
    <w:p>
      <w:pPr>
        <w:spacing w:after="150"/>
      </w:pPr>
      <w:r>
        <w:rPr/>
        <w:t xml:space="preserve">图表：2019-2023年全国共有各级档案行政管理部门情况</w:t>
      </w:r>
    </w:p>
    <w:p>
      <w:pPr>
        <w:spacing w:after="150"/>
      </w:pPr>
      <w:r>
        <w:rPr/>
        <w:t xml:space="preserve">图表：2019-2023年全国共有各级各类档案馆数量</w:t>
      </w:r>
    </w:p>
    <w:p>
      <w:pPr>
        <w:spacing w:after="150"/>
      </w:pPr>
      <w:r>
        <w:rPr/>
        <w:t xml:space="preserve">图表：2019-2023年中国国家综合档案馆</w:t>
      </w:r>
    </w:p>
    <w:p>
      <w:pPr>
        <w:spacing w:after="150"/>
      </w:pPr>
      <w:r>
        <w:rPr/>
        <w:t xml:space="preserve">图表：2019-2023年企业集团和大型企业档案馆数量</w:t>
      </w:r>
    </w:p>
    <w:p>
      <w:pPr>
        <w:spacing w:after="150"/>
      </w:pPr>
      <w:r>
        <w:rPr/>
        <w:t xml:space="preserve">图表：2019-2023年中国数字化档案加工行业市场规模</w:t>
      </w:r>
    </w:p>
    <w:p>
      <w:pPr>
        <w:spacing w:after="150"/>
      </w:pPr>
      <w:r>
        <w:rPr/>
        <w:t xml:space="preserve">图表：2019-2023年综合档案利用情况</w:t>
      </w:r>
    </w:p>
    <w:p>
      <w:pPr>
        <w:spacing w:after="150"/>
      </w:pPr>
      <w:r>
        <w:rPr/>
        <w:t xml:space="preserve">图表：2019-2023年数字化档案加工发展规模</w:t>
      </w:r>
    </w:p>
    <w:p>
      <w:pPr>
        <w:spacing w:after="150"/>
      </w:pPr>
      <w:r>
        <w:rPr/>
        <w:t xml:space="preserve">图表：档案数字化业务模型</w:t>
      </w:r>
    </w:p>
    <w:p>
      <w:pPr>
        <w:spacing w:after="150"/>
      </w:pPr>
      <w:r>
        <w:rPr/>
        <w:t xml:space="preserve">图表：档案数字化外包整体流程简图</w:t>
      </w:r>
    </w:p>
    <w:p>
      <w:pPr>
        <w:spacing w:after="150"/>
      </w:pPr>
      <w:r>
        <w:rPr/>
        <w:t xml:space="preserve">图表：档案数字化外包组织机构示意图</w:t>
      </w:r>
    </w:p>
    <w:p>
      <w:pPr>
        <w:spacing w:after="150"/>
      </w:pPr>
      <w:r>
        <w:rPr/>
        <w:t xml:space="preserve">图表：档案数字化加工前处理阶段流程图</w:t>
      </w:r>
    </w:p>
    <w:p>
      <w:pPr>
        <w:spacing w:after="150"/>
      </w:pPr>
      <w:r>
        <w:rPr/>
        <w:t xml:space="preserve">图表：档案数字化加工管理系统操作流程</w:t>
      </w:r>
    </w:p>
    <w:p>
      <w:pPr>
        <w:spacing w:after="150"/>
      </w:pPr>
      <w:r>
        <w:rPr/>
        <w:t xml:space="preserve">图表：2019-2023年数字化档案加工行业业务收入</w:t>
      </w:r>
    </w:p>
    <w:p>
      <w:pPr>
        <w:spacing w:after="150"/>
      </w:pPr>
      <w:r>
        <w:rPr/>
        <w:t xml:space="preserve">图表：2019-2023年数字化档案加工行业利润总额</w:t>
      </w:r>
    </w:p>
    <w:p>
      <w:pPr>
        <w:spacing w:after="150"/>
      </w:pPr>
      <w:r>
        <w:rPr/>
        <w:t xml:space="preserve">图表：2019-2023年数字化档案加工行业业务收入情况</w:t>
      </w:r>
    </w:p>
    <w:p>
      <w:pPr>
        <w:spacing w:after="150"/>
      </w:pPr>
      <w:r>
        <w:rPr/>
        <w:t xml:space="preserve">图表：2019-2023年数字化档案加工行业业务成本情况</w:t>
      </w:r>
    </w:p>
    <w:p>
      <w:pPr>
        <w:spacing w:after="150"/>
      </w:pPr>
      <w:r>
        <w:rPr/>
        <w:t xml:space="preserve">图表：2023-2027年数字化档案加工行业市场规模预测</w:t>
      </w:r>
    </w:p>
    <w:p>
      <w:pPr>
        <w:spacing w:after="150"/>
      </w:pPr>
      <w:r>
        <w:rPr/>
        <w:t xml:space="preserve">图表：2023-2027年数字化档案加工行业产值预测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中国数字化档案加工行业市场发展分析及竞争格局与前景趋势预测研究报告(2024-2029版)</dc:title>
  <dc:description>中国数字化档案加工行业市场发展分析及竞争格局与前景趋势预测研究报告(2024-2029版)</dc:description>
  <dc:subject>中国数字化档案加工行业市场发展分析及竞争格局与前景趋势预测研究报告(2024-2029版)</dc:subject>
  <cp:keywords>研究报告</cp:keywords>
  <cp:category>研究报告</cp:category>
  <cp:lastModifiedBy>北京中道泰和信息咨询有限公司</cp:lastModifiedBy>
  <dcterms:created xsi:type="dcterms:W3CDTF">2024-01-26T02:56:26+08:00</dcterms:created>
  <dcterms:modified xsi:type="dcterms:W3CDTF">2024-01-26T02:56:26+08:00</dcterms:modified>
</cp:coreProperties>
</file>

<file path=docProps/custom.xml><?xml version="1.0" encoding="utf-8"?>
<Properties xmlns="http://schemas.openxmlformats.org/officeDocument/2006/custom-properties" xmlns:vt="http://schemas.openxmlformats.org/officeDocument/2006/docPropsVTypes"/>
</file>