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乐器行业市场发展分析及竞争格局与投资战略研究报告(2025-2030版)</w:t>
      </w:r>
    </w:p>
    <w:p>
      <w:pPr>
        <w:spacing w:after="150"/>
      </w:pPr>
      <w:r>
        <w:rPr>
          <w:b w:val="1"/>
          <w:bCs w:val="1"/>
        </w:rPr>
        <w:t xml:space="preserve">报告简介</w:t>
      </w:r>
    </w:p>
    <w:p>
      <w:pPr>
        <w:spacing w:after="150"/>
      </w:pPr>
      <w:r>
        <w:rPr/>
        <w:t xml:space="preserve">乐器，英文：musical instruments，泛指可以用各种方法奏出音色音律的器物。一般分为民族乐器与西洋乐器。</w:t>
      </w:r>
    </w:p>
    <w:p>
      <w:pPr>
        <w:spacing w:after="150"/>
      </w:pPr>
      <w:r>
        <w:rPr/>
        <w:t xml:space="preserve">能够发出乐音，并能进行音乐艺术再创造的器具。人类通过演奏乐器，借以表达、交流思想感情。对乐器的界定，音乐界和乐器学界有不同看法。</w:t>
      </w:r>
    </w:p>
    <w:p>
      <w:pPr>
        <w:spacing w:after="150"/>
      </w:pPr>
      <w:r>
        <w:rPr/>
        <w:t xml:space="preserve">音乐界认为,用于音乐的发声器具才是乐器;乐器学界则通常将许多非音乐领域中的发声器具，如古代战争中的鸣金击鼓、宗教祈祷诵经中敲打的法器、婚丧中的礼仪信号、商贩招揽的信号器等，也视为乐器，甚至将一些生产劳动用具和日常生活器皿，如：弓、锯、杵、缶、杯、碟、盅、碗等等，在进行演奏时，都冠以乐字，称其为乐弓、乐锯、乐杯、乐杵等。</w:t>
      </w:r>
    </w:p>
    <w:p>
      <w:pPr>
        <w:spacing w:after="150"/>
      </w:pPr>
      <w:r>
        <w:rPr/>
        <w:t xml:space="preserve">乐器生产业的主要产品则基本上是音乐界所涉及的乐器，即可以进行音乐艺术再创造的器具，另外还生产少数的马铃、驼铃、油牌子和车船喇叭。乐器的生产不同于一般工业产品的生产。它不仅要求产品有合理的精美外观造型,还必须有良好的声学品质,其中包括音色、音乐和规定的音准高度。因而在材质的选择上非常严格。</w:t>
      </w:r>
    </w:p>
    <w:p>
      <w:pPr>
        <w:spacing w:after="150"/>
      </w:pPr>
      <w:r>
        <w:rPr/>
        <w:t xml:space="preserve">乐器是人类很早就拥有的精神财产，并随着人类的进步而不断丰富。从考古发掘和壁画、崖画中，都可以看到狩猎围捕、信号传递、祭天祷神、战斗助威或庆典舞蹈等都和发音工具或节奏音响紧紧相连。随着中国国民经济的飞速发展，城镇化进程的加速，国家对文体产业的发展予以重视，出台各项政策措施支持文体产业的发展，中国乐器制造行业作为文体产业中较重要的朝阳产业之一，也取得了良好的发展机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乐器专业研究单位等公布和提供的大量资料。对我国乐器的行业现状、市场各类经营指标的情况、重点企业状况、区域市场发展情况等内容进行详细的阐述和深入的分析，着重对乐器业务的发展进行详尽深入的分析，并根据乐器行业的政策经济发展环境对乐器行业潜在的风险和防范建议进行分析。最后提出研究者对乐器行业的研究观点，以供投资决策者参考。</w:t>
      </w:r>
    </w:p>
    <w:p>
      <w:pPr>
        <w:spacing w:after="150"/>
      </w:pPr>
      <w:r>
        <w:rPr>
          <w:b w:val="1"/>
          <w:bCs w:val="1"/>
        </w:rPr>
        <w:t xml:space="preserve">报告目录</w:t>
      </w:r>
    </w:p>
    <w:p>
      <w:pPr>
        <w:spacing w:before="75" w:after="0"/>
      </w:pPr>
      <w:r>
        <w:rPr>
          <w:b w:val="1"/>
          <w:bCs w:val="1"/>
        </w:rPr>
        <w:t xml:space="preserve">第一章 乐器行业发展概述</w:t>
      </w:r>
    </w:p>
    <w:p>
      <w:pPr>
        <w:spacing w:before="75" w:after="0"/>
      </w:pPr>
      <w:r>
        <w:rPr/>
        <w:t xml:space="preserve">第一节 乐器的概念</w:t>
      </w:r>
    </w:p>
    <w:p>
      <w:pPr>
        <w:spacing w:before="75" w:after="0"/>
      </w:pPr>
      <w:r>
        <w:rPr/>
        <w:t xml:space="preserve">一、乐器的界定</w:t>
      </w:r>
    </w:p>
    <w:p>
      <w:pPr>
        <w:spacing w:before="75" w:after="0"/>
      </w:pPr>
      <w:r>
        <w:rPr/>
        <w:t xml:space="preserve">二、乐器的特点</w:t>
      </w:r>
    </w:p>
    <w:p>
      <w:pPr>
        <w:spacing w:before="75" w:after="0"/>
      </w:pPr>
      <w:r>
        <w:rPr/>
        <w:t xml:space="preserve">第二节 乐器行业发展成熟度</w:t>
      </w:r>
    </w:p>
    <w:p>
      <w:pPr>
        <w:spacing w:before="75" w:after="0"/>
      </w:pPr>
      <w:r>
        <w:rPr/>
        <w:t xml:space="preserve">一、乐器行业发展周期分析</w:t>
      </w:r>
    </w:p>
    <w:p>
      <w:pPr>
        <w:spacing w:before="75" w:after="0"/>
      </w:pPr>
      <w:r>
        <w:rPr/>
        <w:t xml:space="preserve">二、乐器行业中外市场成熟度对比</w:t>
      </w:r>
    </w:p>
    <w:p>
      <w:pPr>
        <w:spacing w:before="75" w:after="0"/>
      </w:pPr>
      <w:r>
        <w:rPr>
          <w:b w:val="1"/>
          <w:bCs w:val="1"/>
        </w:rPr>
        <w:t xml:space="preserve">第二章 2020-2025年中国乐器行业运行环境分析</w:t>
      </w:r>
    </w:p>
    <w:p>
      <w:pPr>
        <w:spacing w:before="75" w:after="0"/>
      </w:pPr>
      <w:r>
        <w:rPr/>
        <w:t xml:space="preserve">第一节 2020-2025年中国宏观经济环境分析</w:t>
      </w:r>
    </w:p>
    <w:p>
      <w:pPr>
        <w:spacing w:before="75" w:after="0"/>
      </w:pPr>
      <w:r>
        <w:rPr/>
        <w:t xml:space="preserve">第二节 2020-2025年中国乐器行业发展政策环境分析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二、乐器行业政策分析</w:t>
      </w:r>
    </w:p>
    <w:p>
      <w:pPr>
        <w:spacing w:before="75" w:after="0"/>
      </w:pPr>
      <w:r>
        <w:rPr/>
        <w:t xml:space="preserve">三、相关行业政策影响分析</w:t>
      </w:r>
    </w:p>
    <w:p>
      <w:pPr>
        <w:spacing w:before="75" w:after="0"/>
      </w:pPr>
      <w:r>
        <w:rPr/>
        <w:t xml:space="preserve">第三节 2020-2025年中国乐器行业发展社会环境分析</w:t>
      </w:r>
    </w:p>
    <w:p>
      <w:pPr>
        <w:spacing w:before="75" w:after="0"/>
      </w:pPr>
      <w:r>
        <w:rPr>
          <w:b w:val="1"/>
          <w:bCs w:val="1"/>
        </w:rPr>
        <w:t xml:space="preserve">第三章 2020-2025年中国乐器行业市场发展分析</w:t>
      </w:r>
    </w:p>
    <w:p>
      <w:pPr>
        <w:spacing w:before="75" w:after="0"/>
      </w:pPr>
      <w:r>
        <w:rPr/>
        <w:t xml:space="preserve">第一节 乐器行业市场发展现状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乐器行业技术发展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中国乐器行业消费市场分析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乐器行业产销数据统计分析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2025-2030年乐器行业市场发展趋势</w:t>
      </w:r>
    </w:p>
    <w:p>
      <w:pPr>
        <w:spacing w:before="75" w:after="0"/>
      </w:pPr>
      <w:r>
        <w:rPr>
          <w:b w:val="1"/>
          <w:bCs w:val="1"/>
        </w:rPr>
        <w:t xml:space="preserve">第四章 中国乐器行业供给情况分析及趋势</w:t>
      </w:r>
    </w:p>
    <w:p>
      <w:pPr>
        <w:spacing w:before="75" w:after="0"/>
      </w:pPr>
      <w:r>
        <w:rPr/>
        <w:t xml:space="preserve">第一节 2020-2025年中国乐器行业市场供给分析</w:t>
      </w:r>
    </w:p>
    <w:p>
      <w:pPr>
        <w:spacing w:before="75" w:after="0"/>
      </w:pPr>
      <w:r>
        <w:rPr/>
        <w:t xml:space="preserve">一、乐器整体供给情况分析</w:t>
      </w:r>
    </w:p>
    <w:p>
      <w:pPr>
        <w:spacing w:before="75" w:after="0"/>
      </w:pPr>
      <w:r>
        <w:rPr/>
        <w:t xml:space="preserve">二、乐器重点区域供给分析</w:t>
      </w:r>
    </w:p>
    <w:p>
      <w:pPr>
        <w:spacing w:before="75" w:after="0"/>
      </w:pPr>
      <w:r>
        <w:rPr/>
        <w:t xml:space="preserve">第二节 乐器行业供给关系因素分析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2025-2030年中国乐器行业市场供给趋势</w:t>
      </w:r>
    </w:p>
    <w:p>
      <w:pPr>
        <w:spacing w:before="75" w:after="0"/>
      </w:pPr>
      <w:r>
        <w:rPr/>
        <w:t xml:space="preserve">一、乐器整体供给情况趋势分析</w:t>
      </w:r>
    </w:p>
    <w:p>
      <w:pPr>
        <w:spacing w:before="75" w:after="0"/>
      </w:pPr>
      <w:r>
        <w:rPr/>
        <w:t xml:space="preserve">二、乐器重点区域供给趋势分析</w:t>
      </w:r>
    </w:p>
    <w:p>
      <w:pPr>
        <w:spacing w:before="75" w:after="0"/>
      </w:pPr>
      <w:r>
        <w:rPr/>
        <w:t xml:space="preserve">三、影响未来乐器供给的因素分析</w:t>
      </w:r>
    </w:p>
    <w:p>
      <w:pPr>
        <w:spacing w:before="75" w:after="0"/>
      </w:pPr>
      <w:r>
        <w:rPr>
          <w:b w:val="1"/>
          <w:bCs w:val="1"/>
        </w:rPr>
        <w:t xml:space="preserve">第五章 乐器行业产品价格分析</w:t>
      </w:r>
    </w:p>
    <w:p>
      <w:pPr>
        <w:spacing w:before="75" w:after="0"/>
      </w:pPr>
      <w:r>
        <w:rPr/>
        <w:t xml:space="preserve">第一节 中国乐器行业产品历年价格回顾</w:t>
      </w:r>
    </w:p>
    <w:p>
      <w:pPr>
        <w:spacing w:before="75" w:after="0"/>
      </w:pPr>
      <w:r>
        <w:rPr/>
        <w:t xml:space="preserve">第二节 中国乐器行业产品当前市场价格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中国乐器行业产品价格影响因素分析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乐器主要上下游产品分析</w:t>
      </w:r>
    </w:p>
    <w:p>
      <w:pPr>
        <w:spacing w:before="75" w:after="0"/>
      </w:pPr>
      <w:r>
        <w:rPr/>
        <w:t xml:space="preserve">第一节 乐器上下游分析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乐器行业产业链分析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中国乐器行业渠道分析及策略</w:t>
      </w:r>
    </w:p>
    <w:p>
      <w:pPr>
        <w:spacing w:before="75" w:after="0"/>
      </w:pPr>
      <w:r>
        <w:rPr/>
        <w:t xml:space="preserve">第一节 乐器行业渠道分析</w:t>
      </w:r>
    </w:p>
    <w:p>
      <w:pPr>
        <w:spacing w:before="75" w:after="0"/>
      </w:pPr>
      <w:r>
        <w:rPr/>
        <w:t xml:space="preserve">一、渠道形式及对比</w:t>
      </w:r>
    </w:p>
    <w:p>
      <w:pPr>
        <w:spacing w:before="75" w:after="0"/>
      </w:pPr>
      <w:r>
        <w:rPr/>
        <w:t xml:space="preserve">二、各类渠道对乐器行业的影响</w:t>
      </w:r>
    </w:p>
    <w:p>
      <w:pPr>
        <w:spacing w:before="75" w:after="0"/>
      </w:pPr>
      <w:r>
        <w:rPr/>
        <w:t xml:space="preserve">三、主要乐器企业渠道策略研究</w:t>
      </w:r>
    </w:p>
    <w:p>
      <w:pPr>
        <w:spacing w:before="75" w:after="0"/>
      </w:pPr>
      <w:r>
        <w:rPr/>
        <w:t xml:space="preserve">第二节 乐器行业用户分析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乐器行业营销策略分析</w:t>
      </w:r>
    </w:p>
    <w:p>
      <w:pPr>
        <w:spacing w:before="75" w:after="0"/>
      </w:pPr>
      <w:r>
        <w:rPr/>
        <w:t xml:space="preserve">一、中国乐器营销概况</w:t>
      </w:r>
    </w:p>
    <w:p>
      <w:pPr>
        <w:spacing w:before="75" w:after="0"/>
      </w:pPr>
      <w:r>
        <w:rPr/>
        <w:t xml:space="preserve">二、乐器营销策略探讨</w:t>
      </w:r>
    </w:p>
    <w:p>
      <w:pPr>
        <w:spacing w:before="75" w:after="0"/>
      </w:pPr>
      <w:r>
        <w:rPr/>
        <w:t xml:space="preserve">三、乐器营销发展趋势</w:t>
      </w:r>
    </w:p>
    <w:p>
      <w:pPr>
        <w:spacing w:before="75" w:after="0"/>
      </w:pPr>
      <w:r>
        <w:rPr>
          <w:b w:val="1"/>
          <w:bCs w:val="1"/>
        </w:rPr>
        <w:t xml:space="preserve">第八章 2020-2025年中国乐器行业主要指标监测分析</w:t>
      </w:r>
    </w:p>
    <w:p>
      <w:pPr>
        <w:spacing w:before="75" w:after="0"/>
      </w:pPr>
      <w:r>
        <w:rPr/>
        <w:t xml:space="preserve">第一节 2020-2025年中国乐器产业工业总产值分析</w:t>
      </w:r>
    </w:p>
    <w:p>
      <w:pPr>
        <w:spacing w:before="75" w:after="0"/>
      </w:pPr>
      <w:r>
        <w:rPr/>
        <w:t xml:space="preserve">一、2020-2025年中国乐器产业工业总产值分析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2020-2025年中国乐器产业主营业务收入分析</w:t>
      </w:r>
    </w:p>
    <w:p>
      <w:pPr>
        <w:spacing w:before="75" w:after="0"/>
      </w:pPr>
      <w:r>
        <w:rPr/>
        <w:t xml:space="preserve">一、2020-2025年中国乐器产业主营业务收入分析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2020-2025年中国乐器产业产品成本费用分析</w:t>
      </w:r>
    </w:p>
    <w:p>
      <w:pPr>
        <w:spacing w:before="75" w:after="0"/>
      </w:pPr>
      <w:r>
        <w:rPr/>
        <w:t xml:space="preserve">一、2020-2025年中国乐器产业销售成本分析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2020-2025年中国乐器产业利润总额分析</w:t>
      </w:r>
    </w:p>
    <w:p>
      <w:pPr>
        <w:spacing w:before="75" w:after="0"/>
      </w:pPr>
      <w:r>
        <w:rPr/>
        <w:t xml:space="preserve">一、2020-2025年中国乐器产业利润总额分析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2020-2025年中国乐器产业资产负债分析</w:t>
      </w:r>
    </w:p>
    <w:p>
      <w:pPr>
        <w:spacing w:before="75" w:after="0"/>
      </w:pPr>
      <w:r>
        <w:rPr/>
        <w:t xml:space="preserve">一、2020-2025年中国乐器产业资产负债分析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2020-2025年中国乐器行业财务指标分析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中国乐器行业区域市场分析</w:t>
      </w:r>
    </w:p>
    <w:p>
      <w:pPr>
        <w:spacing w:before="75" w:after="0"/>
      </w:pPr>
      <w:r>
        <w:rPr/>
        <w:t xml:space="preserve">第一节 华北地区乐器行业分析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东北地区乐器行业分析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华东地区乐器行业分析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华南地区乐器行业分析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华中地区乐器行业分析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西南地区乐器行业分析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西北地区乐器行业分析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公司对乐器行业竞争格局分析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2020-2025年乐器行业竞争格局分析</w:t>
      </w:r>
    </w:p>
    <w:p>
      <w:pPr>
        <w:spacing w:before="75" w:after="0"/>
      </w:pPr>
      <w:r>
        <w:rPr/>
        <w:t xml:space="preserve">一、2020-2025年国内外乐器竞争分析</w:t>
      </w:r>
    </w:p>
    <w:p>
      <w:pPr>
        <w:spacing w:before="75" w:after="0"/>
      </w:pPr>
      <w:r>
        <w:rPr/>
        <w:t xml:space="preserve">二、2020-2025年我国乐器市场竞争分析</w:t>
      </w:r>
    </w:p>
    <w:p>
      <w:pPr>
        <w:spacing w:before="75" w:after="0"/>
      </w:pPr>
      <w:r>
        <w:rPr/>
        <w:t xml:space="preserve">三、2025-2030年国内主要乐器企业动向</w:t>
      </w:r>
    </w:p>
    <w:p>
      <w:pPr>
        <w:spacing w:before="75" w:after="0"/>
      </w:pPr>
      <w:r>
        <w:rPr>
          <w:b w:val="1"/>
          <w:bCs w:val="1"/>
        </w:rPr>
        <w:t xml:space="preserve">第十一章 乐器企业竞争策略分析</w:t>
      </w:r>
    </w:p>
    <w:p>
      <w:pPr>
        <w:spacing w:before="75" w:after="0"/>
      </w:pPr>
      <w:r>
        <w:rPr/>
        <w:t xml:space="preserve">第一节 乐器市场竞争策略分析</w:t>
      </w:r>
    </w:p>
    <w:p>
      <w:pPr>
        <w:spacing w:before="75" w:after="0"/>
      </w:pPr>
      <w:r>
        <w:rPr/>
        <w:t xml:space="preserve">一、乐器市场增长潜力分析</w:t>
      </w:r>
    </w:p>
    <w:p>
      <w:pPr>
        <w:spacing w:before="75" w:after="0"/>
      </w:pPr>
      <w:r>
        <w:rPr/>
        <w:t xml:space="preserve">二、乐器主要潜力品种分析</w:t>
      </w:r>
    </w:p>
    <w:p>
      <w:pPr>
        <w:spacing w:before="75" w:after="0"/>
      </w:pPr>
      <w:r>
        <w:rPr/>
        <w:t xml:space="preserve">三、现有乐器产品竞争策略分析</w:t>
      </w:r>
    </w:p>
    <w:p>
      <w:pPr>
        <w:spacing w:before="75" w:after="0"/>
      </w:pPr>
      <w:r>
        <w:rPr/>
        <w:t xml:space="preserve">四、潜力乐器品种竞争策略选择</w:t>
      </w:r>
    </w:p>
    <w:p>
      <w:pPr>
        <w:spacing w:before="75" w:after="0"/>
      </w:pPr>
      <w:r>
        <w:rPr/>
        <w:t xml:space="preserve">五、典型企业产品竞争策略分析</w:t>
      </w:r>
    </w:p>
    <w:p>
      <w:pPr>
        <w:spacing w:before="75" w:after="0"/>
      </w:pPr>
      <w:r>
        <w:rPr/>
        <w:t xml:space="preserve">第二节 乐器企业竞争策略分析</w:t>
      </w:r>
    </w:p>
    <w:p>
      <w:pPr>
        <w:spacing w:before="75" w:after="0"/>
      </w:pPr>
      <w:r>
        <w:rPr/>
        <w:t xml:space="preserve">第三节 乐器行业产品定位及市场推广策略分析</w:t>
      </w:r>
    </w:p>
    <w:p>
      <w:pPr>
        <w:spacing w:before="75" w:after="0"/>
      </w:pPr>
      <w:r>
        <w:rPr/>
        <w:t xml:space="preserve">一、乐器行业产品市场定位</w:t>
      </w:r>
    </w:p>
    <w:p>
      <w:pPr>
        <w:spacing w:before="75" w:after="0"/>
      </w:pPr>
      <w:r>
        <w:rPr/>
        <w:t xml:space="preserve">二、乐器行业广告推广策略</w:t>
      </w:r>
    </w:p>
    <w:p>
      <w:pPr>
        <w:spacing w:before="75" w:after="0"/>
      </w:pPr>
      <w:r>
        <w:rPr/>
        <w:t xml:space="preserve">三、乐器行业产品促销策略</w:t>
      </w:r>
    </w:p>
    <w:p>
      <w:pPr>
        <w:spacing w:before="75" w:after="0"/>
      </w:pPr>
      <w:r>
        <w:rPr/>
        <w:t xml:space="preserve">四、乐器行业招商加盟策略</w:t>
      </w:r>
    </w:p>
    <w:p>
      <w:pPr>
        <w:spacing w:before="75" w:after="0"/>
      </w:pPr>
      <w:r>
        <w:rPr/>
        <w:t xml:space="preserve">五、乐器行业网络推广策略</w:t>
      </w:r>
    </w:p>
    <w:p>
      <w:pPr>
        <w:spacing w:before="75" w:after="0"/>
      </w:pPr>
      <w:r>
        <w:rPr>
          <w:b w:val="1"/>
          <w:bCs w:val="1"/>
        </w:rPr>
        <w:t xml:space="preserve">第十二章 乐器企业竞争分析</w:t>
      </w:r>
    </w:p>
    <w:p>
      <w:pPr>
        <w:spacing w:before="75" w:after="0"/>
      </w:pPr>
      <w:r>
        <w:rPr/>
        <w:t xml:space="preserve">第一节 雅马哈乐器音响(中国)投资有限公司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广州珠江钢琴集团股份有限公司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北京星海钢琴集团有限公司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逻兰(上海)电子有限公司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海伦钢琴股份有限公司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江苏凤灵乐器文化产业有限公司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广州市发时达乐器有限公司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河北金音乐器集团有限公司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上海民族乐器一厂</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广东红棉乐器股份有限公司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乐器行业投资战略研究</w:t>
      </w:r>
    </w:p>
    <w:p>
      <w:pPr>
        <w:spacing w:before="75" w:after="0"/>
      </w:pPr>
      <w:r>
        <w:rPr/>
        <w:t xml:space="preserve">第一节 乐器行业发展战略研究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对我国乐器品牌的战略思考</w:t>
      </w:r>
    </w:p>
    <w:p>
      <w:pPr>
        <w:spacing w:before="75" w:after="0"/>
      </w:pPr>
      <w:r>
        <w:rPr/>
        <w:t xml:space="preserve">一、企业品牌的重要性</w:t>
      </w:r>
    </w:p>
    <w:p>
      <w:pPr>
        <w:spacing w:before="75" w:after="0"/>
      </w:pPr>
      <w:r>
        <w:rPr/>
        <w:t xml:space="preserve">二、乐器实施品牌战略的意义</w:t>
      </w:r>
    </w:p>
    <w:p>
      <w:pPr>
        <w:spacing w:before="75" w:after="0"/>
      </w:pPr>
      <w:r>
        <w:rPr/>
        <w:t xml:space="preserve">三、乐器企业品牌的现状分析</w:t>
      </w:r>
    </w:p>
    <w:p>
      <w:pPr>
        <w:spacing w:before="75" w:after="0"/>
      </w:pPr>
      <w:r>
        <w:rPr/>
        <w:t xml:space="preserve">四、我国乐器企业的品牌战略</w:t>
      </w:r>
    </w:p>
    <w:p>
      <w:pPr>
        <w:spacing w:before="75" w:after="0"/>
      </w:pPr>
      <w:r>
        <w:rPr/>
        <w:t xml:space="preserve">五、乐器品牌战略管理的策略</w:t>
      </w:r>
    </w:p>
    <w:p>
      <w:pPr>
        <w:spacing w:before="75" w:after="0"/>
      </w:pPr>
      <w:r>
        <w:rPr/>
        <w:t xml:space="preserve">第三节 乐器行业投资战略研究</w:t>
      </w:r>
    </w:p>
    <w:p>
      <w:pPr>
        <w:spacing w:before="75" w:after="0"/>
      </w:pPr>
      <w:r>
        <w:rPr>
          <w:b w:val="1"/>
          <w:bCs w:val="1"/>
        </w:rPr>
        <w:t xml:space="preserve">图表目录</w:t>
      </w:r>
    </w:p>
    <w:p>
      <w:pPr>
        <w:spacing w:before="75" w:after="0"/>
      </w:pPr>
      <w:r>
        <w:rPr/>
        <w:t xml:space="preserve">图表：乐器行业生命周期图</w:t>
      </w:r>
    </w:p>
    <w:p>
      <w:pPr>
        <w:spacing w:before="75" w:after="0"/>
      </w:pPr>
      <w:r>
        <w:rPr/>
        <w:t xml:space="preserve">图表：乐器产品国内、国际市场成熟度对比</w:t>
      </w:r>
    </w:p>
    <w:p>
      <w:pPr>
        <w:spacing w:before="75" w:after="0"/>
      </w:pPr>
      <w:r>
        <w:rPr/>
        <w:t xml:space="preserve">图表：乐器产品行业主要竞争因素分析</w:t>
      </w:r>
    </w:p>
    <w:p>
      <w:pPr>
        <w:spacing w:before="75" w:after="0"/>
      </w:pPr>
      <w:r>
        <w:rPr/>
        <w:t xml:space="preserve">图表：2020-2025年乐器产品消费量变化图</w:t>
      </w:r>
    </w:p>
    <w:p>
      <w:pPr>
        <w:spacing w:before="75" w:after="0"/>
      </w:pPr>
      <w:r>
        <w:rPr/>
        <w:t xml:space="preserve">图表：2020-2025年乐器企业品牌集中度分析</w:t>
      </w:r>
    </w:p>
    <w:p>
      <w:pPr>
        <w:spacing w:before="75" w:after="0"/>
      </w:pPr>
      <w:r>
        <w:rPr/>
        <w:t xml:space="preserve">图表：2020-2025年乐器产品产能分析</w:t>
      </w:r>
    </w:p>
    <w:p>
      <w:pPr>
        <w:spacing w:before="75" w:after="0"/>
      </w:pPr>
      <w:r>
        <w:rPr/>
        <w:t xml:space="preserve">图表：2020-2025年中国乐器产业工业总产值分析</w:t>
      </w:r>
    </w:p>
    <w:p>
      <w:pPr>
        <w:spacing w:before="75" w:after="0"/>
      </w:pPr>
      <w:r>
        <w:rPr/>
        <w:t xml:space="preserve">图表：2020-2025年乐器不同规模企业工业总产值分析</w:t>
      </w:r>
    </w:p>
    <w:p>
      <w:pPr>
        <w:spacing w:before="75" w:after="0"/>
      </w:pPr>
      <w:r>
        <w:rPr/>
        <w:t xml:space="preserve">图表：2020-2025年乐器不同所有制企业工业总产值比较</w:t>
      </w:r>
    </w:p>
    <w:p>
      <w:pPr>
        <w:spacing w:before="75" w:after="0"/>
      </w:pPr>
      <w:r>
        <w:rPr/>
        <w:t xml:space="preserve">图表：2020-2025年中国乐器产业主营业务收入分析</w:t>
      </w:r>
    </w:p>
    <w:p>
      <w:pPr>
        <w:spacing w:before="75" w:after="0"/>
      </w:pPr>
      <w:r>
        <w:rPr/>
        <w:t xml:space="preserve">图表：2020-2025年乐器不同规模企业主营业务收入分析</w:t>
      </w:r>
    </w:p>
    <w:p>
      <w:pPr>
        <w:spacing w:before="75" w:after="0"/>
      </w:pPr>
      <w:r>
        <w:rPr/>
        <w:t xml:space="preserve">图表：2020-2025年乐器不同所有制企业主营业务收入比较</w:t>
      </w:r>
    </w:p>
    <w:p>
      <w:pPr>
        <w:spacing w:before="75" w:after="0"/>
      </w:pPr>
      <w:r>
        <w:rPr/>
        <w:t xml:space="preserve">图表：2020-2025年中国乐器产业销售成本分析</w:t>
      </w:r>
    </w:p>
    <w:p>
      <w:pPr>
        <w:spacing w:before="75" w:after="0"/>
      </w:pPr>
      <w:r>
        <w:rPr/>
        <w:t xml:space="preserve">图表：2020-2025年乐器不同规模企业销售成本比较分析</w:t>
      </w:r>
    </w:p>
    <w:p>
      <w:pPr>
        <w:spacing w:before="75" w:after="0"/>
      </w:pPr>
      <w:r>
        <w:rPr/>
        <w:t xml:space="preserve">图表：2020-2025年乐器不同所有制企业销售成本比较分析</w:t>
      </w:r>
    </w:p>
    <w:p>
      <w:pPr>
        <w:spacing w:before="75" w:after="0"/>
      </w:pPr>
      <w:r>
        <w:rPr/>
        <w:t xml:space="preserve">图表：2020-2025年中国乐器产业利润总额分析</w:t>
      </w:r>
    </w:p>
    <w:p>
      <w:pPr>
        <w:spacing w:before="75" w:after="0"/>
      </w:pPr>
      <w:r>
        <w:rPr/>
        <w:t xml:space="preserve">图表：2020-2025年乐器不同规模企业利润总额比较分析</w:t>
      </w:r>
    </w:p>
    <w:p>
      <w:pPr>
        <w:spacing w:before="75" w:after="0"/>
      </w:pPr>
      <w:r>
        <w:rPr/>
        <w:t xml:space="preserve">图表：2020-2025年乐器不同所有制企业利润总额比较分析</w:t>
      </w:r>
    </w:p>
    <w:p>
      <w:pPr>
        <w:spacing w:before="75" w:after="0"/>
      </w:pPr>
      <w:r>
        <w:rPr/>
        <w:t xml:space="preserve">图表：2020-2025年中国乐器产业资产负债分析</w:t>
      </w:r>
    </w:p>
    <w:p>
      <w:pPr>
        <w:spacing w:before="75" w:after="0"/>
      </w:pPr>
      <w:r>
        <w:rPr/>
        <w:t xml:space="preserve">图表：2020-2025年乐器不同规模企业资产比较分析</w:t>
      </w:r>
    </w:p>
    <w:p>
      <w:pPr>
        <w:spacing w:before="75" w:after="0"/>
      </w:pPr>
      <w:r>
        <w:rPr/>
        <w:t xml:space="preserve">图表：2020-2025年乐器不同规模企业负债比较分析</w:t>
      </w:r>
    </w:p>
    <w:p>
      <w:pPr>
        <w:spacing w:before="75" w:after="0"/>
      </w:pPr>
      <w:r>
        <w:rPr/>
        <w:t xml:space="preserve">图表：2020-2025年乐器不同所有制企业资产比较分析</w:t>
      </w:r>
    </w:p>
    <w:p>
      <w:pPr>
        <w:spacing w:before="75" w:after="0"/>
      </w:pPr>
      <w:r>
        <w:rPr/>
        <w:t xml:space="preserve">图表：2020-2025年乐器不同所有制企业负债比较分析</w:t>
      </w:r>
    </w:p>
    <w:p>
      <w:pPr>
        <w:spacing w:before="75" w:after="0"/>
      </w:pPr>
      <w:r>
        <w:rPr/>
        <w:t xml:space="preserve">图表：2020-2025年我国乐器行业销售利润率</w:t>
      </w:r>
    </w:p>
    <w:p>
      <w:pPr>
        <w:spacing w:before="75" w:after="0"/>
      </w:pPr>
      <w:r>
        <w:rPr/>
        <w:t xml:space="preserve">图表：我国乐器行业偿债能力情况</w:t>
      </w:r>
    </w:p>
    <w:p>
      <w:pPr>
        <w:spacing w:before="75" w:after="0"/>
      </w:pPr>
      <w:r>
        <w:rPr/>
        <w:t xml:space="preserve">图表：我国乐器行业营运能力情况</w:t>
      </w:r>
    </w:p>
    <w:p>
      <w:pPr>
        <w:spacing w:before="75" w:after="0"/>
      </w:pPr>
      <w:r>
        <w:rPr/>
        <w:t xml:space="preserve">图表：2020-2025年我国乐器行业资产增长率</w:t>
      </w:r>
    </w:p>
    <w:p>
      <w:pPr>
        <w:spacing w:before="75" w:after="0"/>
      </w:pPr>
      <w:r>
        <w:rPr/>
        <w:t xml:space="preserve">图表：2020-2025年我国乐器行业利润增长率</w:t>
      </w:r>
    </w:p>
    <w:p>
      <w:pPr>
        <w:spacing w:before="75" w:after="0"/>
      </w:pPr>
      <w:r>
        <w:rPr/>
        <w:t xml:space="preserve">图表：乐器行业"波特五力"分析</w:t>
      </w:r>
    </w:p>
    <w:p>
      <w:pPr>
        <w:spacing w:before="75" w:after="0"/>
      </w:pPr>
      <w:r>
        <w:rPr/>
        <w:t xml:space="preserve">图表：生命周期各发展阶段的影响</w:t>
      </w:r>
    </w:p>
    <w:p>
      <w:pPr>
        <w:spacing w:before="75" w:after="0"/>
      </w:pPr>
      <w:r>
        <w:rPr/>
        <w:t xml:space="preserve">图表：2025-2030年乐器产品消费预测</w:t>
      </w:r>
    </w:p>
    <w:p>
      <w:pPr>
        <w:spacing w:before="75" w:after="0"/>
      </w:pPr>
      <w:r>
        <w:rPr/>
        <w:t xml:space="preserve">图表：2025-2030年乐器市场规模预测</w:t>
      </w:r>
    </w:p>
    <w:p>
      <w:pPr>
        <w:spacing w:before="75" w:after="0"/>
      </w:pPr>
      <w:r>
        <w:rPr/>
        <w:t xml:space="preserve">图表：2025-2030年乐器行业总产值预测</w:t>
      </w:r>
    </w:p>
    <w:p>
      <w:pPr>
        <w:spacing w:before="75" w:after="0"/>
      </w:pPr>
      <w:r>
        <w:rPr/>
        <w:t xml:space="preserve">图表：2025-2030年乐器行业销售收入预测</w:t>
      </w:r>
    </w:p>
    <w:p>
      <w:pPr>
        <w:spacing w:before="75" w:after="0"/>
      </w:pPr>
      <w:r>
        <w:rPr/>
        <w:t xml:space="preserve">图表：2025-2030年乐器行业总资产预测</w:t>
      </w:r>
    </w:p>
    <w:p>
      <w:pPr>
        <w:spacing w:before="75" w:after="0"/>
      </w:pPr>
      <w:r>
        <w:rPr/>
        <w:t xml:space="preserve">图表：2025-2030年中国乐器供给量预测</w:t>
      </w:r>
    </w:p>
    <w:p>
      <w:pPr>
        <w:spacing w:before="75" w:after="0"/>
      </w:pPr>
      <w:r>
        <w:rPr/>
        <w:t xml:space="preserve">图表：2025-2030年中国乐器产量预测</w:t>
      </w:r>
    </w:p>
    <w:p>
      <w:pPr>
        <w:spacing w:before="75" w:after="0"/>
      </w:pPr>
      <w:r>
        <w:rPr/>
        <w:t xml:space="preserve">图表：2025-2030年中国乐器需求量预测</w:t>
      </w:r>
    </w:p>
    <w:p>
      <w:pPr>
        <w:spacing w:before="75" w:after="0"/>
      </w:pPr>
      <w:r>
        <w:rPr/>
        <w:t xml:space="preserve">图表：2025-2030年中国乐器供需平衡预测</w:t>
      </w:r>
    </w:p>
    <w:p>
      <w:pPr>
        <w:spacing w:before="75" w:after="0"/>
      </w:pPr>
      <w:r>
        <w:rPr/>
        <w:t xml:space="preserve">图表：乐器行业新进入者应注意的障碍分析</w:t>
      </w:r>
    </w:p>
    <w:p>
      <w:pPr>
        <w:spacing w:before="75" w:after="0"/>
      </w:pPr>
      <w:r>
        <w:rPr/>
        <w:t xml:space="preserve">图表：2025-2030年影响乐器行业运行的有利因素</w:t>
      </w:r>
    </w:p>
    <w:p>
      <w:pPr>
        <w:spacing w:before="75" w:after="0"/>
      </w:pPr>
      <w:r>
        <w:rPr/>
        <w:t xml:space="preserve">图表：2025-2030年影响乐器行业运行的稳定因素</w:t>
      </w:r>
    </w:p>
    <w:p>
      <w:pPr>
        <w:spacing w:before="75" w:after="0"/>
      </w:pPr>
      <w:r>
        <w:rPr/>
        <w:t xml:space="preserve">图表：2025-2030年影响乐器行业运行的不利因素</w:t>
      </w:r>
    </w:p>
    <w:p>
      <w:pPr>
        <w:spacing w:before="75" w:after="0"/>
      </w:pPr>
      <w:r>
        <w:rPr/>
        <w:t xml:space="preserve">图表：2025-2030年我国乐器行业发展面临的挑战</w:t>
      </w:r>
    </w:p>
    <w:p>
      <w:pPr>
        <w:spacing w:before="75" w:after="0"/>
      </w:pPr>
      <w:r>
        <w:rPr/>
        <w:t xml:space="preserve">图表：2025-2030年我国乐器行业发展面临机遇</w:t>
      </w:r>
    </w:p>
    <w:p>
      <w:pPr>
        <w:spacing w:before="75" w:after="0"/>
      </w:pPr>
      <w:r>
        <w:rPr/>
        <w:t xml:space="preserve">图表：2025-2030年乐器行业经营风险及控制策略</w:t>
      </w:r>
    </w:p>
    <w:p>
      <w:pPr>
        <w:spacing w:before="75" w:after="0"/>
      </w:pPr>
      <w:r>
        <w:rPr/>
        <w:t xml:space="preserve">图表：2025-2030年乐器行业同业竞争风险及控制策略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本文地址：https://www.51baogao.cn/baogao/20230912/455537.shtml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2/455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乐器行业市场发展分析及竞争格局与投资战略研究报告(2025-2030版)</dc:title>
  <dc:description>乐器行业市场发展分析及竞争格局与投资战略研究报告(2025-2030版)</dc:description>
  <dc:subject>乐器行业市场发展分析及竞争格局与投资战略研究报告(2025-2030版)</dc:subject>
  <cp:keywords>研究报告</cp:keywords>
  <cp:category>研究报告</cp:category>
  <cp:lastModifiedBy>北京中道泰和信息咨询有限公司</cp:lastModifiedBy>
  <dcterms:created xsi:type="dcterms:W3CDTF">2025-02-01T23:57:55+08:00</dcterms:created>
  <dcterms:modified xsi:type="dcterms:W3CDTF">2025-02-01T23:57:55+08:00</dcterms:modified>
</cp:coreProperties>
</file>

<file path=docProps/custom.xml><?xml version="1.0" encoding="utf-8"?>
<Properties xmlns="http://schemas.openxmlformats.org/officeDocument/2006/custom-properties" xmlns:vt="http://schemas.openxmlformats.org/officeDocument/2006/docPropsVTypes"/>
</file>