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全球及中国1,3-丙烷磺内酯（1,3-PS）市场洞察报告(2019-2029版)</dc:title>
  <dc:description>全球及中国1,3-丙烷磺内酯（1,3-PS）市场洞察报告(2019-2029版)</dc:description>
  <dc:subject>全球及中国1,3-丙烷磺内酯（1,3-PS）市场洞察报告(2019-2029版)</dc:subject>
  <cp:keywords>研究报告</cp:keywords>
  <cp:category>研究报告</cp:category>
  <cp:lastModifiedBy>北京中道泰和信息咨询有限公司</cp:lastModifiedBy>
  <dcterms:created xsi:type="dcterms:W3CDTF">2023-10-12T12:37:43+08:00</dcterms:created>
  <dcterms:modified xsi:type="dcterms:W3CDTF">2023-10-12T12:37:43+08:00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