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中国医用雾化器行业市场发展分析及竞争格局与风险对策研究报告(2024-2029版)</w:t>
      </w:r>
    </w:p>
    <w:p>
      <w:pPr>
        <w:spacing w:after="150"/>
      </w:pPr>
      <w:r>
        <w:rPr>
          <w:b w:val="1"/>
          <w:bCs w:val="1"/>
        </w:rPr>
        <w:t xml:space="preserve">报告简介</w:t>
      </w:r>
    </w:p>
    <w:p>
      <w:pPr>
        <w:spacing w:after="150"/>
      </w:pPr>
      <w:r>
        <w:rPr/>
        <w:t xml:space="preserve">相对于传统的服药治疗哮喘等呼吸道的疾病的手段，医用雾化器将药液雾化成微小颗粒，药物通过呼吸吸入的方式进入呼吸道和肺部沉积，从而达到无痛、迅速有效治疗，属于二类医疗器械。</w:t>
      </w:r>
    </w:p>
    <w:p>
      <w:pPr>
        <w:spacing w:after="150"/>
      </w:pPr>
      <w:r>
        <w:rPr/>
        <w:t xml:space="preserve">医用雾化器主要用于治疗各种上下呼吸系统疾病，如感冒、发热、咳嗽、哮喘、咽喉肿痛、咽炎、鼻炎、支气管炎、尘肺等气管、支气管、肺泡、胸腔内所发生的疾病。雾化吸入治疗是呼吸系统疾病治疗方法中一种重要和有效的治疗方法，采用雾化吸入器将药液雾化成微小颗粒，药物通过呼吸吸入的方式进入呼吸道和肺部沉积，从而达到无痛、迅速有效治疗的目的。</w:t>
      </w:r>
    </w:p>
    <w:p>
      <w:pPr>
        <w:spacing w:after="150"/>
      </w:pPr>
      <w:r>
        <w:rPr/>
        <w:t xml:space="preserve">本报告最大的特点就是前瞻性和适时性。报告根据医用雾化器行业的发展轨迹及多年的实践经验，对行业未来的发展趋势做出审慎分析与预测，是医用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医用雾化器行业界定</w:t>
      </w:r>
    </w:p>
    <w:p>
      <w:pPr>
        <w:spacing w:after="150"/>
      </w:pPr>
      <w:r>
        <w:rPr/>
        <w:t xml:space="preserve">第一节 医用雾化器行业定义</w:t>
      </w:r>
    </w:p>
    <w:p>
      <w:pPr>
        <w:spacing w:after="150"/>
      </w:pPr>
      <w:r>
        <w:rPr/>
        <w:t xml:space="preserve">第二节 医用雾化器行业基本特点</w:t>
      </w:r>
    </w:p>
    <w:p>
      <w:pPr>
        <w:spacing w:after="150"/>
      </w:pPr>
      <w:r>
        <w:rPr/>
        <w:t xml:space="preserve">第三节 医用雾化器产业链分析</w:t>
      </w:r>
    </w:p>
    <w:p>
      <w:pPr>
        <w:spacing w:after="150"/>
      </w:pPr>
      <w:r>
        <w:rPr>
          <w:b w:val="1"/>
          <w:bCs w:val="1"/>
        </w:rPr>
        <w:t xml:space="preserve">第二章 中国医用雾化器行业发展环境分析</w:t>
      </w:r>
    </w:p>
    <w:p>
      <w:pPr>
        <w:spacing w:after="150"/>
      </w:pPr>
      <w:r>
        <w:rPr/>
        <w:t xml:space="preserve">第一节 医用雾化器行业经济环境分析</w:t>
      </w:r>
    </w:p>
    <w:p>
      <w:pPr>
        <w:spacing w:after="150"/>
      </w:pPr>
      <w:r>
        <w:rPr/>
        <w:t xml:space="preserve">第二节 医用雾化器行业政策环境分析</w:t>
      </w:r>
    </w:p>
    <w:p>
      <w:pPr>
        <w:spacing w:after="150"/>
      </w:pPr>
      <w:r>
        <w:rPr/>
        <w:t xml:space="preserve">一、医用雾化器行业相关政策</w:t>
      </w:r>
    </w:p>
    <w:p>
      <w:pPr>
        <w:spacing w:after="150"/>
      </w:pPr>
      <w:r>
        <w:rPr/>
        <w:t xml:space="preserve">二、医用雾化器行业相关标准</w:t>
      </w:r>
    </w:p>
    <w:p>
      <w:pPr>
        <w:spacing w:after="150"/>
      </w:pPr>
      <w:r>
        <w:rPr/>
        <w:t xml:space="preserve">第三节 医用雾化器行业技术环境分析</w:t>
      </w:r>
    </w:p>
    <w:p>
      <w:pPr>
        <w:spacing w:after="150"/>
      </w:pPr>
      <w:r>
        <w:rPr>
          <w:b w:val="1"/>
          <w:bCs w:val="1"/>
        </w:rPr>
        <w:t xml:space="preserve">第三章 2022-2023年国外医用雾化器行业发展概况</w:t>
      </w:r>
    </w:p>
    <w:p>
      <w:pPr>
        <w:spacing w:after="150"/>
      </w:pPr>
      <w:r>
        <w:rPr/>
        <w:t xml:space="preserve">第一节 国外医用雾化器行业发展历程</w:t>
      </w:r>
    </w:p>
    <w:p>
      <w:pPr>
        <w:spacing w:after="150"/>
      </w:pPr>
      <w:r>
        <w:rPr/>
        <w:t xml:space="preserve">第二节 国外医用雾化器行业发展现状</w:t>
      </w:r>
    </w:p>
    <w:p>
      <w:pPr>
        <w:spacing w:after="150"/>
      </w:pPr>
      <w:r>
        <w:rPr>
          <w:b w:val="1"/>
          <w:bCs w:val="1"/>
        </w:rPr>
        <w:t xml:space="preserve">第四章 中国医用雾化器行业现状分析</w:t>
      </w:r>
    </w:p>
    <w:p>
      <w:pPr>
        <w:spacing w:after="150"/>
      </w:pPr>
      <w:r>
        <w:rPr/>
        <w:t xml:space="preserve">第一节 医用雾化器行业发展特点</w:t>
      </w:r>
    </w:p>
    <w:p>
      <w:pPr>
        <w:spacing w:after="150"/>
      </w:pPr>
      <w:r>
        <w:rPr/>
        <w:t xml:space="preserve">第二节 中国医用雾化器行业发展现状</w:t>
      </w:r>
    </w:p>
    <w:p>
      <w:pPr>
        <w:spacing w:after="150"/>
      </w:pPr>
      <w:r>
        <w:rPr>
          <w:b w:val="1"/>
          <w:bCs w:val="1"/>
        </w:rPr>
        <w:t xml:space="preserve">第五章 2019-2023年中国医用雾化器行业市场供需状况分析</w:t>
      </w:r>
    </w:p>
    <w:p>
      <w:pPr>
        <w:spacing w:after="150"/>
      </w:pPr>
      <w:r>
        <w:rPr/>
        <w:t xml:space="preserve">第一节 中国医用雾化器市场供给状况</w:t>
      </w:r>
    </w:p>
    <w:p>
      <w:pPr>
        <w:spacing w:after="150"/>
      </w:pPr>
      <w:r>
        <w:rPr/>
        <w:t xml:space="preserve">第二节 中国医用雾化器市场需求状况</w:t>
      </w:r>
    </w:p>
    <w:p>
      <w:pPr>
        <w:spacing w:after="150"/>
      </w:pPr>
      <w:r>
        <w:rPr/>
        <w:t xml:space="preserve">一、中国医用雾化器需求分析</w:t>
      </w:r>
    </w:p>
    <w:p>
      <w:pPr>
        <w:spacing w:after="150"/>
      </w:pPr>
      <w:r>
        <w:rPr/>
        <w:t xml:space="preserve">二、中国医用雾化器需求预测</w:t>
      </w:r>
    </w:p>
    <w:p>
      <w:pPr>
        <w:spacing w:after="150"/>
      </w:pPr>
      <w:r>
        <w:rPr/>
        <w:t xml:space="preserve">第三节 医用雾化器行业市场供需平衡状况分析</w:t>
      </w:r>
    </w:p>
    <w:p>
      <w:pPr>
        <w:spacing w:after="150"/>
      </w:pPr>
      <w:r>
        <w:rPr>
          <w:b w:val="1"/>
          <w:bCs w:val="1"/>
        </w:rPr>
        <w:t xml:space="preserve">第六章 医用雾化器行业技术发展现状及趋势</w:t>
      </w:r>
    </w:p>
    <w:p>
      <w:pPr>
        <w:spacing w:after="150"/>
      </w:pPr>
      <w:r>
        <w:rPr/>
        <w:t xml:space="preserve">第一节 当前中国医用雾化器技术发展现状</w:t>
      </w:r>
    </w:p>
    <w:p>
      <w:pPr>
        <w:spacing w:after="150"/>
      </w:pPr>
      <w:r>
        <w:rPr/>
        <w:t xml:space="preserve">第二节 提高中国医用雾化器技术的对策</w:t>
      </w:r>
    </w:p>
    <w:p>
      <w:pPr>
        <w:spacing w:after="150"/>
      </w:pPr>
      <w:r>
        <w:rPr/>
        <w:t xml:space="preserve">第三节 医用雾化器产品研发、设计发展趋势</w:t>
      </w:r>
    </w:p>
    <w:p>
      <w:pPr>
        <w:spacing w:after="150"/>
      </w:pPr>
      <w:r>
        <w:rPr>
          <w:b w:val="1"/>
          <w:bCs w:val="1"/>
        </w:rPr>
        <w:t xml:space="preserve">第七章 2019-2023年中国医用雾化器行业进、出口情况</w:t>
      </w:r>
    </w:p>
    <w:p>
      <w:pPr>
        <w:spacing w:after="150"/>
      </w:pPr>
      <w:r>
        <w:rPr/>
        <w:t xml:space="preserve">第一节 医用雾化器进口分析</w:t>
      </w:r>
    </w:p>
    <w:p>
      <w:pPr>
        <w:spacing w:after="150"/>
      </w:pPr>
      <w:r>
        <w:rPr/>
        <w:t xml:space="preserve">第二节 医用雾化器出口分析</w:t>
      </w:r>
    </w:p>
    <w:p>
      <w:pPr>
        <w:spacing w:after="150"/>
      </w:pPr>
      <w:r>
        <w:rPr>
          <w:b w:val="1"/>
          <w:bCs w:val="1"/>
        </w:rPr>
        <w:t xml:space="preserve">第八章 2019-2023年中国医用雾化器行业重点区域市场分析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第九章 中国医用雾化器行业产品价格调研</w:t>
      </w:r>
    </w:p>
    <w:p>
      <w:pPr>
        <w:spacing w:after="150"/>
      </w:pPr>
      <w:r>
        <w:rPr/>
        <w:t xml:space="preserve">第一节 近几年国内产品价格回顾</w:t>
      </w:r>
    </w:p>
    <w:p>
      <w:pPr>
        <w:spacing w:after="150"/>
      </w:pPr>
      <w:r>
        <w:rPr/>
        <w:t xml:space="preserve">第二节 影响中国医用雾化器价格的因素</w:t>
      </w:r>
    </w:p>
    <w:p>
      <w:pPr>
        <w:spacing w:after="150"/>
      </w:pPr>
      <w:r>
        <w:rPr/>
        <w:t xml:space="preserve">第三节 2024-2029年国内产品未来价格走势预测</w:t>
      </w:r>
    </w:p>
    <w:p>
      <w:pPr>
        <w:spacing w:after="150"/>
      </w:pPr>
      <w:r>
        <w:rPr>
          <w:b w:val="1"/>
          <w:bCs w:val="1"/>
        </w:rPr>
        <w:t xml:space="preserve">第十章 2019-2023年医用雾化器行业主要数据监测分析</w:t>
      </w:r>
    </w:p>
    <w:p>
      <w:pPr>
        <w:spacing w:after="150"/>
      </w:pPr>
      <w:r>
        <w:rPr/>
        <w:t xml:space="preserve">第一节 2019-2023年医用雾化器行业偿债能力分析</w:t>
      </w:r>
    </w:p>
    <w:p>
      <w:pPr>
        <w:spacing w:after="150"/>
      </w:pPr>
      <w:r>
        <w:rPr/>
        <w:t xml:space="preserve">第二节 2019-2023年中国医用雾化器行业盈利能力分析</w:t>
      </w:r>
    </w:p>
    <w:p>
      <w:pPr>
        <w:spacing w:after="150"/>
      </w:pPr>
      <w:r>
        <w:rPr/>
        <w:t xml:space="preserve">第三节 2019-2023年中国医用雾化器行业发展能力</w:t>
      </w:r>
    </w:p>
    <w:p>
      <w:pPr>
        <w:spacing w:after="150"/>
      </w:pPr>
      <w:r>
        <w:rPr/>
        <w:t xml:space="preserve">第四节 2019-2023年中国医用雾化器规模企业统计</w:t>
      </w:r>
    </w:p>
    <w:p>
      <w:pPr>
        <w:spacing w:after="150"/>
      </w:pPr>
      <w:r>
        <w:rPr>
          <w:b w:val="1"/>
          <w:bCs w:val="1"/>
        </w:rPr>
        <w:t xml:space="preserve">第十一章 医用雾化器行业竞争格局分析</w:t>
      </w:r>
    </w:p>
    <w:p>
      <w:pPr>
        <w:spacing w:after="150"/>
      </w:pPr>
      <w:r>
        <w:rPr/>
        <w:t xml:space="preserve">第一节 中国医用雾化器行业竞争结构分析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中国医用雾化器行业竞争力分析</w:t>
      </w:r>
    </w:p>
    <w:p>
      <w:pPr>
        <w:spacing w:after="150"/>
      </w:pPr>
      <w:r>
        <w:rPr/>
        <w:t xml:space="preserve">一、本土品牌竞争力分析</w:t>
      </w:r>
    </w:p>
    <w:p>
      <w:pPr>
        <w:spacing w:after="150"/>
      </w:pPr>
      <w:r>
        <w:rPr/>
        <w:t xml:space="preserve">二、未来竞争趋势分析</w:t>
      </w:r>
    </w:p>
    <w:p>
      <w:pPr>
        <w:spacing w:after="150"/>
      </w:pPr>
      <w:r>
        <w:rPr/>
        <w:t xml:space="preserve">第三节 医用雾化器市场集中度分析</w:t>
      </w:r>
    </w:p>
    <w:p>
      <w:pPr>
        <w:spacing w:after="150"/>
      </w:pPr>
      <w:r>
        <w:rPr/>
        <w:t xml:space="preserve">一、国内医用雾化器企业分布</w:t>
      </w:r>
    </w:p>
    <w:p>
      <w:pPr>
        <w:spacing w:after="150"/>
      </w:pPr>
      <w:r>
        <w:rPr/>
        <w:t xml:space="preserve">二、国内医用雾化器企业市场集中度</w:t>
      </w:r>
    </w:p>
    <w:p>
      <w:pPr>
        <w:spacing w:after="150"/>
      </w:pPr>
      <w:r>
        <w:rPr/>
        <w:t xml:space="preserve">三、国内医用雾化器消费区域分布</w:t>
      </w:r>
    </w:p>
    <w:p>
      <w:pPr>
        <w:spacing w:after="150"/>
      </w:pPr>
      <w:r>
        <w:rPr>
          <w:b w:val="1"/>
          <w:bCs w:val="1"/>
        </w:rPr>
        <w:t xml:space="preserve">第十二章 2019-2023年医用雾化器行业重点企业调研分析</w:t>
      </w:r>
    </w:p>
    <w:p>
      <w:pPr>
        <w:spacing w:after="150"/>
      </w:pPr>
      <w:r>
        <w:rPr/>
        <w:t xml:space="preserve">第一节 北京康祝医疗器械有限公司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t xml:space="preserve">第二节 深圳市德达康健股份有限公司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t xml:space="preserve">第三节 宁波美迪康医疗器械有限公司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t xml:space="preserve">第四节 河北晓示医疗器械有限公司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t xml:space="preserve">第五节 佛山奥斯威医疗科技有限公司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t xml:space="preserve">第六节 江苏华泰医疗器械有限公司</w:t>
      </w:r>
    </w:p>
    <w:p>
      <w:pPr>
        <w:spacing w:after="150"/>
      </w:pPr>
      <w:r>
        <w:rPr/>
        <w:t xml:space="preserve">一、企业概述</w:t>
      </w:r>
    </w:p>
    <w:p>
      <w:pPr>
        <w:spacing w:after="150"/>
      </w:pPr>
      <w:r>
        <w:rPr/>
        <w:t xml:space="preserve">二、企业产品结构</w:t>
      </w:r>
    </w:p>
    <w:p>
      <w:pPr>
        <w:spacing w:after="150"/>
      </w:pPr>
      <w:r>
        <w:rPr/>
        <w:t xml:space="preserve">三、医用雾化器产销情况分析</w:t>
      </w:r>
    </w:p>
    <w:p>
      <w:pPr>
        <w:spacing w:after="150"/>
      </w:pPr>
      <w:r>
        <w:rPr/>
        <w:t xml:space="preserve">四、医用雾化器企业发展战略</w:t>
      </w:r>
    </w:p>
    <w:p>
      <w:pPr>
        <w:spacing w:after="150"/>
      </w:pPr>
      <w:r>
        <w:rPr>
          <w:b w:val="1"/>
          <w:bCs w:val="1"/>
        </w:rPr>
        <w:t xml:space="preserve">第十三章 2024-2029年医用雾化器发展策略分析</w:t>
      </w:r>
    </w:p>
    <w:p>
      <w:pPr>
        <w:spacing w:after="150"/>
      </w:pPr>
      <w:r>
        <w:rPr/>
        <w:t xml:space="preserve">第一节 医用雾化器行业发展策略分析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医用雾化器行业投资策略及建议</w:t>
      </w:r>
    </w:p>
    <w:p>
      <w:pPr>
        <w:spacing w:after="150"/>
      </w:pPr>
      <w:r>
        <w:rPr>
          <w:b w:val="1"/>
          <w:bCs w:val="1"/>
        </w:rPr>
        <w:t xml:space="preserve">第十四章 2024-2029年医用雾化器行业发展机会与风险对策</w:t>
      </w:r>
    </w:p>
    <w:p>
      <w:pPr>
        <w:spacing w:after="150"/>
      </w:pPr>
      <w:r>
        <w:rPr/>
        <w:t xml:space="preserve">第一节 2024-2029年中国医用雾化器行业投资环境分析</w:t>
      </w:r>
    </w:p>
    <w:p>
      <w:pPr>
        <w:spacing w:after="150"/>
      </w:pPr>
      <w:r>
        <w:rPr/>
        <w:t xml:space="preserve">第二节 医用雾化器行业风险预警分析</w:t>
      </w:r>
    </w:p>
    <w:p>
      <w:pPr>
        <w:spacing w:after="150"/>
      </w:pPr>
      <w:r>
        <w:rPr/>
        <w:t xml:space="preserve">一、产业政策分析</w:t>
      </w:r>
    </w:p>
    <w:p>
      <w:pPr>
        <w:spacing w:after="150"/>
      </w:pPr>
      <w:r>
        <w:rPr/>
        <w:t xml:space="preserve">二、营运资金风险分析</w:t>
      </w:r>
    </w:p>
    <w:p>
      <w:pPr>
        <w:spacing w:after="150"/>
      </w:pPr>
      <w:r>
        <w:rPr/>
        <w:t xml:space="preserve">三、市场竞争风险</w:t>
      </w:r>
    </w:p>
    <w:p>
      <w:pPr>
        <w:spacing w:after="150"/>
      </w:pPr>
      <w:r>
        <w:rPr/>
        <w:t xml:space="preserve">四、技术风险分析</w:t>
      </w:r>
    </w:p>
    <w:p>
      <w:pPr>
        <w:spacing w:after="150"/>
      </w:pPr>
      <w:r>
        <w:rPr/>
        <w:t xml:space="preserve">第三节 医用雾化器行业重点客户战略实施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医用雾化器项目投资建议</w:t>
      </w:r>
    </w:p>
    <w:p>
      <w:pPr>
        <w:spacing w:after="150"/>
      </w:pPr>
      <w:r>
        <w:rPr/>
        <w:t xml:space="preserve">一、重点投资区域建议</w:t>
      </w:r>
    </w:p>
    <w:p>
      <w:pPr>
        <w:spacing w:after="150"/>
      </w:pPr>
      <w:r>
        <w:rPr/>
        <w:t xml:space="preserve">二、产品投资建议</w:t>
      </w:r>
    </w:p>
    <w:p>
      <w:pPr>
        <w:spacing w:after="150"/>
      </w:pPr>
      <w:r>
        <w:rPr>
          <w:b w:val="1"/>
          <w:bCs w:val="1"/>
        </w:rPr>
        <w:t xml:space="preserve">图表目录：</w:t>
      </w:r>
    </w:p>
    <w:p>
      <w:pPr>
        <w:spacing w:after="150"/>
      </w:pPr>
      <w:r>
        <w:rPr/>
        <w:t xml:space="preserve">图表：医用雾化器结构框图</w:t>
      </w:r>
    </w:p>
    <w:p>
      <w:pPr>
        <w:spacing w:after="150"/>
      </w:pPr>
      <w:r>
        <w:rPr/>
        <w:t xml:space="preserve">图表：医用雾化器行业主要法律法规</w:t>
      </w:r>
    </w:p>
    <w:p>
      <w:pPr>
        <w:spacing w:after="150"/>
      </w:pPr>
      <w:r>
        <w:rPr/>
        <w:t xml:space="preserve">图表：中国医用雾化器市场集中度</w:t>
      </w:r>
    </w:p>
    <w:p>
      <w:pPr>
        <w:spacing w:after="150"/>
      </w:pPr>
      <w:r>
        <w:rPr/>
        <w:t xml:space="preserve">图表：2019-2023年中国医用雾化器产量统计</w:t>
      </w:r>
    </w:p>
    <w:p>
      <w:pPr>
        <w:spacing w:after="150"/>
      </w:pPr>
      <w:r>
        <w:rPr/>
        <w:t xml:space="preserve">图表：2024-2029年中国医用雾化器产量预测</w:t>
      </w:r>
    </w:p>
    <w:p>
      <w:pPr>
        <w:spacing w:after="150"/>
      </w:pPr>
      <w:r>
        <w:rPr/>
        <w:t xml:space="preserve">图表：2019-2023年中国医用雾化器需求量统计</w:t>
      </w:r>
    </w:p>
    <w:p>
      <w:pPr>
        <w:spacing w:after="150"/>
      </w:pPr>
      <w:r>
        <w:rPr/>
        <w:t xml:space="preserve">图表：2024-2029年中国医用雾化器市场需求预测</w:t>
      </w:r>
    </w:p>
    <w:p>
      <w:pPr>
        <w:spacing w:after="150"/>
      </w:pPr>
      <w:r>
        <w:rPr/>
        <w:t xml:space="preserve">图表：2019-2023年中国医用雾化器供需量统计</w:t>
      </w:r>
    </w:p>
    <w:p>
      <w:pPr>
        <w:spacing w:after="150"/>
      </w:pPr>
      <w:r>
        <w:rPr/>
        <w:t xml:space="preserve">图表：2019-2023年中国医用雾化器进口量统计</w:t>
      </w:r>
    </w:p>
    <w:p>
      <w:pPr>
        <w:spacing w:after="150"/>
      </w:pPr>
      <w:r>
        <w:rPr/>
        <w:t xml:space="preserve">图表：2019-2023年中国医用雾化器出口量统计</w:t>
      </w:r>
    </w:p>
    <w:p>
      <w:pPr>
        <w:spacing w:after="150"/>
      </w:pPr>
      <w:r>
        <w:rPr/>
        <w:t xml:space="preserve">图表：2019-2023年华北地区医用雾化器需求量统计</w:t>
      </w:r>
    </w:p>
    <w:p>
      <w:pPr>
        <w:spacing w:after="150"/>
      </w:pPr>
      <w:r>
        <w:rPr/>
        <w:t xml:space="preserve">图表：2019-2023年东北地区医用雾化器需求量统计</w:t>
      </w:r>
    </w:p>
    <w:p>
      <w:pPr>
        <w:spacing w:after="150"/>
      </w:pPr>
      <w:r>
        <w:rPr/>
        <w:t xml:space="preserve">图表：2019-2023年华东地区医用雾化器需求量统计</w:t>
      </w:r>
    </w:p>
    <w:p>
      <w:pPr>
        <w:spacing w:after="150"/>
      </w:pPr>
      <w:r>
        <w:rPr/>
        <w:t xml:space="preserve">图表：2019-2023年中南地区医用雾化器需求量统计</w:t>
      </w:r>
    </w:p>
    <w:p>
      <w:pPr>
        <w:spacing w:after="150"/>
      </w:pPr>
      <w:r>
        <w:rPr/>
        <w:t xml:space="preserve">图表：2019-2023年西部地区医用雾化器需求量统计</w:t>
      </w:r>
    </w:p>
    <w:p>
      <w:pPr>
        <w:spacing w:after="150"/>
      </w:pPr>
      <w:r>
        <w:rPr/>
        <w:t xml:space="preserve">图表：2019-2023年中国医用雾化器价格指数统计</w:t>
      </w:r>
    </w:p>
    <w:p>
      <w:pPr>
        <w:spacing w:after="150"/>
      </w:pPr>
      <w:r>
        <w:rPr/>
        <w:t xml:space="preserve">图表：中国医用雾化器价格情况</w:t>
      </w:r>
    </w:p>
    <w:p>
      <w:pPr>
        <w:spacing w:after="150"/>
      </w:pPr>
      <w:r>
        <w:rPr/>
        <w:t xml:space="preserve">图表：中国医用雾化器2024-2029年价格指数</w:t>
      </w:r>
    </w:p>
    <w:p>
      <w:pPr>
        <w:spacing w:after="150"/>
      </w:pPr>
      <w:r>
        <w:rPr/>
        <w:t xml:space="preserve">图表：2019-2023年中国医用雾化器行业偿债能力统计</w:t>
      </w:r>
    </w:p>
    <w:p>
      <w:pPr>
        <w:spacing w:after="150"/>
      </w:pPr>
      <w:r>
        <w:rPr/>
        <w:t xml:space="preserve">图表：2019-2023年中国医用雾化器行业盈利能力统计</w:t>
      </w:r>
    </w:p>
    <w:p>
      <w:pPr>
        <w:spacing w:after="150"/>
      </w:pPr>
      <w:r>
        <w:rPr/>
        <w:t xml:space="preserve">图表：2019-2023年中国医用雾化器行业发展能力统计</w:t>
      </w:r>
    </w:p>
    <w:p>
      <w:pPr>
        <w:spacing w:after="150"/>
      </w:pPr>
      <w:r>
        <w:rPr/>
        <w:t xml:space="preserve">图表：中国医用雾化器行业对上游议价能力分析</w:t>
      </w:r>
    </w:p>
    <w:p>
      <w:pPr>
        <w:spacing w:after="150"/>
      </w:pPr>
      <w:r>
        <w:rPr/>
        <w:t xml:space="preserve">图表：中国医用雾化器行业对下游议价能力分析</w:t>
      </w:r>
    </w:p>
    <w:p>
      <w:pPr>
        <w:spacing w:after="150"/>
      </w:pPr>
      <w:r>
        <w:rPr/>
        <w:t xml:space="preserve">图表：国内医用雾化器消费区域分布</w:t>
      </w:r>
    </w:p>
    <w:p>
      <w:pPr>
        <w:spacing w:after="150"/>
      </w:pPr>
      <w:r>
        <w:rPr/>
        <w:t xml:space="preserve">图表：2024-2029年中国医用雾化器市场规模增长预测</w:t>
      </w:r>
    </w:p>
    <w:p>
      <w:pPr>
        <w:spacing w:after="150"/>
      </w:pPr>
      <w:r>
        <w:rPr/>
        <w:t xml:space="preserve">图表：医用雾化器行业投资方向预测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中国医用雾化器行业市场发展分析及竞争格局与风险对策研究报告(2024-2029版)</dc:title>
  <dc:description>中国医用雾化器行业市场发展分析及竞争格局与风险对策研究报告(2024-2029版)</dc:description>
  <dc:subject>中国医用雾化器行业市场发展分析及竞争格局与风险对策研究报告(2024-2029版)</dc:subject>
  <cp:keywords>研究报告</cp:keywords>
  <cp:category>研究报告</cp:category>
  <cp:lastModifiedBy>北京中道泰和信息咨询有限公司</cp:lastModifiedBy>
  <dcterms:created xsi:type="dcterms:W3CDTF">2024-01-26T02:35:03+08:00</dcterms:created>
  <dcterms:modified xsi:type="dcterms:W3CDTF">2024-01-26T02:35:03+08:00</dcterms:modified>
</cp:coreProperties>
</file>

<file path=docProps/custom.xml><?xml version="1.0" encoding="utf-8"?>
<Properties xmlns="http://schemas.openxmlformats.org/officeDocument/2006/custom-properties" xmlns:vt="http://schemas.openxmlformats.org/officeDocument/2006/docPropsVTypes"/>
</file>