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煤制乙二醇行业市场发展分析及竞争格局与投资前景研究报告(2024-2029版)</w:t>
      </w:r>
    </w:p>
    <w:p>
      <w:pPr>
        <w:spacing w:after="150"/>
      </w:pPr>
      <w:r>
        <w:rPr>
          <w:b w:val="1"/>
          <w:bCs w:val="1"/>
        </w:rPr>
        <w:t xml:space="preserve">报告简介</w:t>
      </w:r>
    </w:p>
    <w:p>
      <w:pPr>
        <w:spacing w:after="150"/>
      </w:pPr>
      <w:r>
        <w:rPr/>
        <w:t xml:space="preserve">“煤制乙二醇”即以煤代替石油乙烯生产乙二醇。中科院福建物质结构研究所凭借20多年的技术积累与企业联手合作，成功开发了“万吨级CO气相催化合成草酸酯和草酸酯催化加氢合成乙二醇”(简称“煤制乙二醇”)成套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制乙二醇行业研究单位等公布和提供的大量资料。报告对我国煤制乙二醇行业的供需状况、发展现状、子行业发展变化等进行了分析，重点分析了国内外煤制乙二醇行业的发展现状、如何面对行业的发展挑战、行业的发展建议、行业竞争力，以及行业的投资分析和趋势预测等等。报告还综合了煤制乙二醇行业的整体发展动态，对行业在产品方面提供了参考建议和具体解决办法。报告对于煤制乙二醇产品生产企业、经销商、行业管理部门以及拟进入该行业的投资者具有重要的参考价值，对于研究我国煤制乙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煤制乙二醇行业概述</w:t>
      </w:r>
    </w:p>
    <w:p>
      <w:pPr>
        <w:spacing w:after="150"/>
      </w:pPr>
      <w:r>
        <w:rPr/>
        <w:t xml:space="preserve">第一节 行业相关界定</w:t>
      </w:r>
    </w:p>
    <w:p>
      <w:pPr>
        <w:spacing w:after="150"/>
      </w:pPr>
      <w:r>
        <w:rPr/>
        <w:t xml:space="preserve">一、煤制乙二醇的定义</w:t>
      </w:r>
    </w:p>
    <w:p>
      <w:pPr>
        <w:spacing w:after="150"/>
      </w:pPr>
      <w:r>
        <w:rPr/>
        <w:t xml:space="preserve">二、行业发展历程</w:t>
      </w:r>
    </w:p>
    <w:p>
      <w:pPr>
        <w:spacing w:after="150"/>
      </w:pPr>
      <w:r>
        <w:rPr/>
        <w:t xml:space="preserve">第二节 煤制乙二醇产品细分及特性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煤制乙二醇行业地位分析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中国煤制乙二醇行业宏观经济环境分析</w:t>
      </w:r>
    </w:p>
    <w:p>
      <w:pPr>
        <w:spacing w:after="150"/>
      </w:pPr>
      <w:r>
        <w:rPr/>
        <w:t xml:space="preserve">第一节 全球宏观经济分析</w:t>
      </w:r>
    </w:p>
    <w:p>
      <w:pPr>
        <w:spacing w:after="150"/>
      </w:pPr>
      <w:r>
        <w:rPr/>
        <w:t xml:space="preserve">一、2019-2023年全球宏观经济运行概况</w:t>
      </w:r>
    </w:p>
    <w:p>
      <w:pPr>
        <w:spacing w:after="150"/>
      </w:pPr>
      <w:r>
        <w:rPr/>
        <w:t xml:space="preserve">二、2023-2027年全球宏观经济趋势预测</w:t>
      </w:r>
    </w:p>
    <w:p>
      <w:pPr>
        <w:spacing w:after="150"/>
      </w:pPr>
      <w:r>
        <w:rPr/>
        <w:t xml:space="preserve">第二节 中国宏观经济环境分析</w:t>
      </w:r>
    </w:p>
    <w:p>
      <w:pPr>
        <w:spacing w:after="150"/>
      </w:pPr>
      <w:r>
        <w:rPr/>
        <w:t xml:space="preserve">一、2019-2023年中国宏观经济发展情况</w:t>
      </w:r>
    </w:p>
    <w:p>
      <w:pPr>
        <w:spacing w:after="150"/>
      </w:pPr>
      <w:r>
        <w:rPr/>
        <w:t xml:space="preserve">二、2023-2027年中国宏观经济趋势预测</w:t>
      </w:r>
    </w:p>
    <w:p>
      <w:pPr>
        <w:spacing w:after="150"/>
      </w:pPr>
      <w:r>
        <w:rPr/>
        <w:t xml:space="preserve">第三节 贸易战对中国经济的影响</w:t>
      </w:r>
    </w:p>
    <w:p>
      <w:pPr>
        <w:spacing w:after="150"/>
      </w:pPr>
      <w:r>
        <w:rPr/>
        <w:t xml:space="preserve">一、贸易战对全球经济的影响</w:t>
      </w:r>
    </w:p>
    <w:p>
      <w:pPr>
        <w:spacing w:after="150"/>
      </w:pPr>
      <w:r>
        <w:rPr/>
        <w:t xml:space="preserve">二、贸易战对中国主要行业的影响</w:t>
      </w:r>
    </w:p>
    <w:p>
      <w:pPr>
        <w:spacing w:after="150"/>
      </w:pPr>
      <w:r>
        <w:rPr>
          <w:b w:val="1"/>
          <w:bCs w:val="1"/>
        </w:rPr>
        <w:t xml:space="preserve">第三章 中国煤制乙二醇行业政策技术环境分析</w:t>
      </w:r>
    </w:p>
    <w:p>
      <w:pPr>
        <w:spacing w:after="150"/>
      </w:pPr>
      <w:r>
        <w:rPr/>
        <w:t xml:space="preserve">第一节 煤制乙二醇行业政策法规环境分析</w:t>
      </w:r>
    </w:p>
    <w:p>
      <w:pPr>
        <w:spacing w:after="150"/>
      </w:pPr>
      <w:r>
        <w:rPr/>
        <w:t xml:space="preserve">一、煤制乙二醇行业“十四五”规划解读</w:t>
      </w:r>
    </w:p>
    <w:p>
      <w:pPr>
        <w:spacing w:after="150"/>
      </w:pPr>
      <w:r>
        <w:rPr/>
        <w:t xml:space="preserve">二、煤制乙二醇行业相关标准概述</w:t>
      </w:r>
    </w:p>
    <w:p>
      <w:pPr>
        <w:spacing w:after="150"/>
      </w:pPr>
      <w:r>
        <w:rPr/>
        <w:t xml:space="preserve">三、煤制乙二醇行业税收政策分析</w:t>
      </w:r>
    </w:p>
    <w:p>
      <w:pPr>
        <w:spacing w:after="150"/>
      </w:pPr>
      <w:r>
        <w:rPr/>
        <w:t xml:space="preserve">四、煤制乙二醇行业环保政策分析</w:t>
      </w:r>
    </w:p>
    <w:p>
      <w:pPr>
        <w:spacing w:after="150"/>
      </w:pPr>
      <w:r>
        <w:rPr/>
        <w:t xml:space="preserve">五、煤制乙二醇行业政策走势及其影响</w:t>
      </w:r>
    </w:p>
    <w:p>
      <w:pPr>
        <w:spacing w:after="150"/>
      </w:pPr>
      <w:r>
        <w:rPr/>
        <w:t xml:space="preserve">第二节 煤制乙二醇行业技术环境分析</w:t>
      </w:r>
    </w:p>
    <w:p>
      <w:pPr>
        <w:spacing w:after="150"/>
      </w:pPr>
      <w:r>
        <w:rPr/>
        <w:t xml:space="preserve">一、国际煤制乙二醇技术发展趋势</w:t>
      </w:r>
    </w:p>
    <w:p>
      <w:pPr>
        <w:spacing w:after="150"/>
      </w:pPr>
      <w:r>
        <w:rPr/>
        <w:t xml:space="preserve">二、国内煤制乙二醇技术水平现状</w:t>
      </w:r>
    </w:p>
    <w:p>
      <w:pPr>
        <w:spacing w:after="150"/>
      </w:pPr>
      <w:r>
        <w:rPr/>
        <w:t xml:space="preserve">三、科技创新主攻方向</w:t>
      </w:r>
    </w:p>
    <w:p>
      <w:pPr>
        <w:spacing w:after="150"/>
      </w:pPr>
      <w:r>
        <w:rPr>
          <w:b w:val="1"/>
          <w:bCs w:val="1"/>
        </w:rPr>
        <w:t xml:space="preserve">第四章 2019-2023年中国煤制乙二醇所属行业总体发展状况</w:t>
      </w:r>
    </w:p>
    <w:p>
      <w:pPr>
        <w:spacing w:after="150"/>
      </w:pPr>
      <w:r>
        <w:rPr/>
        <w:t xml:space="preserve">第一节 中国煤制乙二醇所属行业规模情况分析</w:t>
      </w:r>
    </w:p>
    <w:p>
      <w:pPr>
        <w:spacing w:after="150"/>
      </w:pPr>
      <w:r>
        <w:rPr/>
        <w:t xml:space="preserve">一、煤制乙二醇所属行业单位规模情况分析</w:t>
      </w:r>
    </w:p>
    <w:p>
      <w:pPr>
        <w:spacing w:after="150"/>
      </w:pPr>
      <w:r>
        <w:rPr/>
        <w:t xml:space="preserve">二、煤制乙二醇所属行业人员规模状况分析</w:t>
      </w:r>
    </w:p>
    <w:p>
      <w:pPr>
        <w:spacing w:after="150"/>
      </w:pPr>
      <w:r>
        <w:rPr/>
        <w:t xml:space="preserve">三、煤制乙二醇所属行业资产规模状况分析</w:t>
      </w:r>
    </w:p>
    <w:p>
      <w:pPr>
        <w:spacing w:after="150"/>
      </w:pPr>
      <w:r>
        <w:rPr/>
        <w:t xml:space="preserve">四、煤制乙二醇所属行业市场规模状况分析</w:t>
      </w:r>
    </w:p>
    <w:p>
      <w:pPr>
        <w:spacing w:after="150"/>
      </w:pPr>
      <w:r>
        <w:rPr/>
        <w:t xml:space="preserve">五、煤制乙二醇所属行业敏感性分析</w:t>
      </w:r>
    </w:p>
    <w:p>
      <w:pPr>
        <w:spacing w:after="150"/>
      </w:pPr>
      <w:r>
        <w:rPr/>
        <w:t xml:space="preserve">第二节 中国煤制乙二醇所属行业产销情况分析</w:t>
      </w:r>
    </w:p>
    <w:p>
      <w:pPr>
        <w:spacing w:after="150"/>
      </w:pPr>
      <w:r>
        <w:rPr/>
        <w:t xml:space="preserve">一、煤制乙二醇所属行业生产情况分析</w:t>
      </w:r>
    </w:p>
    <w:p>
      <w:pPr>
        <w:spacing w:after="150"/>
      </w:pPr>
      <w:r>
        <w:rPr/>
        <w:t xml:space="preserve">二、煤制乙二醇所属行业销售情况分析</w:t>
      </w:r>
    </w:p>
    <w:p>
      <w:pPr>
        <w:spacing w:after="150"/>
      </w:pPr>
      <w:r>
        <w:rPr/>
        <w:t xml:space="preserve">三、煤制乙二醇所属行业产销情况分析</w:t>
      </w:r>
    </w:p>
    <w:p>
      <w:pPr>
        <w:spacing w:after="150"/>
      </w:pPr>
      <w:r>
        <w:rPr/>
        <w:t xml:space="preserve">第三节 中国煤制乙二醇所属行业财务能力分析</w:t>
      </w:r>
    </w:p>
    <w:p>
      <w:pPr>
        <w:spacing w:after="150"/>
      </w:pPr>
      <w:r>
        <w:rPr/>
        <w:t xml:space="preserve">一、煤制乙二醇所属行业盈利能力分析</w:t>
      </w:r>
    </w:p>
    <w:p>
      <w:pPr>
        <w:spacing w:after="150"/>
      </w:pPr>
      <w:r>
        <w:rPr/>
        <w:t xml:space="preserve">二、煤制乙二醇所属行业偿债能力分析</w:t>
      </w:r>
    </w:p>
    <w:p>
      <w:pPr>
        <w:spacing w:after="150"/>
      </w:pPr>
      <w:r>
        <w:rPr/>
        <w:t xml:space="preserve">三、煤制乙二醇所属行业营运能力分析</w:t>
      </w:r>
    </w:p>
    <w:p>
      <w:pPr>
        <w:spacing w:after="150"/>
      </w:pPr>
      <w:r>
        <w:rPr/>
        <w:t xml:space="preserve">四、煤制乙二醇所属行业发展能力分析</w:t>
      </w:r>
    </w:p>
    <w:p>
      <w:pPr>
        <w:spacing w:after="150"/>
      </w:pPr>
      <w:r>
        <w:rPr>
          <w:b w:val="1"/>
          <w:bCs w:val="1"/>
        </w:rPr>
        <w:t xml:space="preserve">第五章 2019-2023年中国煤制乙二醇行业市场发展分析</w:t>
      </w:r>
    </w:p>
    <w:p>
      <w:pPr>
        <w:spacing w:after="150"/>
      </w:pPr>
      <w:r>
        <w:rPr/>
        <w:t xml:space="preserve">第一节 2019-2023年中国煤制乙二醇市场分析</w:t>
      </w:r>
    </w:p>
    <w:p>
      <w:pPr>
        <w:spacing w:after="150"/>
      </w:pPr>
      <w:r>
        <w:rPr/>
        <w:t xml:space="preserve">一、2019-2023年煤制乙二醇市场形势回顾</w:t>
      </w:r>
    </w:p>
    <w:p>
      <w:pPr>
        <w:spacing w:after="150"/>
      </w:pPr>
      <w:r>
        <w:rPr/>
        <w:t xml:space="preserve">二、2019-2023年煤制乙二醇市场形势分析</w:t>
      </w:r>
    </w:p>
    <w:p>
      <w:pPr>
        <w:spacing w:after="150"/>
      </w:pPr>
      <w:r>
        <w:rPr/>
        <w:t xml:space="preserve">第二节 中国煤制乙二醇行业市场产品价格走势分析</w:t>
      </w:r>
    </w:p>
    <w:p>
      <w:pPr>
        <w:spacing w:after="150"/>
      </w:pPr>
      <w:r>
        <w:rPr/>
        <w:t xml:space="preserve">一、中国煤制乙二醇行业市场价格影响因素分析</w:t>
      </w:r>
    </w:p>
    <w:p>
      <w:pPr>
        <w:spacing w:after="150"/>
      </w:pPr>
      <w:r>
        <w:rPr/>
        <w:t xml:space="preserve">二、2019-2023年中国煤制乙二醇行业市场价格走势分析</w:t>
      </w:r>
    </w:p>
    <w:p>
      <w:pPr>
        <w:spacing w:after="150"/>
      </w:pPr>
      <w:r>
        <w:rPr/>
        <w:t xml:space="preserve">第三节 中国煤制乙二醇行业市场发展的主要策略</w:t>
      </w:r>
    </w:p>
    <w:p>
      <w:pPr>
        <w:spacing w:after="150"/>
      </w:pPr>
      <w:r>
        <w:rPr/>
        <w:t xml:space="preserve">一、发展国内煤制乙二醇业的相关建议与对策</w:t>
      </w:r>
    </w:p>
    <w:p>
      <w:pPr>
        <w:spacing w:after="150"/>
      </w:pPr>
      <w:r>
        <w:rPr/>
        <w:t xml:space="preserve">二、中国煤制乙二醇产业的发展建议</w:t>
      </w:r>
    </w:p>
    <w:p>
      <w:pPr>
        <w:spacing w:after="150"/>
      </w:pPr>
      <w:r>
        <w:rPr>
          <w:b w:val="1"/>
          <w:bCs w:val="1"/>
        </w:rPr>
        <w:t xml:space="preserve">第六章 2019-2023年中国煤制乙二醇所属行业进出口市场分析</w:t>
      </w:r>
    </w:p>
    <w:p>
      <w:pPr>
        <w:spacing w:after="150"/>
      </w:pPr>
      <w:r>
        <w:rPr/>
        <w:t xml:space="preserve">第一节 煤制乙二醇所属行业进出口市场分析</w:t>
      </w:r>
    </w:p>
    <w:p>
      <w:pPr>
        <w:spacing w:after="150"/>
      </w:pPr>
      <w:r>
        <w:rPr/>
        <w:t xml:space="preserve">一、煤制乙二醇进出口产品构成特点</w:t>
      </w:r>
    </w:p>
    <w:p>
      <w:pPr>
        <w:spacing w:after="150"/>
      </w:pPr>
      <w:r>
        <w:rPr/>
        <w:t xml:space="preserve">二、2019-2023年进出口市场发展分析</w:t>
      </w:r>
    </w:p>
    <w:p>
      <w:pPr>
        <w:spacing w:after="150"/>
      </w:pPr>
      <w:r>
        <w:rPr/>
        <w:t xml:space="preserve">第二节 煤制乙二醇所属行业进出口数据统计</w:t>
      </w:r>
    </w:p>
    <w:p>
      <w:pPr>
        <w:spacing w:after="150"/>
      </w:pPr>
      <w:r>
        <w:rPr/>
        <w:t xml:space="preserve">一、2019-2023年煤制乙二醇进口量统计</w:t>
      </w:r>
    </w:p>
    <w:p>
      <w:pPr>
        <w:spacing w:after="150"/>
      </w:pPr>
      <w:r>
        <w:rPr/>
        <w:t xml:space="preserve">二、2019-2023年煤制乙二醇出口量统计</w:t>
      </w:r>
    </w:p>
    <w:p>
      <w:pPr>
        <w:spacing w:after="150"/>
      </w:pPr>
      <w:r>
        <w:rPr/>
        <w:t xml:space="preserve">第三节 煤制乙二醇所属行业进出口区域格局分析</w:t>
      </w:r>
    </w:p>
    <w:p>
      <w:pPr>
        <w:spacing w:after="150"/>
      </w:pPr>
      <w:r>
        <w:rPr/>
        <w:t xml:space="preserve">一、煤制乙二醇进口地区格局</w:t>
      </w:r>
    </w:p>
    <w:p>
      <w:pPr>
        <w:spacing w:after="150"/>
      </w:pPr>
      <w:r>
        <w:rPr/>
        <w:t xml:space="preserve">二、煤制乙二醇出口地区格局</w:t>
      </w:r>
    </w:p>
    <w:p>
      <w:pPr>
        <w:spacing w:after="150"/>
      </w:pPr>
      <w:r>
        <w:rPr/>
        <w:t xml:space="preserve">第四节 2023-2027年煤制乙二醇进出口预测</w:t>
      </w:r>
    </w:p>
    <w:p>
      <w:pPr>
        <w:spacing w:after="150"/>
      </w:pPr>
      <w:r>
        <w:rPr/>
        <w:t xml:space="preserve">一、2023-2027年煤制乙二醇进口预测</w:t>
      </w:r>
    </w:p>
    <w:p>
      <w:pPr>
        <w:spacing w:after="150"/>
      </w:pPr>
      <w:r>
        <w:rPr/>
        <w:t xml:space="preserve">二、2023-2027年煤制乙二醇出口预测</w:t>
      </w:r>
    </w:p>
    <w:p>
      <w:pPr>
        <w:spacing w:after="150"/>
      </w:pPr>
      <w:r>
        <w:rPr>
          <w:b w:val="1"/>
          <w:bCs w:val="1"/>
        </w:rPr>
        <w:t xml:space="preserve">第七章 2019-2023年中国煤制乙二醇行业竞争格局分析</w:t>
      </w:r>
    </w:p>
    <w:p>
      <w:pPr>
        <w:spacing w:after="150"/>
      </w:pPr>
      <w:r>
        <w:rPr/>
        <w:t xml:space="preserve">第一节 煤制乙二醇行业竞争结构分析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煤制乙二醇企业国际竞争力比较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煤制乙二醇行业竞争格局分析</w:t>
      </w:r>
    </w:p>
    <w:p>
      <w:pPr>
        <w:spacing w:after="150"/>
      </w:pPr>
      <w:r>
        <w:rPr/>
        <w:t xml:space="preserve">一、煤制乙二醇行业集中度分析</w:t>
      </w:r>
    </w:p>
    <w:p>
      <w:pPr>
        <w:spacing w:after="150"/>
      </w:pPr>
      <w:r>
        <w:rPr/>
        <w:t xml:space="preserve">二、煤制乙二醇行业竞争程度分析</w:t>
      </w:r>
    </w:p>
    <w:p>
      <w:pPr>
        <w:spacing w:after="150"/>
      </w:pPr>
      <w:r>
        <w:rPr/>
        <w:t xml:space="preserve">第四节 2023-2027年煤制乙二醇行业竞争策略分析</w:t>
      </w:r>
    </w:p>
    <w:p>
      <w:pPr>
        <w:spacing w:after="150"/>
      </w:pPr>
      <w:r>
        <w:rPr/>
        <w:t xml:space="preserve">一、贸易战对行业竞争格局的影响</w:t>
      </w:r>
    </w:p>
    <w:p>
      <w:pPr>
        <w:spacing w:after="150"/>
      </w:pPr>
      <w:r>
        <w:rPr/>
        <w:t xml:space="preserve">二、2023-2027年煤制乙二醇行业竞争格局展望</w:t>
      </w:r>
    </w:p>
    <w:p>
      <w:pPr>
        <w:spacing w:after="150"/>
      </w:pPr>
      <w:r>
        <w:rPr/>
        <w:t xml:space="preserve">三、2023-2027年煤制乙二醇行业竞争策略分析</w:t>
      </w:r>
    </w:p>
    <w:p>
      <w:pPr>
        <w:spacing w:after="150"/>
      </w:pPr>
      <w:r>
        <w:rPr>
          <w:b w:val="1"/>
          <w:bCs w:val="1"/>
        </w:rPr>
        <w:t xml:space="preserve">第八章 煤制乙二醇行业重点企业发展调研</w:t>
      </w:r>
    </w:p>
    <w:p>
      <w:pPr>
        <w:spacing w:after="150"/>
      </w:pPr>
      <w:r>
        <w:rPr/>
        <w:t xml:space="preserve">第一节 通辽金煤化工有限公司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第二节 山东华鲁恒升集团有限公司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第三节 河南煤业化工集团有限责任公司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第四节 濮阳永金化工有限公司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第五节 浙江天圣控股集团有限公司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第六节 惠生集团</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b w:val="1"/>
          <w:bCs w:val="1"/>
        </w:rPr>
        <w:t xml:space="preserve">第九章 2023-2027年中国煤制乙二醇行业发展前景预测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2023-2027年中国煤制乙二醇行业市场发展趋势预测</w:t>
      </w:r>
    </w:p>
    <w:p>
      <w:pPr>
        <w:spacing w:after="150"/>
      </w:pPr>
      <w:r>
        <w:rPr/>
        <w:t xml:space="preserve">一、2023-2027年行业需求预测</w:t>
      </w:r>
    </w:p>
    <w:p>
      <w:pPr>
        <w:spacing w:after="150"/>
      </w:pPr>
      <w:r>
        <w:rPr/>
        <w:t xml:space="preserve">二、2023-2027年行业供给预测</w:t>
      </w:r>
    </w:p>
    <w:p>
      <w:pPr>
        <w:spacing w:after="150"/>
      </w:pPr>
      <w:r>
        <w:rPr/>
        <w:t xml:space="preserve">三、2023-2027年中国煤制乙二醇行业市场价格走势预测</w:t>
      </w:r>
    </w:p>
    <w:p>
      <w:pPr>
        <w:spacing w:after="150"/>
      </w:pPr>
      <w:r>
        <w:rPr/>
        <w:t xml:space="preserve">第三节 2023-2027年中国煤制乙二醇技术发展趋势预测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第十章 2023-2027年中国煤制乙二醇行业投资分析</w:t>
      </w:r>
    </w:p>
    <w:p>
      <w:pPr>
        <w:spacing w:after="150"/>
      </w:pPr>
      <w:r>
        <w:rPr/>
        <w:t xml:space="preserve">第一节 煤制乙二醇行业投资机会分析</w:t>
      </w:r>
    </w:p>
    <w:p>
      <w:pPr>
        <w:spacing w:after="150"/>
      </w:pPr>
      <w:r>
        <w:rPr/>
        <w:t xml:space="preserve">一、投资领域</w:t>
      </w:r>
    </w:p>
    <w:p>
      <w:pPr>
        <w:spacing w:after="150"/>
      </w:pPr>
      <w:r>
        <w:rPr/>
        <w:t xml:space="preserve">二、主要项目</w:t>
      </w:r>
    </w:p>
    <w:p>
      <w:pPr>
        <w:spacing w:after="150"/>
      </w:pPr>
      <w:r>
        <w:rPr/>
        <w:t xml:space="preserve">第二节 煤制乙二醇行业投资风险分析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煤制乙二醇行业投资建议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图表：煤制乙二醇行业生命周期图</w:t>
      </w:r>
    </w:p>
    <w:p>
      <w:pPr>
        <w:spacing w:after="150"/>
      </w:pPr>
      <w:r>
        <w:rPr/>
        <w:t xml:space="preserve">图表：煤制乙二醇产品国内、国际市场成熟度对比</w:t>
      </w:r>
    </w:p>
    <w:p>
      <w:pPr>
        <w:spacing w:after="150"/>
      </w:pPr>
      <w:r>
        <w:rPr/>
        <w:t xml:space="preserve">图表：煤制乙二醇产品行业主要竞争因素分析</w:t>
      </w:r>
    </w:p>
    <w:p>
      <w:pPr>
        <w:spacing w:after="150"/>
      </w:pPr>
      <w:r>
        <w:rPr/>
        <w:t xml:space="preserve">图表：2019-2023年煤制乙二醇产品消费量变化图</w:t>
      </w:r>
    </w:p>
    <w:p>
      <w:pPr>
        <w:spacing w:after="150"/>
      </w:pPr>
      <w:r>
        <w:rPr/>
        <w:t xml:space="preserve">图表：2022-2023年煤制乙二醇企业品牌集中度分析</w:t>
      </w:r>
    </w:p>
    <w:p>
      <w:pPr>
        <w:spacing w:after="150"/>
      </w:pPr>
      <w:r>
        <w:rPr/>
        <w:t xml:space="preserve">图表：2019-2023年煤制乙二醇产品产能分析</w:t>
      </w:r>
    </w:p>
    <w:p>
      <w:pPr>
        <w:spacing w:after="150"/>
      </w:pPr>
      <w:r>
        <w:rPr/>
        <w:t xml:space="preserve">图表：2019-2023年中国煤制乙二醇产业工业总产值分析</w:t>
      </w:r>
    </w:p>
    <w:p>
      <w:pPr>
        <w:spacing w:after="150"/>
      </w:pPr>
      <w:r>
        <w:rPr/>
        <w:t xml:space="preserve">图表：2019-2023年煤制乙二醇不同规模企业工业总产值分析</w:t>
      </w:r>
    </w:p>
    <w:p>
      <w:pPr>
        <w:spacing w:after="150"/>
      </w:pPr>
      <w:r>
        <w:rPr/>
        <w:t xml:space="preserve">图表：2019-2023年煤制乙二醇不同所有制企业工业总产值比较</w:t>
      </w:r>
    </w:p>
    <w:p>
      <w:pPr>
        <w:spacing w:after="150"/>
      </w:pPr>
      <w:r>
        <w:rPr/>
        <w:t xml:space="preserve">图表：2019-2023年中国煤制乙二醇产业主营业务收入分析</w:t>
      </w:r>
    </w:p>
    <w:p>
      <w:pPr>
        <w:spacing w:after="150"/>
      </w:pPr>
      <w:r>
        <w:rPr/>
        <w:t xml:space="preserve">图表：2022-2023年煤制乙二醇不同规模企业主营业务收入分析</w:t>
      </w:r>
    </w:p>
    <w:p>
      <w:pPr>
        <w:spacing w:after="150"/>
      </w:pPr>
      <w:r>
        <w:rPr/>
        <w:t xml:space="preserve">图表：2022-2023年煤制乙二醇不同所有制企业主营业务收入比较</w:t>
      </w:r>
    </w:p>
    <w:p>
      <w:pPr>
        <w:spacing w:after="150"/>
      </w:pPr>
      <w:r>
        <w:rPr/>
        <w:t xml:space="preserve">图表：2019-2023年中国煤制乙二醇产业销售成本分析</w:t>
      </w:r>
    </w:p>
    <w:p>
      <w:pPr>
        <w:spacing w:after="150"/>
      </w:pPr>
      <w:r>
        <w:rPr/>
        <w:t xml:space="preserve">图表：2022-2023年煤制乙二醇不同规模企业销售成本比较分析</w:t>
      </w:r>
    </w:p>
    <w:p>
      <w:pPr>
        <w:spacing w:after="150"/>
      </w:pPr>
      <w:r>
        <w:rPr/>
        <w:t xml:space="preserve">图表：2022-2023年煤制乙二醇不同所有制企业销售成本比较分析</w:t>
      </w:r>
    </w:p>
    <w:p>
      <w:pPr>
        <w:spacing w:after="150"/>
      </w:pPr>
      <w:r>
        <w:rPr/>
        <w:t xml:space="preserve">图表：2019-2023年中国煤制乙二醇产业利润总额分析</w:t>
      </w:r>
    </w:p>
    <w:p>
      <w:pPr>
        <w:spacing w:after="150"/>
      </w:pPr>
      <w:r>
        <w:rPr/>
        <w:t xml:space="preserve">图表：2019-2023年煤制乙二醇不同规模企业利润总额比较分析</w:t>
      </w:r>
    </w:p>
    <w:p>
      <w:pPr>
        <w:spacing w:after="150"/>
      </w:pPr>
      <w:r>
        <w:rPr/>
        <w:t xml:space="preserve">图表：2019-2023年煤制乙二醇不同所有制企业利润总额比较分析</w:t>
      </w:r>
    </w:p>
    <w:p>
      <w:pPr>
        <w:spacing w:after="150"/>
      </w:pPr>
      <w:r>
        <w:rPr/>
        <w:t xml:space="preserve">图表：2019-2023年中国煤制乙二醇产业资产负债分析</w:t>
      </w:r>
    </w:p>
    <w:p>
      <w:pPr>
        <w:spacing w:after="150"/>
      </w:pPr>
      <w:r>
        <w:rPr/>
        <w:t xml:space="preserve">图表：2022-2023年煤制乙二醇不同规模企业资产比较分析</w:t>
      </w:r>
    </w:p>
    <w:p>
      <w:pPr>
        <w:spacing w:after="150"/>
      </w:pPr>
      <w:r>
        <w:rPr/>
        <w:t xml:space="preserve">图表：2022-2023年煤制乙二醇不同规模企业负债比较分析</w:t>
      </w:r>
    </w:p>
    <w:p>
      <w:pPr>
        <w:spacing w:after="150"/>
      </w:pPr>
      <w:r>
        <w:rPr/>
        <w:t xml:space="preserve">图表：2022-2023年煤制乙二醇不同所有制企业资产比较分析</w:t>
      </w:r>
    </w:p>
    <w:p>
      <w:pPr>
        <w:spacing w:after="150"/>
      </w:pPr>
      <w:r>
        <w:rPr/>
        <w:t xml:space="preserve">图表：2022-2023年煤制乙二醇不同所有制企业负债比较分析</w:t>
      </w:r>
    </w:p>
    <w:p>
      <w:pPr>
        <w:spacing w:after="150"/>
      </w:pPr>
      <w:r>
        <w:rPr/>
        <w:t xml:space="preserve">图表：2022-2023年我国煤制乙二醇行业销售利润率</w:t>
      </w:r>
    </w:p>
    <w:p>
      <w:pPr>
        <w:spacing w:after="150"/>
      </w:pPr>
      <w:r>
        <w:rPr/>
        <w:t xml:space="preserve">图表：2023年我国煤制乙二醇行业偿债能力情况</w:t>
      </w:r>
    </w:p>
    <w:p>
      <w:pPr>
        <w:spacing w:after="150"/>
      </w:pPr>
      <w:r>
        <w:rPr/>
        <w:t xml:space="preserve">图表：2023年我国煤制乙二醇行业营运能力情况</w:t>
      </w:r>
    </w:p>
    <w:p>
      <w:pPr>
        <w:spacing w:after="150"/>
      </w:pPr>
      <w:r>
        <w:rPr/>
        <w:t xml:space="preserve">图表：2022-2023年我国煤制乙二醇行业资产增长率</w:t>
      </w:r>
    </w:p>
    <w:p>
      <w:pPr>
        <w:spacing w:after="150"/>
      </w:pPr>
      <w:r>
        <w:rPr/>
        <w:t xml:space="preserve">图表：2022-2023年我国煤制乙二醇行业利润增长率</w:t>
      </w:r>
    </w:p>
    <w:p>
      <w:pPr>
        <w:spacing w:after="150"/>
      </w:pPr>
      <w:r>
        <w:rPr/>
        <w:t xml:space="preserve">图表：煤制乙二醇行业"波特五力"分析</w:t>
      </w:r>
    </w:p>
    <w:p>
      <w:pPr>
        <w:spacing w:after="150"/>
      </w:pPr>
      <w:r>
        <w:rPr/>
        <w:t xml:space="preserve">图表：生命周期各发展阶段的影响</w:t>
      </w:r>
    </w:p>
    <w:p>
      <w:pPr>
        <w:spacing w:after="150"/>
      </w:pPr>
      <w:r>
        <w:rPr/>
        <w:t xml:space="preserve">图表：2023-2027年煤制乙二醇产品消费预测</w:t>
      </w:r>
    </w:p>
    <w:p>
      <w:pPr>
        <w:spacing w:after="150"/>
      </w:pPr>
      <w:r>
        <w:rPr/>
        <w:t xml:space="preserve">图表：2023-2027年煤制乙二醇市场规模预测</w:t>
      </w:r>
    </w:p>
    <w:p>
      <w:pPr>
        <w:spacing w:after="150"/>
      </w:pPr>
      <w:r>
        <w:rPr/>
        <w:t xml:space="preserve">图表：2023-2027年煤制乙二醇行业总产值预测</w:t>
      </w:r>
    </w:p>
    <w:p>
      <w:pPr>
        <w:spacing w:after="150"/>
      </w:pPr>
      <w:r>
        <w:rPr/>
        <w:t xml:space="preserve">图表：2023-2027年煤制乙二醇行业销售收入预测</w:t>
      </w:r>
    </w:p>
    <w:p>
      <w:pPr>
        <w:spacing w:after="150"/>
      </w:pPr>
      <w:r>
        <w:rPr/>
        <w:t xml:space="preserve">图表：2023-2027年煤制乙二醇行业总资产预测</w:t>
      </w:r>
    </w:p>
    <w:p>
      <w:pPr>
        <w:spacing w:after="150"/>
      </w:pPr>
      <w:r>
        <w:rPr/>
        <w:t xml:space="preserve">图表：2023-2027年中国煤制乙二醇供给量预测</w:t>
      </w:r>
    </w:p>
    <w:p>
      <w:pPr>
        <w:spacing w:after="150"/>
      </w:pPr>
      <w:r>
        <w:rPr/>
        <w:t xml:space="preserve">图表：2023-2027年中国煤制乙二醇产量预测</w:t>
      </w:r>
    </w:p>
    <w:p>
      <w:pPr>
        <w:spacing w:after="150"/>
      </w:pPr>
      <w:r>
        <w:rPr/>
        <w:t xml:space="preserve">图表：2023-2027年中国煤制乙二醇需求量预测</w:t>
      </w:r>
    </w:p>
    <w:p>
      <w:pPr>
        <w:spacing w:after="150"/>
      </w:pPr>
      <w:r>
        <w:rPr/>
        <w:t xml:space="preserve">图表：2023-2027年中国煤制乙二醇供需平衡预测</w:t>
      </w:r>
    </w:p>
    <w:p>
      <w:pPr>
        <w:spacing w:after="150"/>
      </w:pPr>
      <w:r>
        <w:rPr/>
        <w:t xml:space="preserve">图表：煤制乙二醇行业新进入者应注意的障碍分析</w:t>
      </w:r>
    </w:p>
    <w:p>
      <w:pPr>
        <w:spacing w:after="150"/>
      </w:pPr>
      <w:r>
        <w:rPr/>
        <w:t xml:space="preserve">图表：2023-2027年影响煤制乙二醇行业运行的有利因素</w:t>
      </w:r>
    </w:p>
    <w:p>
      <w:pPr>
        <w:spacing w:after="150"/>
      </w:pPr>
      <w:r>
        <w:rPr/>
        <w:t xml:space="preserve">图表：2023-2027年影响煤制乙二醇行业运行的稳定因素</w:t>
      </w:r>
    </w:p>
    <w:p>
      <w:pPr>
        <w:spacing w:after="150"/>
      </w:pPr>
      <w:r>
        <w:rPr/>
        <w:t xml:space="preserve">图表：2023-2027年影响煤制乙二醇行业运行的不利因素</w:t>
      </w:r>
    </w:p>
    <w:p>
      <w:pPr>
        <w:spacing w:after="150"/>
      </w:pPr>
      <w:r>
        <w:rPr/>
        <w:t xml:space="preserve">图表：2023-2027年我国煤制乙二醇行业发展面临的挑战</w:t>
      </w:r>
    </w:p>
    <w:p>
      <w:pPr>
        <w:spacing w:after="150"/>
      </w:pPr>
      <w:r>
        <w:rPr/>
        <w:t xml:space="preserve">图表：2023-2027年我国煤制乙二醇行业发展面临机遇</w:t>
      </w:r>
    </w:p>
    <w:p>
      <w:pPr>
        <w:spacing w:after="150"/>
      </w:pPr>
      <w:r>
        <w:rPr/>
        <w:t xml:space="preserve">图表：2023-2027年煤制乙二醇行业经营风险及控制策略</w:t>
      </w:r>
    </w:p>
    <w:p>
      <w:pPr>
        <w:spacing w:after="150"/>
      </w:pPr>
      <w:r>
        <w:rPr/>
        <w:t xml:space="preserve">图表：2023-2027年煤制乙二醇行业同业竞争风险及控制策略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煤制乙二醇行业市场发展分析及竞争格局与投资前景研究报告(2024-2029版)</dc:title>
  <dc:description>煤制乙二醇行业市场发展分析及竞争格局与投资前景研究报告(2024-2029版)</dc:description>
  <dc:subject>煤制乙二醇行业市场发展分析及竞争格局与投资前景研究报告(2024-2029版)</dc:subject>
  <cp:keywords>研究报告</cp:keywords>
  <cp:category>研究报告</cp:category>
  <cp:lastModifiedBy>北京中道泰和信息咨询有限公司</cp:lastModifiedBy>
  <dcterms:created xsi:type="dcterms:W3CDTF">2024-01-26T02:30:59+08:00</dcterms:created>
  <dcterms:modified xsi:type="dcterms:W3CDTF">2024-01-26T02:30:59+08:00</dcterms:modified>
</cp:coreProperties>
</file>

<file path=docProps/custom.xml><?xml version="1.0" encoding="utf-8"?>
<Properties xmlns="http://schemas.openxmlformats.org/officeDocument/2006/custom-properties" xmlns:vt="http://schemas.openxmlformats.org/officeDocument/2006/docPropsVTypes"/>
</file>