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3D打印(3DP)即快速成型技术的一种，又称增材制造，它是一种以数字模型文件为基础，运用粉末状金属或塑料等可粘合材料，通过逐层打印的方式来构造物体的技术。</w:t>
      </w:r>
    </w:p>
    <w:p>
      <w:pPr>
        <w:spacing w:after="150"/>
      </w:pPr>
      <w:r>
        <w:rPr/>
        <w:t xml:space="preserve">3D打印通常是采用数字技术材料打印机来实现的。常在模具制造、工业设计等领域被用于制造模型，后逐渐用于一些产品的直接制造，已经有使用这种技术打印而成的零部件。该技术在珠宝、鞋类、工业设计、建筑、工程和施工(AEC)、汽车，航空航天、牙科和医疗产业、教育、地理信息系统、土木工程、枪支以及其他领域都有所应用。</w:t>
      </w:r>
    </w:p>
    <w:p>
      <w:pPr>
        <w:spacing w:after="150"/>
      </w:pPr>
      <w:r>
        <w:rPr/>
        <w:t xml:space="preserve">3D打印行业研究报告主要分析了3D打印行业的市场规模、3D打印市场供需求状况、3D打印市场竞争状况和3D打印主要企业经营情况、3D打印市场主要企业的市场占有率，同时对3D打印行业的未来发展做出科学的预测。中道泰和凭借多年的行业研究经验，总结出完整的产业研究方法，建立了完善的产业研究体系，提供研究覆盖面最为广泛、数据资源最为强大、市场研究最为深刻的行业研究报告系列。报告在公司多年研究结论的基础上，结合中国行业市场的发展现状，通过公司资深研究团队对市场各类资讯进行整理分析，并且依托国家权威数据资源和长期市场监测的中道泰和数据库，进行全面、细致的研究，是中国市场上最权威、有效的研究产品。3D打印行业研究报告可以帮助投资者合理分析行业的市场现状，为投资者进行投资作出行业前景预判，挖掘投资价值，同时提出行业投资策略、生产策略、营销策略等方面的建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打印行业的发展状况进行了深入透彻地分析，对我国行业市场情况、技术现状、供需形势作了详尽研究，重点分析了国内外重点企业、行业发展趋势以及行业投资情况，报告还对3D打印下游行业的发展进行了探讨，是3D打印及相关企业、投资部门、研究机构准确了解目前中国市场发展动态，把握3D打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3d打印行业发展概述</w:t>
      </w:r>
    </w:p>
    <w:p>
      <w:pPr>
        <w:spacing w:after="150"/>
      </w:pPr>
      <w:r>
        <w:rPr/>
        <w:t xml:space="preserve">第一节 3d打印的概念</w:t>
      </w:r>
    </w:p>
    <w:p>
      <w:pPr>
        <w:spacing w:after="150"/>
      </w:pPr>
      <w:r>
        <w:rPr/>
        <w:t xml:space="preserve">一、3d打印的特点</w:t>
      </w:r>
    </w:p>
    <w:p>
      <w:pPr>
        <w:spacing w:after="150"/>
      </w:pPr>
      <w:r>
        <w:rPr/>
        <w:t xml:space="preserve">二、3d打印的分类</w:t>
      </w:r>
    </w:p>
    <w:p>
      <w:pPr>
        <w:spacing w:after="150"/>
      </w:pPr>
      <w:r>
        <w:rPr/>
        <w:t xml:space="preserve">第二节 3d打印行业发展成熟度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3d打印市场特征分析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全球3d打印行业发展分析</w:t>
      </w:r>
    </w:p>
    <w:p>
      <w:pPr>
        <w:spacing w:after="150"/>
      </w:pPr>
      <w:r>
        <w:rPr/>
        <w:t xml:space="preserve">第一节 全球3d打印行业发展分析</w:t>
      </w:r>
    </w:p>
    <w:p>
      <w:pPr>
        <w:spacing w:after="150"/>
      </w:pPr>
      <w:r>
        <w:rPr/>
        <w:t xml:space="preserve">一、2019-2023年世界3d打印行业发展分析</w:t>
      </w:r>
    </w:p>
    <w:p>
      <w:pPr>
        <w:spacing w:after="150"/>
      </w:pPr>
      <w:r>
        <w:rPr/>
        <w:t xml:space="preserve">二、2019-2023年世界3d打印行业发展分析</w:t>
      </w:r>
    </w:p>
    <w:p>
      <w:pPr>
        <w:spacing w:after="150"/>
      </w:pPr>
      <w:r>
        <w:rPr/>
        <w:t xml:space="preserve">三、2023年世界3d打印行业发展分析</w:t>
      </w:r>
    </w:p>
    <w:p>
      <w:pPr>
        <w:spacing w:after="150"/>
      </w:pPr>
      <w:r>
        <w:rPr/>
        <w:t xml:space="preserve">第二节 全球3d打印市场分析</w:t>
      </w:r>
    </w:p>
    <w:p>
      <w:pPr>
        <w:spacing w:after="150"/>
      </w:pPr>
      <w:r>
        <w:rPr/>
        <w:t xml:space="preserve">一、2023年全球3d打印需求分析</w:t>
      </w:r>
    </w:p>
    <w:p>
      <w:pPr>
        <w:spacing w:after="150"/>
      </w:pPr>
      <w:r>
        <w:rPr/>
        <w:t xml:space="preserve">二、2023年欧美3d打印需求分析</w:t>
      </w:r>
    </w:p>
    <w:p>
      <w:pPr>
        <w:spacing w:after="150"/>
      </w:pPr>
      <w:r>
        <w:rPr/>
        <w:t xml:space="preserve">三、2023年中外3d打印市场对比</w:t>
      </w:r>
    </w:p>
    <w:p>
      <w:pPr>
        <w:spacing w:after="150"/>
      </w:pPr>
      <w:r>
        <w:rPr/>
        <w:t xml:space="preserve">第三节 2019-2023年主要国家或地区3d打印行业发展分析</w:t>
      </w:r>
    </w:p>
    <w:p>
      <w:pPr>
        <w:spacing w:after="150"/>
      </w:pPr>
      <w:r>
        <w:rPr/>
        <w:t xml:space="preserve">一、2019-2023年美国3d打印行业分析</w:t>
      </w:r>
    </w:p>
    <w:p>
      <w:pPr>
        <w:spacing w:after="150"/>
      </w:pPr>
      <w:r>
        <w:rPr/>
        <w:t xml:space="preserve">二、2019-2023年日本3d打印行业分析</w:t>
      </w:r>
    </w:p>
    <w:p>
      <w:pPr>
        <w:spacing w:after="150"/>
      </w:pPr>
      <w:r>
        <w:rPr/>
        <w:t xml:space="preserve">三、2019-2023年欧洲3d打印行业分析</w:t>
      </w:r>
    </w:p>
    <w:p>
      <w:pPr>
        <w:spacing w:after="150"/>
      </w:pPr>
      <w:r>
        <w:rPr>
          <w:b w:val="1"/>
          <w:bCs w:val="1"/>
        </w:rPr>
        <w:t xml:space="preserve">第三章 我国3d打印行业发展分析</w:t>
      </w:r>
    </w:p>
    <w:p>
      <w:pPr>
        <w:spacing w:after="150"/>
      </w:pPr>
      <w:r>
        <w:rPr/>
        <w:t xml:space="preserve">第一节 中国3d打印行业发展状况</w:t>
      </w:r>
    </w:p>
    <w:p>
      <w:pPr>
        <w:spacing w:after="150"/>
      </w:pPr>
      <w:r>
        <w:rPr/>
        <w:t xml:space="preserve">一、2023年3d打印行业发展状况分析</w:t>
      </w:r>
    </w:p>
    <w:p>
      <w:pPr>
        <w:spacing w:after="150"/>
      </w:pPr>
      <w:r>
        <w:rPr/>
        <w:t xml:space="preserve">二、2023年中国3d打印行业发展动态</w:t>
      </w:r>
    </w:p>
    <w:p>
      <w:pPr>
        <w:spacing w:after="150"/>
      </w:pPr>
      <w:r>
        <w:rPr/>
        <w:t xml:space="preserve">三、2023年3d打印行业经营业绩分析</w:t>
      </w:r>
    </w:p>
    <w:p>
      <w:pPr>
        <w:spacing w:after="150"/>
      </w:pPr>
      <w:r>
        <w:rPr/>
        <w:t xml:space="preserve">四、2023年我国3d打印行业发展热点</w:t>
      </w:r>
    </w:p>
    <w:p>
      <w:pPr>
        <w:spacing w:after="150"/>
      </w:pPr>
      <w:r>
        <w:rPr/>
        <w:t xml:space="preserve">第二节 中国3d打印市场供需状况</w:t>
      </w:r>
    </w:p>
    <w:p>
      <w:pPr>
        <w:spacing w:after="150"/>
      </w:pPr>
      <w:r>
        <w:rPr/>
        <w:t xml:space="preserve">一、2023年中国3d打印行业供给能力</w:t>
      </w:r>
    </w:p>
    <w:p>
      <w:pPr>
        <w:spacing w:after="150"/>
      </w:pPr>
      <w:r>
        <w:rPr/>
        <w:t xml:space="preserve">二、2023年中国3d打印市场供给分析</w:t>
      </w:r>
    </w:p>
    <w:p>
      <w:pPr>
        <w:spacing w:after="150"/>
      </w:pPr>
      <w:r>
        <w:rPr/>
        <w:t xml:space="preserve">三、2023年中国3d打印市场需求分析</w:t>
      </w:r>
    </w:p>
    <w:p>
      <w:pPr>
        <w:spacing w:after="150"/>
      </w:pPr>
      <w:r>
        <w:rPr/>
        <w:t xml:space="preserve">第三节 2019-2023年我国3d打印市场分析</w:t>
      </w:r>
    </w:p>
    <w:p>
      <w:pPr>
        <w:spacing w:after="150"/>
      </w:pPr>
      <w:r>
        <w:rPr/>
        <w:t xml:space="preserve">一、2019-2023年3d打印市场分析</w:t>
      </w:r>
    </w:p>
    <w:p>
      <w:pPr>
        <w:spacing w:after="150"/>
      </w:pPr>
      <w:r>
        <w:rPr/>
        <w:t xml:space="preserve">二、2023年3d打印市场分析</w:t>
      </w:r>
    </w:p>
    <w:p>
      <w:pPr>
        <w:spacing w:after="150"/>
      </w:pPr>
      <w:r>
        <w:rPr>
          <w:b w:val="1"/>
          <w:bCs w:val="1"/>
        </w:rPr>
        <w:t xml:space="preserve">第四章 3d打印行业竞争格局分析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3d打印行业主要企业竞争力分析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2019-2023年3d打印行业竞争格局分析</w:t>
      </w:r>
    </w:p>
    <w:p>
      <w:pPr>
        <w:spacing w:after="150"/>
      </w:pPr>
      <w:r>
        <w:rPr/>
        <w:t xml:space="preserve">一、2023年3d打印行业竞争分析</w:t>
      </w:r>
    </w:p>
    <w:p>
      <w:pPr>
        <w:spacing w:after="150"/>
      </w:pPr>
      <w:r>
        <w:rPr/>
        <w:t xml:space="preserve">二、2023年中外3d打印产品竞争分析</w:t>
      </w:r>
    </w:p>
    <w:p>
      <w:pPr>
        <w:spacing w:after="150"/>
      </w:pPr>
      <w:r>
        <w:rPr/>
        <w:t xml:space="preserve">三、2019-2023年国内外3d打印竞争分析</w:t>
      </w:r>
    </w:p>
    <w:p>
      <w:pPr>
        <w:spacing w:after="150"/>
      </w:pPr>
      <w:r>
        <w:rPr/>
        <w:t xml:space="preserve">四、2019-2023年我国3d打印市场竞争分析</w:t>
      </w:r>
    </w:p>
    <w:p>
      <w:pPr>
        <w:spacing w:after="150"/>
      </w:pPr>
      <w:r>
        <w:rPr/>
        <w:t xml:space="preserve">五、2024-2029年国内主要3d打印企业动向</w:t>
      </w:r>
    </w:p>
    <w:p>
      <w:pPr>
        <w:spacing w:after="150"/>
      </w:pPr>
      <w:r>
        <w:rPr>
          <w:b w:val="1"/>
          <w:bCs w:val="1"/>
        </w:rPr>
        <w:t xml:space="preserve">第五章 3d打印企业竞争策略分析</w:t>
      </w:r>
    </w:p>
    <w:p>
      <w:pPr>
        <w:spacing w:after="150"/>
      </w:pPr>
      <w:r>
        <w:rPr/>
        <w:t xml:space="preserve">第一节 3d打印市场竞争策略分析</w:t>
      </w:r>
    </w:p>
    <w:p>
      <w:pPr>
        <w:spacing w:after="150"/>
      </w:pPr>
      <w:r>
        <w:rPr/>
        <w:t xml:space="preserve">一、2023年3d打印市场增长潜力分析</w:t>
      </w:r>
    </w:p>
    <w:p>
      <w:pPr>
        <w:spacing w:after="150"/>
      </w:pPr>
      <w:r>
        <w:rPr/>
        <w:t xml:space="preserve">二、现有3d打印行业竞争策略分析</w:t>
      </w:r>
    </w:p>
    <w:p>
      <w:pPr>
        <w:spacing w:after="150"/>
      </w:pPr>
      <w:r>
        <w:rPr/>
        <w:t xml:space="preserve">第二节 3d打印企业竞争策略分析</w:t>
      </w:r>
    </w:p>
    <w:p>
      <w:pPr>
        <w:spacing w:after="150"/>
      </w:pPr>
      <w:r>
        <w:rPr/>
        <w:t xml:space="preserve">一、2024-2029年我国3d打印市场竞争趋势</w:t>
      </w:r>
    </w:p>
    <w:p>
      <w:pPr>
        <w:spacing w:after="150"/>
      </w:pPr>
      <w:r>
        <w:rPr/>
        <w:t xml:space="preserve">二、2024-2029年3d打印行业竞争格局展望</w:t>
      </w:r>
    </w:p>
    <w:p>
      <w:pPr>
        <w:spacing w:after="150"/>
      </w:pPr>
      <w:r>
        <w:rPr/>
        <w:t xml:space="preserve">三、2024-2029年3d打印行业竞争策略分析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主要3d打印企业竞争分析</w:t>
      </w:r>
    </w:p>
    <w:p>
      <w:pPr>
        <w:spacing w:after="150"/>
      </w:pPr>
      <w:r>
        <w:rPr/>
        <w:t xml:space="preserve">第一节 杭州先临三维科技股份有限公司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北京上拓科技有限公司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北京太尔时代科技有限公司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上海福斐科技发展有限公司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深圳武腾科技有限公司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北京天远三维科技有限公司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西安非凡士机器人科技有限公司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西安铂力特激光成形技术有限公司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湖南华曙高科技有限责任公司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深圳光韵达光电科技股份有限公司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3d打印行业发展趋势分析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2023年3d打印行业发展趋势分析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2024-2029年中国3d打印市场趋势分析</w:t>
      </w:r>
    </w:p>
    <w:p>
      <w:pPr>
        <w:spacing w:after="150"/>
      </w:pPr>
      <w:r>
        <w:rPr/>
        <w:t xml:space="preserve">一、2019-2023年3d打印市场趋势总结</w:t>
      </w:r>
    </w:p>
    <w:p>
      <w:pPr>
        <w:spacing w:after="150"/>
      </w:pPr>
      <w:r>
        <w:rPr/>
        <w:t xml:space="preserve">二、2024-2029年3d打印发展趋势分析</w:t>
      </w:r>
    </w:p>
    <w:p>
      <w:pPr>
        <w:spacing w:after="150"/>
      </w:pPr>
      <w:r>
        <w:rPr/>
        <w:t xml:space="preserve">三、2024-2029年3d打印市场发展空间</w:t>
      </w:r>
    </w:p>
    <w:p>
      <w:pPr>
        <w:spacing w:after="150"/>
      </w:pPr>
      <w:r>
        <w:rPr/>
        <w:t xml:space="preserve">四、2024-2029年3d打印产业政策趋向</w:t>
      </w:r>
    </w:p>
    <w:p>
      <w:pPr>
        <w:spacing w:after="150"/>
      </w:pPr>
      <w:r>
        <w:rPr>
          <w:b w:val="1"/>
          <w:bCs w:val="1"/>
        </w:rPr>
        <w:t xml:space="preserve">第八章 未来3d打印行业发展预测</w:t>
      </w:r>
    </w:p>
    <w:p>
      <w:pPr>
        <w:spacing w:after="150"/>
      </w:pPr>
      <w:r>
        <w:rPr/>
        <w:t xml:space="preserve">第一节 未来3d打印需求与市场预测</w:t>
      </w:r>
    </w:p>
    <w:p>
      <w:pPr>
        <w:spacing w:after="150"/>
      </w:pPr>
      <w:r>
        <w:rPr/>
        <w:t xml:space="preserve">一、2024-2029年3d打印市场规模预测</w:t>
      </w:r>
    </w:p>
    <w:p>
      <w:pPr>
        <w:spacing w:after="150"/>
      </w:pPr>
      <w:r>
        <w:rPr/>
        <w:t xml:space="preserve">二、2024-2029年3d打印行业总资产预测</w:t>
      </w:r>
    </w:p>
    <w:p>
      <w:pPr>
        <w:spacing w:after="150"/>
      </w:pPr>
      <w:r>
        <w:rPr/>
        <w:t xml:space="preserve">第二节 2024-2029年中国3d打印行业供需预测</w:t>
      </w:r>
    </w:p>
    <w:p>
      <w:pPr>
        <w:spacing w:after="150"/>
      </w:pPr>
      <w:r>
        <w:rPr/>
        <w:t xml:space="preserve">一、2024-2029年中国3d打印供给预测</w:t>
      </w:r>
    </w:p>
    <w:p>
      <w:pPr>
        <w:spacing w:after="150"/>
      </w:pPr>
      <w:r>
        <w:rPr/>
        <w:t xml:space="preserve">二、2024-2029年中国3d打印需求预测</w:t>
      </w:r>
    </w:p>
    <w:p>
      <w:pPr>
        <w:spacing w:after="150"/>
      </w:pPr>
      <w:r>
        <w:rPr/>
        <w:t xml:space="preserve">三、2024-2029年中国3d打印供需平衡预测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2019-2023年3d打印行业投资现状分析</w:t>
      </w:r>
    </w:p>
    <w:p>
      <w:pPr>
        <w:spacing w:after="150"/>
      </w:pPr>
      <w:r>
        <w:rPr/>
        <w:t xml:space="preserve">第一节 2019-2023年3d打印行业投资情况分析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2023年3d打印行业投资情况分析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3d打印行业投资环境分析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一、2023年3d打印行业政策环境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3d打印行业投资机会与风险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3d打印行业投资效益分析</w:t>
      </w:r>
    </w:p>
    <w:p>
      <w:pPr>
        <w:spacing w:after="150"/>
      </w:pPr>
      <w:r>
        <w:rPr/>
        <w:t xml:space="preserve">一、2019-2023年3d打印行业投资状况分析</w:t>
      </w:r>
    </w:p>
    <w:p>
      <w:pPr>
        <w:spacing w:after="150"/>
      </w:pPr>
      <w:r>
        <w:rPr/>
        <w:t xml:space="preserve">二、2024-2029年3d打印行业投资效益分析</w:t>
      </w:r>
    </w:p>
    <w:p>
      <w:pPr>
        <w:spacing w:after="150"/>
      </w:pPr>
      <w:r>
        <w:rPr/>
        <w:t xml:space="preserve">三、2024-2029年3d打印行业投资趋势预测</w:t>
      </w:r>
    </w:p>
    <w:p>
      <w:pPr>
        <w:spacing w:after="150"/>
      </w:pPr>
      <w:r>
        <w:rPr/>
        <w:t xml:space="preserve">四、2024-2029年3d打印行业的投资方向</w:t>
      </w:r>
    </w:p>
    <w:p>
      <w:pPr>
        <w:spacing w:after="150"/>
      </w:pPr>
      <w:r>
        <w:rPr/>
        <w:t xml:space="preserve">五、2024-2029年3d打印行业投资的建议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影响3d打印行业发展的主要因素</w:t>
      </w:r>
    </w:p>
    <w:p>
      <w:pPr>
        <w:spacing w:after="150"/>
      </w:pPr>
      <w:r>
        <w:rPr/>
        <w:t xml:space="preserve">一、2024-2029年影响3d打印行业运行的有利因素分析</w:t>
      </w:r>
    </w:p>
    <w:p>
      <w:pPr>
        <w:spacing w:after="150"/>
      </w:pPr>
      <w:r>
        <w:rPr/>
        <w:t xml:space="preserve">二、2024-2029年影响3d打印行业运行的稳定因素分析</w:t>
      </w:r>
    </w:p>
    <w:p>
      <w:pPr>
        <w:spacing w:after="150"/>
      </w:pPr>
      <w:r>
        <w:rPr/>
        <w:t xml:space="preserve">三、2024-2029年影响3d打印行业运行的不利因素分析</w:t>
      </w:r>
    </w:p>
    <w:p>
      <w:pPr>
        <w:spacing w:after="150"/>
      </w:pPr>
      <w:r>
        <w:rPr/>
        <w:t xml:space="preserve">四、2024-2029年我国3d打印行业发展面临的挑战分析</w:t>
      </w:r>
    </w:p>
    <w:p>
      <w:pPr>
        <w:spacing w:after="150"/>
      </w:pPr>
      <w:r>
        <w:rPr/>
        <w:t xml:space="preserve">五、2024-2029年我国3d打印行业发展面临的机遇分析</w:t>
      </w:r>
    </w:p>
    <w:p>
      <w:pPr>
        <w:spacing w:after="150"/>
      </w:pPr>
      <w:r>
        <w:rPr/>
        <w:t xml:space="preserve">第四节 3d打印行业投资风险及控制策略分析</w:t>
      </w:r>
    </w:p>
    <w:p>
      <w:pPr>
        <w:spacing w:after="150"/>
      </w:pPr>
      <w:r>
        <w:rPr/>
        <w:t xml:space="preserve">一、2024-2029年3d打印行业市场风险及控制策略</w:t>
      </w:r>
    </w:p>
    <w:p>
      <w:pPr>
        <w:spacing w:after="150"/>
      </w:pPr>
      <w:r>
        <w:rPr/>
        <w:t xml:space="preserve">二、2024-2029年3d打印行业政策风险及控制策略</w:t>
      </w:r>
    </w:p>
    <w:p>
      <w:pPr>
        <w:spacing w:after="150"/>
      </w:pPr>
      <w:r>
        <w:rPr/>
        <w:t xml:space="preserve">三、2024-2029年3d打印行业经营风险及控制策略</w:t>
      </w:r>
    </w:p>
    <w:p>
      <w:pPr>
        <w:spacing w:after="150"/>
      </w:pPr>
      <w:r>
        <w:rPr/>
        <w:t xml:space="preserve">四、2024-2029年3d打印行业技术风险及控制策略</w:t>
      </w:r>
    </w:p>
    <w:p>
      <w:pPr>
        <w:spacing w:after="150"/>
      </w:pPr>
      <w:r>
        <w:rPr/>
        <w:t xml:space="preserve">五、2024-2029年3d打印同业竞争风险及控制策略</w:t>
      </w:r>
    </w:p>
    <w:p>
      <w:pPr>
        <w:spacing w:after="150"/>
      </w:pPr>
      <w:r>
        <w:rPr/>
        <w:t xml:space="preserve">六、2024-2029年3d打印行业其他风险及控制策略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3d打印行业投资战略研究</w:t>
      </w:r>
    </w:p>
    <w:p>
      <w:pPr>
        <w:spacing w:after="150"/>
      </w:pPr>
      <w:r>
        <w:rPr/>
        <w:t xml:space="preserve">第一节 3d打印行业发展战略研究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3d打印行业投资战略研究</w:t>
      </w:r>
    </w:p>
    <w:p>
      <w:pPr>
        <w:spacing w:after="150"/>
      </w:pPr>
      <w:r>
        <w:rPr/>
        <w:t xml:space="preserve">一、2019-2023年3d打印行业投资战略研究</w:t>
      </w:r>
    </w:p>
    <w:p>
      <w:pPr>
        <w:spacing w:after="150"/>
      </w:pPr>
      <w:r>
        <w:rPr/>
        <w:t xml:space="preserve">二、2023年3d打印行业投资战略研究</w:t>
      </w:r>
    </w:p>
    <w:p>
      <w:pPr>
        <w:spacing w:after="150"/>
      </w:pPr>
      <w:r>
        <w:rPr/>
        <w:t xml:space="preserve">三、2024-2029年3d打印行业投资形势</w:t>
      </w:r>
    </w:p>
    <w:p>
      <w:pPr>
        <w:spacing w:after="150"/>
      </w:pPr>
      <w:r>
        <w:rPr/>
        <w:t xml:space="preserve">四、2024-2029年3d打印行业投资战略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图表：3d打印产业链分析</w:t>
      </w:r>
    </w:p>
    <w:p>
      <w:pPr>
        <w:spacing w:after="150"/>
      </w:pPr>
      <w:r>
        <w:rPr/>
        <w:t xml:space="preserve">图表：国际3d打印市场规模</w:t>
      </w:r>
    </w:p>
    <w:p>
      <w:pPr>
        <w:spacing w:after="150"/>
      </w:pPr>
      <w:r>
        <w:rPr/>
        <w:t xml:space="preserve">图表：国际3d打印生命周期</w:t>
      </w:r>
    </w:p>
    <w:p>
      <w:pPr>
        <w:spacing w:after="150"/>
      </w:pPr>
      <w:r>
        <w:rPr/>
        <w:t xml:space="preserve">图表：2019-2023年中国3d打印竞争力分析</w:t>
      </w:r>
    </w:p>
    <w:p>
      <w:pPr>
        <w:spacing w:after="150"/>
      </w:pPr>
      <w:r>
        <w:rPr/>
        <w:t xml:space="preserve">图表：2019-2023年中国3d打印行业市场规模</w:t>
      </w:r>
    </w:p>
    <w:p>
      <w:pPr>
        <w:spacing w:after="150"/>
      </w:pPr>
      <w:r>
        <w:rPr/>
        <w:t xml:space="preserve">图表：2019-2023年全球3d打印产业市场规模</w:t>
      </w:r>
    </w:p>
    <w:p>
      <w:pPr>
        <w:spacing w:after="150"/>
      </w:pPr>
      <w:r>
        <w:rPr/>
        <w:t xml:space="preserve">图表：2019-2023年3d打印重要数据指标比较</w:t>
      </w:r>
    </w:p>
    <w:p>
      <w:pPr>
        <w:spacing w:after="150"/>
      </w:pPr>
      <w:r>
        <w:rPr/>
        <w:t xml:space="preserve">图表：2019-2023年中国3d打印行业销售情况分析</w:t>
      </w:r>
    </w:p>
    <w:p>
      <w:pPr>
        <w:spacing w:after="150"/>
      </w:pPr>
      <w:r>
        <w:rPr/>
        <w:t xml:space="preserve">图表：2019-2023年中国3d打印行业利润情况分析</w:t>
      </w:r>
    </w:p>
    <w:p>
      <w:pPr>
        <w:spacing w:after="150"/>
      </w:pPr>
      <w:r>
        <w:rPr/>
        <w:t xml:space="preserve">图表：2019-2023年中国3d打印行业资产情况分析</w:t>
      </w:r>
    </w:p>
    <w:p>
      <w:pPr>
        <w:spacing w:after="150"/>
      </w:pPr>
      <w:r>
        <w:rPr/>
        <w:t xml:space="preserve">图表：2024-2029年中国3d打印市场前景预测</w:t>
      </w:r>
    </w:p>
    <w:p>
      <w:pPr>
        <w:spacing w:after="150"/>
      </w:pPr>
      <w:r>
        <w:rPr/>
        <w:t xml:space="preserve">图表：2024-2029年中国3d打印发展前景预测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中国3D打印行业发展分析及投资价值预测研究报告(2024-2029版)</dc:title>
  <dc:description>中国3D打印行业发展分析及投资价值预测研究报告(2024-2029版)</dc:description>
  <dc:subject>中国3D打印行业发展分析及投资价值预测研究报告(2024-2029版)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2024-01-26T02:30:24+08:00</dcterms:created>
  <dcterms:modified xsi:type="dcterms:W3CDTF">2024-01-26T02:30:24+08:00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