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中国智慧停车行业发展分析及投资价值预测研究报告(2024-2029版)</w:t>
      </w:r>
    </w:p>
    <w:p>
      <w:pPr>
        <w:spacing w:after="150"/>
      </w:pPr>
      <w:r>
        <w:rPr>
          <w:b w:val="1"/>
          <w:bCs w:val="1"/>
        </w:rPr>
        <w:t xml:space="preserve">报告简介</w:t>
      </w:r>
    </w:p>
    <w:p>
      <w:pPr>
        <w:spacing w:after="150"/>
      </w:pPr>
      <w:r>
        <w:rPr/>
        <w:t xml:space="preserve">智慧停车是指将无线通信技术、移动终端技术、GPS定位技术、GIS技术等综合应用于城市停车位的采集、管理、查询、预订与导航服务，实现停车位资源的实时更新、查询、预订与导航服务一体化，实现停车位资源利用率的最大化、停车场利润的最大化和车主停车服务的最优化。智慧停车的"智慧"就体现在："智能找车位+自动缴停车费"。服务于车主的日常停车、错时停车、车位租赁、汽车后市场服务、反向寻车、停车位导航。</w:t>
      </w:r>
    </w:p>
    <w:p>
      <w:pPr>
        <w:spacing w:after="150"/>
      </w:pPr>
      <w:r>
        <w:rPr/>
        <w:t xml:space="preserve">线下智慧化体现为让停车人更好地停入车位。一是快速通行，避免过去停车场靠人管，收费不透明，进出停车场耗时较大的问题。二是提供特殊停车位，比如宽大车型停车位、新手司机停车位、充电桩停车位等多样化、个性化的消费升级服务。三是同样空间内停入更多的车。</w:t>
      </w:r>
    </w:p>
    <w:p>
      <w:pPr>
        <w:spacing w:after="150"/>
      </w:pPr>
      <w:r>
        <w:rPr/>
        <w:t xml:space="preserve">在一些大型都市群中，城区内的停车场容量以及道路容量都不能够支撑所有通勤人群的需要。这就不仅是找车位的问题，而是容量的问题了。为了鼓励民众使用公共交通，一些大城市设在近郊的轨道交通站点会带有庞大的停车场或停车楼。这样，远郊的上班族就可以开车到车站，然后换乘轨道交通进城。我国诸如北京、上海等超级大城市或许可以借鉴这种模式。</w:t>
      </w:r>
    </w:p>
    <w:p>
      <w:pPr>
        <w:spacing w:after="150"/>
      </w:pPr>
      <w:r>
        <w:rPr/>
        <w:t xml:space="preserve">近几年我国智能停车场管理行业发展速度较快，受益于智能停车场管理行业生产技术不断提高以及下游需求市场不断扩大。"无人值守停车场+移动支付"早已成为大势所趋，它顺应了市场的发展趋势、满足了社会需求、解决了停车痛点，让市民的出行得到便利、车场运营安全有保障、营收与支出得到了平衡。未来，智能停车场行业还将面临诸如在稳定性差、缺少规范等瓶颈，然而在大智能交通建设的推进、政府政策的倾斜和市场需求的不断扩大，智能停车场管理行业在国内和国际市场上发展景仍十分广阔，令人期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停车市场进行了分析研究。报告在总结中国智慧停车行业发展历程的基础上，结合新时期的各方面因素，对中国智慧停车行业的发展趋势给予了细致和审慎的预测论证。报告资料详实，图表丰富，既有深入的分析，又有直观的比较，为智慧停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智慧停车行业发展概述</w:t>
      </w:r>
    </w:p>
    <w:p>
      <w:pPr>
        <w:spacing w:after="150"/>
      </w:pPr>
      <w:r>
        <w:rPr/>
        <w:t xml:space="preserve">第一节 智慧停车的概念</w:t>
      </w:r>
    </w:p>
    <w:p>
      <w:pPr>
        <w:spacing w:after="150"/>
      </w:pPr>
      <w:r>
        <w:rPr/>
        <w:t xml:space="preserve">一、智慧停车的特点</w:t>
      </w:r>
    </w:p>
    <w:p>
      <w:pPr>
        <w:spacing w:after="150"/>
      </w:pPr>
      <w:r>
        <w:rPr/>
        <w:t xml:space="preserve">二、智慧停车的分类</w:t>
      </w:r>
    </w:p>
    <w:p>
      <w:pPr>
        <w:spacing w:after="150"/>
      </w:pPr>
      <w:r>
        <w:rPr/>
        <w:t xml:space="preserve">第二节 智慧停车行业发展成熟度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智慧停车市场特征分析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全球智慧停车行业发展分析</w:t>
      </w:r>
    </w:p>
    <w:p>
      <w:pPr>
        <w:spacing w:after="150"/>
      </w:pPr>
      <w:r>
        <w:rPr/>
        <w:t xml:space="preserve">第一节 全球智慧停车行业发展分析</w:t>
      </w:r>
    </w:p>
    <w:p>
      <w:pPr>
        <w:spacing w:after="150"/>
      </w:pPr>
      <w:r>
        <w:rPr/>
        <w:t xml:space="preserve">一、2019-2023年世界智慧停车行业发展分析</w:t>
      </w:r>
    </w:p>
    <w:p>
      <w:pPr>
        <w:spacing w:after="150"/>
      </w:pPr>
      <w:r>
        <w:rPr/>
        <w:t xml:space="preserve">二、2019-2023年世界智慧停车行业发展分析</w:t>
      </w:r>
    </w:p>
    <w:p>
      <w:pPr>
        <w:spacing w:after="150"/>
      </w:pPr>
      <w:r>
        <w:rPr/>
        <w:t xml:space="preserve">三、2023年世界智慧停车行业发展分析</w:t>
      </w:r>
    </w:p>
    <w:p>
      <w:pPr>
        <w:spacing w:after="150"/>
      </w:pPr>
      <w:r>
        <w:rPr/>
        <w:t xml:space="preserve">第二节 全球智慧停车市场分析</w:t>
      </w:r>
    </w:p>
    <w:p>
      <w:pPr>
        <w:spacing w:after="150"/>
      </w:pPr>
      <w:r>
        <w:rPr/>
        <w:t xml:space="preserve">一、2023年全球智慧停车需求分析</w:t>
      </w:r>
    </w:p>
    <w:p>
      <w:pPr>
        <w:spacing w:after="150"/>
      </w:pPr>
      <w:r>
        <w:rPr/>
        <w:t xml:space="preserve">二、2023年欧美智慧停车需求分析</w:t>
      </w:r>
    </w:p>
    <w:p>
      <w:pPr>
        <w:spacing w:after="150"/>
      </w:pPr>
      <w:r>
        <w:rPr/>
        <w:t xml:space="preserve">三、2023年中外智慧停车市场对比</w:t>
      </w:r>
    </w:p>
    <w:p>
      <w:pPr>
        <w:spacing w:after="150"/>
      </w:pPr>
      <w:r>
        <w:rPr/>
        <w:t xml:space="preserve">第三节 2019-2023年主要国家或地区智慧停车行业发展分析</w:t>
      </w:r>
    </w:p>
    <w:p>
      <w:pPr>
        <w:spacing w:after="150"/>
      </w:pPr>
      <w:r>
        <w:rPr/>
        <w:t xml:space="preserve">一、2019-2023年美国智慧停车行业分析</w:t>
      </w:r>
    </w:p>
    <w:p>
      <w:pPr>
        <w:spacing w:after="150"/>
      </w:pPr>
      <w:r>
        <w:rPr/>
        <w:t xml:space="preserve">二、2019-2023年日本智慧停车行业分析</w:t>
      </w:r>
    </w:p>
    <w:p>
      <w:pPr>
        <w:spacing w:after="150"/>
      </w:pPr>
      <w:r>
        <w:rPr/>
        <w:t xml:space="preserve">三、2019-2023年欧洲智慧停车行业分析</w:t>
      </w:r>
    </w:p>
    <w:p>
      <w:pPr>
        <w:spacing w:after="150"/>
      </w:pPr>
      <w:r>
        <w:rPr>
          <w:b w:val="1"/>
          <w:bCs w:val="1"/>
        </w:rPr>
        <w:t xml:space="preserve">第三章 我国智慧停车行业发展分析</w:t>
      </w:r>
    </w:p>
    <w:p>
      <w:pPr>
        <w:spacing w:after="150"/>
      </w:pPr>
      <w:r>
        <w:rPr/>
        <w:t xml:space="preserve">第一节 中国智慧停车行业发展状况</w:t>
      </w:r>
    </w:p>
    <w:p>
      <w:pPr>
        <w:spacing w:after="150"/>
      </w:pPr>
      <w:r>
        <w:rPr/>
        <w:t xml:space="preserve">一、2023年智慧停车行业发展状况分析</w:t>
      </w:r>
    </w:p>
    <w:p>
      <w:pPr>
        <w:spacing w:after="150"/>
      </w:pPr>
      <w:r>
        <w:rPr/>
        <w:t xml:space="preserve">二、2023年中国智慧停车行业发展动态</w:t>
      </w:r>
    </w:p>
    <w:p>
      <w:pPr>
        <w:spacing w:after="150"/>
      </w:pPr>
      <w:r>
        <w:rPr/>
        <w:t xml:space="preserve">三、2023年智慧停车行业经营业绩分析</w:t>
      </w:r>
    </w:p>
    <w:p>
      <w:pPr>
        <w:spacing w:after="150"/>
      </w:pPr>
      <w:r>
        <w:rPr/>
        <w:t xml:space="preserve">四、2023年我国智慧停车行业发展热点</w:t>
      </w:r>
    </w:p>
    <w:p>
      <w:pPr>
        <w:spacing w:after="150"/>
      </w:pPr>
      <w:r>
        <w:rPr/>
        <w:t xml:space="preserve">第二节 中国智慧停车市场供需状况</w:t>
      </w:r>
    </w:p>
    <w:p>
      <w:pPr>
        <w:spacing w:after="150"/>
      </w:pPr>
      <w:r>
        <w:rPr/>
        <w:t xml:space="preserve">一、2023年中国智慧停车行业供给能力</w:t>
      </w:r>
    </w:p>
    <w:p>
      <w:pPr>
        <w:spacing w:after="150"/>
      </w:pPr>
      <w:r>
        <w:rPr/>
        <w:t xml:space="preserve">二、2023年中国智慧停车市场供给分析</w:t>
      </w:r>
    </w:p>
    <w:p>
      <w:pPr>
        <w:spacing w:after="150"/>
      </w:pPr>
      <w:r>
        <w:rPr/>
        <w:t xml:space="preserve">三、2023年中国智慧停车市场需求分析</w:t>
      </w:r>
    </w:p>
    <w:p>
      <w:pPr>
        <w:spacing w:after="150"/>
      </w:pPr>
      <w:r>
        <w:rPr/>
        <w:t xml:space="preserve">第三节 2019-2023年我国智慧停车市场分析</w:t>
      </w:r>
    </w:p>
    <w:p>
      <w:pPr>
        <w:spacing w:after="150"/>
      </w:pPr>
      <w:r>
        <w:rPr/>
        <w:t xml:space="preserve">一、2019-2023年智慧停车市场分析</w:t>
      </w:r>
    </w:p>
    <w:p>
      <w:pPr>
        <w:spacing w:after="150"/>
      </w:pPr>
      <w:r>
        <w:rPr/>
        <w:t xml:space="preserve">二、2023年智慧停车市场分析</w:t>
      </w:r>
    </w:p>
    <w:p>
      <w:pPr>
        <w:spacing w:after="150"/>
      </w:pPr>
      <w:r>
        <w:rPr>
          <w:b w:val="1"/>
          <w:bCs w:val="1"/>
        </w:rPr>
        <w:t xml:space="preserve">第四章 智慧停车行业竞争格局分析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智慧停车行业主要企业竞争力分析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2019-2023年智慧停车行业竞争格局分析</w:t>
      </w:r>
    </w:p>
    <w:p>
      <w:pPr>
        <w:spacing w:after="150"/>
      </w:pPr>
      <w:r>
        <w:rPr/>
        <w:t xml:space="preserve">一、2023年智慧停车行业竞争分析</w:t>
      </w:r>
    </w:p>
    <w:p>
      <w:pPr>
        <w:spacing w:after="150"/>
      </w:pPr>
      <w:r>
        <w:rPr/>
        <w:t xml:space="preserve">二、2023年中外智慧停车产品竞争分析</w:t>
      </w:r>
    </w:p>
    <w:p>
      <w:pPr>
        <w:spacing w:after="150"/>
      </w:pPr>
      <w:r>
        <w:rPr/>
        <w:t xml:space="preserve">三、2019-2023年国内外智慧停车竞争分析</w:t>
      </w:r>
    </w:p>
    <w:p>
      <w:pPr>
        <w:spacing w:after="150"/>
      </w:pPr>
      <w:r>
        <w:rPr/>
        <w:t xml:space="preserve">四、2019-2023年我国智慧停车市场竞争分析</w:t>
      </w:r>
    </w:p>
    <w:p>
      <w:pPr>
        <w:spacing w:after="150"/>
      </w:pPr>
      <w:r>
        <w:rPr/>
        <w:t xml:space="preserve">五、2024-2029年国内主要智慧停车企业动向</w:t>
      </w:r>
    </w:p>
    <w:p>
      <w:pPr>
        <w:spacing w:after="150"/>
      </w:pPr>
      <w:r>
        <w:rPr>
          <w:b w:val="1"/>
          <w:bCs w:val="1"/>
        </w:rPr>
        <w:t xml:space="preserve">第五章 智慧停车企业竞争策略分析</w:t>
      </w:r>
    </w:p>
    <w:p>
      <w:pPr>
        <w:spacing w:after="150"/>
      </w:pPr>
      <w:r>
        <w:rPr/>
        <w:t xml:space="preserve">第一节 智慧停车市场竞争策略分析</w:t>
      </w:r>
    </w:p>
    <w:p>
      <w:pPr>
        <w:spacing w:after="150"/>
      </w:pPr>
      <w:r>
        <w:rPr/>
        <w:t xml:space="preserve">一、2023年智慧停车市场增长潜力分析</w:t>
      </w:r>
    </w:p>
    <w:p>
      <w:pPr>
        <w:spacing w:after="150"/>
      </w:pPr>
      <w:r>
        <w:rPr/>
        <w:t xml:space="preserve">二、现有智慧停车行业竞争策略分析</w:t>
      </w:r>
    </w:p>
    <w:p>
      <w:pPr>
        <w:spacing w:after="150"/>
      </w:pPr>
      <w:r>
        <w:rPr/>
        <w:t xml:space="preserve">第二节 智慧停车企业竞争策略分析</w:t>
      </w:r>
    </w:p>
    <w:p>
      <w:pPr>
        <w:spacing w:after="150"/>
      </w:pPr>
      <w:r>
        <w:rPr/>
        <w:t xml:space="preserve">一、2024-2029年我国智慧停车市场竞争趋势</w:t>
      </w:r>
    </w:p>
    <w:p>
      <w:pPr>
        <w:spacing w:after="150"/>
      </w:pPr>
      <w:r>
        <w:rPr/>
        <w:t xml:space="preserve">二、2024-2029年智慧停车行业竞争格局展望</w:t>
      </w:r>
    </w:p>
    <w:p>
      <w:pPr>
        <w:spacing w:after="150"/>
      </w:pPr>
      <w:r>
        <w:rPr/>
        <w:t xml:space="preserve">三、2024-2029年智慧停车行业竞争策略分析</w:t>
      </w:r>
    </w:p>
    <w:p>
      <w:pPr>
        <w:spacing w:after="150"/>
      </w:pPr>
      <w:r>
        <w:rPr>
          <w:b w:val="1"/>
          <w:bCs w:val="1"/>
        </w:rPr>
        <w:t xml:space="preserve">第六章 主要智慧停车企业竞争分析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智慧停车行业发展趋势分析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2023年智慧停车行业发展趋势分析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2024-2029年中国智慧停车市场趋势分析</w:t>
      </w:r>
    </w:p>
    <w:p>
      <w:pPr>
        <w:spacing w:after="150"/>
      </w:pPr>
      <w:r>
        <w:rPr/>
        <w:t xml:space="preserve">一、2019-2023年智慧停车市场趋势总结</w:t>
      </w:r>
    </w:p>
    <w:p>
      <w:pPr>
        <w:spacing w:after="150"/>
      </w:pPr>
      <w:r>
        <w:rPr/>
        <w:t xml:space="preserve">二、2024-2029年智慧停车发展趋势分析</w:t>
      </w:r>
    </w:p>
    <w:p>
      <w:pPr>
        <w:spacing w:after="150"/>
      </w:pPr>
      <w:r>
        <w:rPr/>
        <w:t xml:space="preserve">三、2024-2029年智慧停车市场发展空间</w:t>
      </w:r>
    </w:p>
    <w:p>
      <w:pPr>
        <w:spacing w:after="150"/>
      </w:pPr>
      <w:r>
        <w:rPr/>
        <w:t xml:space="preserve">四、2024-2029年智慧停车产业政策趋向</w:t>
      </w:r>
    </w:p>
    <w:p>
      <w:pPr>
        <w:spacing w:after="150"/>
      </w:pPr>
      <w:r>
        <w:rPr>
          <w:b w:val="1"/>
          <w:bCs w:val="1"/>
        </w:rPr>
        <w:t xml:space="preserve">第八章 未来智慧停车行业发展预测</w:t>
      </w:r>
    </w:p>
    <w:p>
      <w:pPr>
        <w:spacing w:after="150"/>
      </w:pPr>
      <w:r>
        <w:rPr/>
        <w:t xml:space="preserve">第一节 未来智慧停车需求与市场预测</w:t>
      </w:r>
    </w:p>
    <w:p>
      <w:pPr>
        <w:spacing w:after="150"/>
      </w:pPr>
      <w:r>
        <w:rPr/>
        <w:t xml:space="preserve">一、2024-2029年智慧停车市场规模预测</w:t>
      </w:r>
    </w:p>
    <w:p>
      <w:pPr>
        <w:spacing w:after="150"/>
      </w:pPr>
      <w:r>
        <w:rPr/>
        <w:t xml:space="preserve">二、2024-2029年智慧停车行业总资产预测</w:t>
      </w:r>
    </w:p>
    <w:p>
      <w:pPr>
        <w:spacing w:after="150"/>
      </w:pPr>
      <w:r>
        <w:rPr/>
        <w:t xml:space="preserve">第二节 2024-2029年中国智慧停车行业供需预测</w:t>
      </w:r>
    </w:p>
    <w:p>
      <w:pPr>
        <w:spacing w:after="150"/>
      </w:pPr>
      <w:r>
        <w:rPr/>
        <w:t xml:space="preserve">一、2024-2029年中国智慧停车供给预测</w:t>
      </w:r>
    </w:p>
    <w:p>
      <w:pPr>
        <w:spacing w:after="150"/>
      </w:pPr>
      <w:r>
        <w:rPr/>
        <w:t xml:space="preserve">二、2024-2029年中国智慧停车需求预测</w:t>
      </w:r>
    </w:p>
    <w:p>
      <w:pPr>
        <w:spacing w:after="150"/>
      </w:pPr>
      <w:r>
        <w:rPr/>
        <w:t xml:space="preserve">三、2024-2029年中国智慧停车供需平衡预测</w:t>
      </w:r>
    </w:p>
    <w:p>
      <w:pPr>
        <w:spacing w:after="150"/>
      </w:pPr>
      <w:r>
        <w:rPr>
          <w:b w:val="1"/>
          <w:bCs w:val="1"/>
        </w:rPr>
        <w:t xml:space="preserve">第九章 2019-2023年智慧停车行业投资现状分析</w:t>
      </w:r>
    </w:p>
    <w:p>
      <w:pPr>
        <w:spacing w:after="150"/>
      </w:pPr>
      <w:r>
        <w:rPr/>
        <w:t xml:space="preserve">第一节 2019-2023年智慧停车行业投资情况分析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2023年智慧停车行业投资情况分析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智慧停车行业投资环境分析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一、2023年智慧停车行业政策环境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智慧停车行业投资机会与风险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智慧停车行业投资效益分析</w:t>
      </w:r>
    </w:p>
    <w:p>
      <w:pPr>
        <w:spacing w:after="150"/>
      </w:pPr>
      <w:r>
        <w:rPr/>
        <w:t xml:space="preserve">一、2019-2023年智慧停车行业投资状况分析</w:t>
      </w:r>
    </w:p>
    <w:p>
      <w:pPr>
        <w:spacing w:after="150"/>
      </w:pPr>
      <w:r>
        <w:rPr/>
        <w:t xml:space="preserve">二、2024-2029年智慧停车行业投资效益分析</w:t>
      </w:r>
    </w:p>
    <w:p>
      <w:pPr>
        <w:spacing w:after="150"/>
      </w:pPr>
      <w:r>
        <w:rPr/>
        <w:t xml:space="preserve">三、2024-2029年智慧停车行业投资趋势预测</w:t>
      </w:r>
    </w:p>
    <w:p>
      <w:pPr>
        <w:spacing w:after="150"/>
      </w:pPr>
      <w:r>
        <w:rPr/>
        <w:t xml:space="preserve">四、2024-2029年智慧停车行业的投资方向</w:t>
      </w:r>
    </w:p>
    <w:p>
      <w:pPr>
        <w:spacing w:after="150"/>
      </w:pPr>
      <w:r>
        <w:rPr/>
        <w:t xml:space="preserve">五、2024-2029年智慧停车行业投资的建议</w:t>
      </w:r>
    </w:p>
    <w:p>
      <w:pPr>
        <w:spacing w:after="150"/>
      </w:pPr>
      <w:r>
        <w:rPr/>
        <w:t xml:space="preserve">六、新进入者应注意的障碍因素分析</w:t>
      </w:r>
    </w:p>
    <w:p>
      <w:pPr>
        <w:spacing w:after="150"/>
      </w:pPr>
      <w:r>
        <w:rPr/>
        <w:t xml:space="preserve">第三节 影响智慧停车行业发展的主要因素</w:t>
      </w:r>
    </w:p>
    <w:p>
      <w:pPr>
        <w:spacing w:after="150"/>
      </w:pPr>
      <w:r>
        <w:rPr/>
        <w:t xml:space="preserve">一、2024-2029年影响智慧停车行业运行的有利因素分析</w:t>
      </w:r>
    </w:p>
    <w:p>
      <w:pPr>
        <w:spacing w:after="150"/>
      </w:pPr>
      <w:r>
        <w:rPr/>
        <w:t xml:space="preserve">二、2024-2029年影响智慧停车行业运行的稳定因素分析</w:t>
      </w:r>
    </w:p>
    <w:p>
      <w:pPr>
        <w:spacing w:after="150"/>
      </w:pPr>
      <w:r>
        <w:rPr/>
        <w:t xml:space="preserve">三、2024-2029年影响智慧停车行业运行的不利因素分析</w:t>
      </w:r>
    </w:p>
    <w:p>
      <w:pPr>
        <w:spacing w:after="150"/>
      </w:pPr>
      <w:r>
        <w:rPr/>
        <w:t xml:space="preserve">四、2024-2029年我国智慧停车行业发展面临的挑战分析</w:t>
      </w:r>
    </w:p>
    <w:p>
      <w:pPr>
        <w:spacing w:after="150"/>
      </w:pPr>
      <w:r>
        <w:rPr/>
        <w:t xml:space="preserve">五、2024-2029年我国智慧停车行业发展面临的机遇分析</w:t>
      </w:r>
    </w:p>
    <w:p>
      <w:pPr>
        <w:spacing w:after="150"/>
      </w:pPr>
      <w:r>
        <w:rPr/>
        <w:t xml:space="preserve">第四节 智慧停车行业投资风险及控制策略分析</w:t>
      </w:r>
    </w:p>
    <w:p>
      <w:pPr>
        <w:spacing w:after="150"/>
      </w:pPr>
      <w:r>
        <w:rPr/>
        <w:t xml:space="preserve">一、2024-2029年智慧停车行业市场风险及控制策略</w:t>
      </w:r>
    </w:p>
    <w:p>
      <w:pPr>
        <w:spacing w:after="150"/>
      </w:pPr>
      <w:r>
        <w:rPr/>
        <w:t xml:space="preserve">二、2024-2029年智慧停车行业政策风险及控制策略</w:t>
      </w:r>
    </w:p>
    <w:p>
      <w:pPr>
        <w:spacing w:after="150"/>
      </w:pPr>
      <w:r>
        <w:rPr/>
        <w:t xml:space="preserve">三、2024-2029年智慧停车行业经营风险及控制策略</w:t>
      </w:r>
    </w:p>
    <w:p>
      <w:pPr>
        <w:spacing w:after="150"/>
      </w:pPr>
      <w:r>
        <w:rPr/>
        <w:t xml:space="preserve">四、2024-2029年智慧停车行业技术风险及控制策略</w:t>
      </w:r>
    </w:p>
    <w:p>
      <w:pPr>
        <w:spacing w:after="150"/>
      </w:pPr>
      <w:r>
        <w:rPr/>
        <w:t xml:space="preserve">五、2024-2029年智慧停车同业竞争风险及控制策略</w:t>
      </w:r>
    </w:p>
    <w:p>
      <w:pPr>
        <w:spacing w:after="150"/>
      </w:pPr>
      <w:r>
        <w:rPr/>
        <w:t xml:space="preserve">六、2024-2029年智慧停车行业其他风险及控制策略</w:t>
      </w:r>
    </w:p>
    <w:p>
      <w:pPr>
        <w:spacing w:after="150"/>
      </w:pPr>
      <w:r>
        <w:rPr>
          <w:b w:val="1"/>
          <w:bCs w:val="1"/>
        </w:rPr>
        <w:t xml:space="preserve">第十二章 智慧停车行业投资战略研究</w:t>
      </w:r>
    </w:p>
    <w:p>
      <w:pPr>
        <w:spacing w:after="150"/>
      </w:pPr>
      <w:r>
        <w:rPr/>
        <w:t xml:space="preserve">第一节 智慧停车行业发展战略研究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智慧停车行业投资战略研究</w:t>
      </w:r>
    </w:p>
    <w:p>
      <w:pPr>
        <w:spacing w:after="150"/>
      </w:pPr>
      <w:r>
        <w:rPr/>
        <w:t xml:space="preserve">一、2019-2023年智慧停车行业投资战略研究</w:t>
      </w:r>
    </w:p>
    <w:p>
      <w:pPr>
        <w:spacing w:after="150"/>
      </w:pPr>
      <w:r>
        <w:rPr/>
        <w:t xml:space="preserve">二、2023年智慧停车行业投资战略研究</w:t>
      </w:r>
    </w:p>
    <w:p>
      <w:pPr>
        <w:spacing w:after="150"/>
      </w:pPr>
      <w:r>
        <w:rPr/>
        <w:t xml:space="preserve">三、2024-2029年智慧停车行业投资形势</w:t>
      </w:r>
    </w:p>
    <w:p>
      <w:pPr>
        <w:spacing w:after="150"/>
      </w:pPr>
      <w:r>
        <w:rPr/>
        <w:t xml:space="preserve">四、2024-2029年智慧停车行业投资战略</w:t>
      </w:r>
    </w:p>
    <w:p>
      <w:pPr>
        <w:spacing w:after="150"/>
      </w:pPr>
      <w:r>
        <w:rPr>
          <w:b w:val="1"/>
          <w:bCs w:val="1"/>
        </w:rPr>
        <w:t xml:space="preserve">图表目录</w:t>
      </w:r>
    </w:p>
    <w:p>
      <w:pPr>
        <w:spacing w:after="150"/>
      </w:pPr>
      <w:r>
        <w:rPr/>
        <w:t xml:space="preserve">图表：智慧停车产业链分析</w:t>
      </w:r>
    </w:p>
    <w:p>
      <w:pPr>
        <w:spacing w:after="150"/>
      </w:pPr>
      <w:r>
        <w:rPr/>
        <w:t xml:space="preserve">图表：国际智慧停车市场规模</w:t>
      </w:r>
    </w:p>
    <w:p>
      <w:pPr>
        <w:spacing w:after="150"/>
      </w:pPr>
      <w:r>
        <w:rPr/>
        <w:t xml:space="preserve">图表：国际智慧停车生命周期</w:t>
      </w:r>
    </w:p>
    <w:p>
      <w:pPr>
        <w:spacing w:after="150"/>
      </w:pPr>
      <w:r>
        <w:rPr/>
        <w:t xml:space="preserve">图表：2019-2023年中国智慧停车竞争力分析</w:t>
      </w:r>
    </w:p>
    <w:p>
      <w:pPr>
        <w:spacing w:after="150"/>
      </w:pPr>
      <w:r>
        <w:rPr/>
        <w:t xml:space="preserve">图表：2019-2023年中国智慧停车行业市场规模</w:t>
      </w:r>
    </w:p>
    <w:p>
      <w:pPr>
        <w:spacing w:after="150"/>
      </w:pPr>
      <w:r>
        <w:rPr/>
        <w:t xml:space="preserve">图表：2019-2023年全球智慧停车产业市场规模</w:t>
      </w:r>
    </w:p>
    <w:p>
      <w:pPr>
        <w:spacing w:after="150"/>
      </w:pPr>
      <w:r>
        <w:rPr/>
        <w:t xml:space="preserve">图表：2019-2023年智慧停车重要数据指标比较</w:t>
      </w:r>
    </w:p>
    <w:p>
      <w:pPr>
        <w:spacing w:after="150"/>
      </w:pPr>
      <w:r>
        <w:rPr/>
        <w:t xml:space="preserve">图表：2019-2023年中国智慧停车行业销售情况分析</w:t>
      </w:r>
    </w:p>
    <w:p>
      <w:pPr>
        <w:spacing w:after="150"/>
      </w:pPr>
      <w:r>
        <w:rPr/>
        <w:t xml:space="preserve">图表：2019-2023年中国智慧停车行业利润情况分析</w:t>
      </w:r>
    </w:p>
    <w:p>
      <w:pPr>
        <w:spacing w:after="150"/>
      </w:pPr>
      <w:r>
        <w:rPr/>
        <w:t xml:space="preserve">图表：2019-2023年中国智慧停车行业资产情况分析</w:t>
      </w:r>
    </w:p>
    <w:p>
      <w:pPr>
        <w:spacing w:after="150"/>
      </w:pPr>
      <w:r>
        <w:rPr/>
        <w:t xml:space="preserve">图表：2024-2029年中国智慧停车市场前景预测</w:t>
      </w:r>
    </w:p>
    <w:p>
      <w:pPr>
        <w:spacing w:after="150"/>
      </w:pPr>
      <w:r>
        <w:rPr/>
        <w:t xml:space="preserve">图表：2024-2029年中国智慧停车发展前景预测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中国智慧停车行业发展分析及投资价值预测研究报告(2024-2029版)</dc:title>
  <dc:description>中国智慧停车行业发展分析及投资价值预测研究报告(2024-2029版)</dc:description>
  <dc:subject>中国智慧停车行业发展分析及投资价值预测研究报告(2024-2029版)</dc:subject>
  <cp:keywords>研究报告</cp:keywords>
  <cp:category>研究报告</cp:category>
  <cp:lastModifiedBy>北京中道泰和信息咨询有限公司</cp:lastModifiedBy>
  <dcterms:created xsi:type="dcterms:W3CDTF">2024-01-26T02:30:19+08:00</dcterms:created>
  <dcterms:modified xsi:type="dcterms:W3CDTF">2024-01-26T02:30:19+08:00</dcterms:modified>
</cp:coreProperties>
</file>

<file path=docProps/custom.xml><?xml version="1.0" encoding="utf-8"?>
<Properties xmlns="http://schemas.openxmlformats.org/officeDocument/2006/custom-properties" xmlns:vt="http://schemas.openxmlformats.org/officeDocument/2006/docPropsVTypes"/>
</file>