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中国碳交易行业市场发展分析及发展前景预测研究报告(2024-2029版)</dc:title>
  <dc:description>中国碳交易行业市场发展分析及发展前景预测研究报告(2024-2029版)</dc:description>
  <dc:subject>中国碳交易行业市场发展分析及发展前景预测研究报告(2024-2029版)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2024-01-26T02:07:58+08:00</dcterms:created>
  <dcterms:modified xsi:type="dcterms:W3CDTF">2024-01-26T02:07:58+08:00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