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中国高标仓行业市场发展现状及前景趋势与投资价值研究报告(2024-2029版)</w:t>
      </w:r>
    </w:p>
    <w:p>
      <w:pPr>
        <w:spacing w:after="150"/>
      </w:pPr>
      <w:r>
        <w:rPr>
          <w:b w:val="1"/>
          <w:bCs w:val="1"/>
        </w:rPr>
        <w:t xml:space="preserve">报告简介</w:t>
      </w:r>
    </w:p>
    <w:p>
      <w:pPr>
        <w:spacing w:after="150"/>
      </w:pPr>
      <w:r>
        <w:rPr/>
        <w:t xml:space="preserve">仓库是储存货物的房地产,基本功能包括货物出入、放置及保管等,在物流服务中有重要作用。现代物流体系中，仓库不仅承担货物的储存保管职能,还需为货物的装卸搬运与分流配送等提供便捷,在供应链中扮演了独特角色。按仓储能力划分，仓库可分为高标仓、传统仓和农民仓。其中高标仓是指面积更大、仓库更高、仓库手续齐全、消防系统完备、配套设施齐全、具备承载自动化设施运作条件的现代化仓储。</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家统计局规模企业统计数据库及证券交易所等，价格数据主要来自于各类市场监测数据库。本研究报告采用的行业分析方法包括波特五力模型分析法、SWOT分析法、PEST分析法，对行业进行全面的内外部环境分析，同时通过资深分析师对目前国家经济形势的走势以及市场发展趋势和当前行业热点分析，预测行业未来的发展方向、新兴热点、市场空间、技术趋势以及未来发展战略等。</w:t>
      </w:r>
    </w:p>
    <w:p>
      <w:pPr>
        <w:spacing w:after="150"/>
      </w:pPr>
      <w:r>
        <w:rPr>
          <w:b w:val="1"/>
          <w:bCs w:val="1"/>
        </w:rPr>
        <w:t xml:space="preserve">报告目录</w:t>
      </w:r>
    </w:p>
    <w:p>
      <w:pPr>
        <w:spacing w:after="150"/>
      </w:pPr>
      <w:r>
        <w:rPr>
          <w:b w:val="1"/>
          <w:bCs w:val="1"/>
        </w:rPr>
        <w:t xml:space="preserve">第一章 2019-2023年中国高标仓行业发展概述</w:t>
      </w:r>
    </w:p>
    <w:p>
      <w:pPr>
        <w:spacing w:after="150"/>
      </w:pPr>
      <w:r>
        <w:rPr/>
        <w:t xml:space="preserve">第一节 高标仓行业发展情况概述</w:t>
      </w:r>
    </w:p>
    <w:p>
      <w:pPr>
        <w:spacing w:after="150"/>
      </w:pPr>
      <w:r>
        <w:rPr/>
        <w:t xml:space="preserve">一、高标仓行业相关定义</w:t>
      </w:r>
    </w:p>
    <w:p>
      <w:pPr>
        <w:spacing w:after="150"/>
      </w:pPr>
      <w:r>
        <w:rPr/>
        <w:t xml:space="preserve">二、高标仓特点分析</w:t>
      </w:r>
    </w:p>
    <w:p>
      <w:pPr>
        <w:spacing w:after="150"/>
      </w:pPr>
      <w:r>
        <w:rPr/>
        <w:t xml:space="preserve">三、高标仓行业基本情况介绍</w:t>
      </w:r>
    </w:p>
    <w:p>
      <w:pPr>
        <w:spacing w:after="150"/>
      </w:pPr>
      <w:r>
        <w:rPr/>
        <w:t xml:space="preserve">四、高标仓行业经营模式</w:t>
      </w:r>
    </w:p>
    <w:p>
      <w:pPr>
        <w:spacing w:after="150"/>
      </w:pPr>
      <w:r>
        <w:rPr/>
        <w:t xml:space="preserve">1、生产模式</w:t>
      </w:r>
    </w:p>
    <w:p>
      <w:pPr>
        <w:spacing w:after="150"/>
      </w:pPr>
      <w:r>
        <w:rPr/>
        <w:t xml:space="preserve">2、采购模式</w:t>
      </w:r>
    </w:p>
    <w:p>
      <w:pPr>
        <w:spacing w:after="150"/>
      </w:pPr>
      <w:r>
        <w:rPr/>
        <w:t xml:space="preserve">3、销售/服务模式</w:t>
      </w:r>
    </w:p>
    <w:p>
      <w:pPr>
        <w:spacing w:after="150"/>
      </w:pPr>
      <w:r>
        <w:rPr/>
        <w:t xml:space="preserve">五、高标仓行业需求主体分析</w:t>
      </w:r>
    </w:p>
    <w:p>
      <w:pPr>
        <w:spacing w:after="150"/>
      </w:pPr>
      <w:r>
        <w:rPr/>
        <w:t xml:space="preserve">第二节 中国高标仓行业生命周期分析</w:t>
      </w:r>
    </w:p>
    <w:p>
      <w:pPr>
        <w:spacing w:after="150"/>
      </w:pPr>
      <w:r>
        <w:rPr/>
        <w:t xml:space="preserve">一、高标仓行业生命周期理论概述</w:t>
      </w:r>
    </w:p>
    <w:p>
      <w:pPr>
        <w:spacing w:after="150"/>
      </w:pPr>
      <w:r>
        <w:rPr/>
        <w:t xml:space="preserve">二、高标仓行业所属的生命周期分析</w:t>
      </w:r>
    </w:p>
    <w:p>
      <w:pPr>
        <w:spacing w:after="150"/>
      </w:pPr>
      <w:r>
        <w:rPr/>
        <w:t xml:space="preserve">第三节 高标仓行业经济指标分析</w:t>
      </w:r>
    </w:p>
    <w:p>
      <w:pPr>
        <w:spacing w:after="150"/>
      </w:pPr>
      <w:r>
        <w:rPr/>
        <w:t xml:space="preserve">一、高标仓行业的赢利性分析</w:t>
      </w:r>
    </w:p>
    <w:p>
      <w:pPr>
        <w:spacing w:after="150"/>
      </w:pPr>
      <w:r>
        <w:rPr/>
        <w:t xml:space="preserve">二、高标仓行业的经济周期分析</w:t>
      </w:r>
    </w:p>
    <w:p>
      <w:pPr>
        <w:spacing w:after="150"/>
      </w:pPr>
      <w:r>
        <w:rPr/>
        <w:t xml:space="preserve">三、高标仓行业附加值的提升空间分析</w:t>
      </w:r>
    </w:p>
    <w:p>
      <w:pPr>
        <w:spacing w:after="150"/>
      </w:pPr>
      <w:r>
        <w:rPr>
          <w:b w:val="1"/>
          <w:bCs w:val="1"/>
        </w:rPr>
        <w:t xml:space="preserve">第二章 2019-2023年全球高标仓行业市场发展现状分析</w:t>
      </w:r>
    </w:p>
    <w:p>
      <w:pPr>
        <w:spacing w:after="150"/>
      </w:pPr>
      <w:r>
        <w:rPr/>
        <w:t xml:space="preserve">第一节 全球高标仓行业发展历程回顾</w:t>
      </w:r>
    </w:p>
    <w:p>
      <w:pPr>
        <w:spacing w:after="150"/>
      </w:pPr>
      <w:r>
        <w:rPr/>
        <w:t xml:space="preserve">第二节 全球高标仓行业市场规模与区域分布情况</w:t>
      </w:r>
    </w:p>
    <w:p>
      <w:pPr>
        <w:spacing w:after="150"/>
      </w:pPr>
      <w:r>
        <w:rPr/>
        <w:t xml:space="preserve">第三节 亚洲高标仓行业地区市场分析</w:t>
      </w:r>
    </w:p>
    <w:p>
      <w:pPr>
        <w:spacing w:after="150"/>
      </w:pPr>
      <w:r>
        <w:rPr/>
        <w:t xml:space="preserve">一、亚洲高标仓行业市场现状分析</w:t>
      </w:r>
    </w:p>
    <w:p>
      <w:pPr>
        <w:spacing w:after="150"/>
      </w:pPr>
      <w:r>
        <w:rPr/>
        <w:t xml:space="preserve">二、亚洲高标仓行业市场规模与市场需求分析</w:t>
      </w:r>
    </w:p>
    <w:p>
      <w:pPr>
        <w:spacing w:after="150"/>
      </w:pPr>
      <w:r>
        <w:rPr/>
        <w:t xml:space="preserve">三、亚洲高标仓行业市场前景分析</w:t>
      </w:r>
    </w:p>
    <w:p>
      <w:pPr>
        <w:spacing w:after="150"/>
      </w:pPr>
      <w:r>
        <w:rPr/>
        <w:t xml:space="preserve">第四节 北美高标仓行业地区市场分析</w:t>
      </w:r>
    </w:p>
    <w:p>
      <w:pPr>
        <w:spacing w:after="150"/>
      </w:pPr>
      <w:r>
        <w:rPr/>
        <w:t xml:space="preserve">一、北美高标仓行业市场现状分析</w:t>
      </w:r>
    </w:p>
    <w:p>
      <w:pPr>
        <w:spacing w:after="150"/>
      </w:pPr>
      <w:r>
        <w:rPr/>
        <w:t xml:space="preserve">二、北美高标仓行业市场规模与市场需求分析</w:t>
      </w:r>
    </w:p>
    <w:p>
      <w:pPr>
        <w:spacing w:after="150"/>
      </w:pPr>
      <w:r>
        <w:rPr/>
        <w:t xml:space="preserve">三、北美高标仓行业市场前景分析</w:t>
      </w:r>
    </w:p>
    <w:p>
      <w:pPr>
        <w:spacing w:after="150"/>
      </w:pPr>
      <w:r>
        <w:rPr/>
        <w:t xml:space="preserve">第五节 欧洲高标仓行业地区市场分析</w:t>
      </w:r>
    </w:p>
    <w:p>
      <w:pPr>
        <w:spacing w:after="150"/>
      </w:pPr>
      <w:r>
        <w:rPr/>
        <w:t xml:space="preserve">一、欧洲高标仓行业市场现状分析</w:t>
      </w:r>
    </w:p>
    <w:p>
      <w:pPr>
        <w:spacing w:after="150"/>
      </w:pPr>
      <w:r>
        <w:rPr/>
        <w:t xml:space="preserve">二、欧洲高标仓行业市场规模与市场需求分析</w:t>
      </w:r>
    </w:p>
    <w:p>
      <w:pPr>
        <w:spacing w:after="150"/>
      </w:pPr>
      <w:r>
        <w:rPr/>
        <w:t xml:space="preserve">三、欧洲高标仓行业市场前景分析</w:t>
      </w:r>
    </w:p>
    <w:p>
      <w:pPr>
        <w:spacing w:after="150"/>
      </w:pPr>
      <w:r>
        <w:rPr/>
        <w:t xml:space="preserve">第六节 2022-2029年世界高标仓行业分布走势预测</w:t>
      </w:r>
    </w:p>
    <w:p>
      <w:pPr>
        <w:spacing w:after="150"/>
      </w:pPr>
      <w:r>
        <w:rPr/>
        <w:t xml:space="preserve">第七节 2022-2029年全球高标仓行业市场规模预测</w:t>
      </w:r>
    </w:p>
    <w:p>
      <w:pPr>
        <w:spacing w:after="150"/>
      </w:pPr>
      <w:r>
        <w:rPr>
          <w:b w:val="1"/>
          <w:bCs w:val="1"/>
        </w:rPr>
        <w:t xml:space="preserve">第三章 中国高标仓行业产业发展环境分析</w:t>
      </w:r>
    </w:p>
    <w:p>
      <w:pPr>
        <w:spacing w:after="150"/>
      </w:pPr>
      <w:r>
        <w:rPr/>
        <w:t xml:space="preserve">第一节 我国宏观经济环境分析</w:t>
      </w:r>
    </w:p>
    <w:p>
      <w:pPr>
        <w:spacing w:after="150"/>
      </w:pPr>
      <w:r>
        <w:rPr/>
        <w:t xml:space="preserve">第二节 我国宏观经济环境对高标仓行业的影响分析</w:t>
      </w:r>
    </w:p>
    <w:p>
      <w:pPr>
        <w:spacing w:after="150"/>
      </w:pPr>
      <w:r>
        <w:rPr/>
        <w:t xml:space="preserve">第三节 中国高标仓行业政策环境分析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三、主要行业标准</w:t>
      </w:r>
    </w:p>
    <w:p>
      <w:pPr>
        <w:spacing w:after="150"/>
      </w:pPr>
      <w:r>
        <w:rPr/>
        <w:t xml:space="preserve">第四节 政策环境对高标仓行业的影响分析</w:t>
      </w:r>
    </w:p>
    <w:p>
      <w:pPr>
        <w:spacing w:after="150"/>
      </w:pPr>
      <w:r>
        <w:rPr/>
        <w:t xml:space="preserve">第五节 中国高标仓行业产业社会环境分析</w:t>
      </w:r>
    </w:p>
    <w:p>
      <w:pPr>
        <w:spacing w:after="150"/>
      </w:pPr>
      <w:r>
        <w:rPr>
          <w:b w:val="1"/>
          <w:bCs w:val="1"/>
        </w:rPr>
        <w:t xml:space="preserve">第四章 中国高标仓行业运行情况</w:t>
      </w:r>
    </w:p>
    <w:p>
      <w:pPr>
        <w:spacing w:after="150"/>
      </w:pPr>
      <w:r>
        <w:rPr/>
        <w:t xml:space="preserve">第一节 中国高标仓行业发展状况情况介绍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中国高标仓行业市场规模分析</w:t>
      </w:r>
    </w:p>
    <w:p>
      <w:pPr>
        <w:spacing w:after="150"/>
      </w:pPr>
      <w:r>
        <w:rPr/>
        <w:t xml:space="preserve">一、影响中国高标仓行业市场规模的因素</w:t>
      </w:r>
    </w:p>
    <w:p>
      <w:pPr>
        <w:spacing w:after="150"/>
      </w:pPr>
      <w:r>
        <w:rPr/>
        <w:t xml:space="preserve">二、中国高标仓行业市场规模</w:t>
      </w:r>
    </w:p>
    <w:p>
      <w:pPr>
        <w:spacing w:after="150"/>
      </w:pPr>
      <w:r>
        <w:rPr/>
        <w:t xml:space="preserve">三、中国高标仓行业市场规模解析</w:t>
      </w:r>
    </w:p>
    <w:p>
      <w:pPr>
        <w:spacing w:after="150"/>
      </w:pPr>
      <w:r>
        <w:rPr/>
        <w:t xml:space="preserve">第三节 中国高标仓行业供应情况分析</w:t>
      </w:r>
    </w:p>
    <w:p>
      <w:pPr>
        <w:spacing w:after="150"/>
      </w:pPr>
      <w:r>
        <w:rPr/>
        <w:t xml:space="preserve">一、中国高标仓行业供应规模</w:t>
      </w:r>
    </w:p>
    <w:p>
      <w:pPr>
        <w:spacing w:after="150"/>
      </w:pPr>
      <w:r>
        <w:rPr/>
        <w:t xml:space="preserve">二、中国高标仓行业供应特点</w:t>
      </w:r>
    </w:p>
    <w:p>
      <w:pPr>
        <w:spacing w:after="150"/>
      </w:pPr>
      <w:r>
        <w:rPr/>
        <w:t xml:space="preserve">第四节 中国高标仓行业需求情况分析</w:t>
      </w:r>
    </w:p>
    <w:p>
      <w:pPr>
        <w:spacing w:after="150"/>
      </w:pPr>
      <w:r>
        <w:rPr/>
        <w:t xml:space="preserve">一、中国高标仓行业需求规模</w:t>
      </w:r>
    </w:p>
    <w:p>
      <w:pPr>
        <w:spacing w:after="150"/>
      </w:pPr>
      <w:r>
        <w:rPr/>
        <w:t xml:space="preserve">二、中国高标仓行业需求特点</w:t>
      </w:r>
    </w:p>
    <w:p>
      <w:pPr>
        <w:spacing w:after="150"/>
      </w:pPr>
      <w:r>
        <w:rPr/>
        <w:t xml:space="preserve">第五节 中国高标仓行业供需平衡分析</w:t>
      </w:r>
    </w:p>
    <w:p>
      <w:pPr>
        <w:spacing w:after="150"/>
      </w:pPr>
      <w:r>
        <w:rPr>
          <w:b w:val="1"/>
          <w:bCs w:val="1"/>
        </w:rPr>
        <w:t xml:space="preserve">第五章 中国高标仓行业产业链和细分市场分析</w:t>
      </w:r>
    </w:p>
    <w:p>
      <w:pPr>
        <w:spacing w:after="150"/>
      </w:pPr>
      <w:r>
        <w:rPr/>
        <w:t xml:space="preserve">第一节 中国高标仓行业产业链综述</w:t>
      </w:r>
    </w:p>
    <w:p>
      <w:pPr>
        <w:spacing w:after="150"/>
      </w:pPr>
      <w:r>
        <w:rPr/>
        <w:t xml:space="preserve">一、产业链模型原理介绍</w:t>
      </w:r>
    </w:p>
    <w:p>
      <w:pPr>
        <w:spacing w:after="150"/>
      </w:pPr>
      <w:r>
        <w:rPr/>
        <w:t xml:space="preserve">二、产业链运行机制</w:t>
      </w:r>
    </w:p>
    <w:p>
      <w:pPr>
        <w:spacing w:after="150"/>
      </w:pPr>
      <w:r>
        <w:rPr/>
        <w:t xml:space="preserve">三、高标仓行业产业链图解</w:t>
      </w:r>
    </w:p>
    <w:p>
      <w:pPr>
        <w:spacing w:after="150"/>
      </w:pPr>
      <w:r>
        <w:rPr/>
        <w:t xml:space="preserve">第二节 中国高标仓行业产业链环节 分析</w:t>
      </w:r>
    </w:p>
    <w:p>
      <w:pPr>
        <w:spacing w:after="150"/>
      </w:pPr>
      <w:r>
        <w:rPr/>
        <w:t xml:space="preserve">一、上游产业发展现状</w:t>
      </w:r>
    </w:p>
    <w:p>
      <w:pPr>
        <w:spacing w:after="150"/>
      </w:pPr>
      <w:r>
        <w:rPr/>
        <w:t xml:space="preserve">二、上游产业对高标仓行业的影响分析</w:t>
      </w:r>
    </w:p>
    <w:p>
      <w:pPr>
        <w:spacing w:after="150"/>
      </w:pPr>
      <w:r>
        <w:rPr/>
        <w:t xml:space="preserve">三、下游产业发展现状</w:t>
      </w:r>
    </w:p>
    <w:p>
      <w:pPr>
        <w:spacing w:after="150"/>
      </w:pPr>
      <w:r>
        <w:rPr/>
        <w:t xml:space="preserve">四、下游产业对高标仓行业的影响分析</w:t>
      </w:r>
    </w:p>
    <w:p>
      <w:pPr>
        <w:spacing w:after="150"/>
      </w:pPr>
      <w:r>
        <w:rPr/>
        <w:t xml:space="preserve">第三节 我国高标仓行业细分市场分析</w:t>
      </w:r>
    </w:p>
    <w:p>
      <w:pPr>
        <w:spacing w:after="150"/>
      </w:pPr>
      <w:r>
        <w:rPr/>
        <w:t xml:space="preserve">一、细分市场一</w:t>
      </w:r>
    </w:p>
    <w:p>
      <w:pPr>
        <w:spacing w:after="150"/>
      </w:pPr>
      <w:r>
        <w:rPr/>
        <w:t xml:space="preserve">二、细分市场二</w:t>
      </w:r>
    </w:p>
    <w:p>
      <w:pPr>
        <w:spacing w:after="150"/>
      </w:pPr>
      <w:r>
        <w:rPr>
          <w:b w:val="1"/>
          <w:bCs w:val="1"/>
        </w:rPr>
        <w:t xml:space="preserve">第六章 2019-2023年中国高标仓行业市场竞争分析</w:t>
      </w:r>
    </w:p>
    <w:p>
      <w:pPr>
        <w:spacing w:after="150"/>
      </w:pPr>
      <w:r>
        <w:rPr/>
        <w:t xml:space="preserve">第一节 中国高标仓行业竞争现状分析</w:t>
      </w:r>
    </w:p>
    <w:p>
      <w:pPr>
        <w:spacing w:after="150"/>
      </w:pPr>
      <w:r>
        <w:rPr/>
        <w:t xml:space="preserve">一、中国高标仓行业竞争格局分析</w:t>
      </w:r>
    </w:p>
    <w:p>
      <w:pPr>
        <w:spacing w:after="150"/>
      </w:pPr>
      <w:r>
        <w:rPr/>
        <w:t xml:space="preserve">二、中国高标仓行业主要品牌分析</w:t>
      </w:r>
    </w:p>
    <w:p>
      <w:pPr>
        <w:spacing w:after="150"/>
      </w:pPr>
      <w:r>
        <w:rPr/>
        <w:t xml:space="preserve">第二节 中国高标仓行业集中度分析</w:t>
      </w:r>
    </w:p>
    <w:p>
      <w:pPr>
        <w:spacing w:after="150"/>
      </w:pPr>
      <w:r>
        <w:rPr/>
        <w:t xml:space="preserve">一、中国高标仓行业市场集中度影响因素分析</w:t>
      </w:r>
    </w:p>
    <w:p>
      <w:pPr>
        <w:spacing w:after="150"/>
      </w:pPr>
      <w:r>
        <w:rPr/>
        <w:t xml:space="preserve">二、中国高标仓行业市场集中度分析</w:t>
      </w:r>
    </w:p>
    <w:p>
      <w:pPr>
        <w:spacing w:after="150"/>
      </w:pPr>
      <w:r>
        <w:rPr/>
        <w:t xml:space="preserve">第三节 中国高标仓行业竞争特征分析</w:t>
      </w:r>
    </w:p>
    <w:p>
      <w:pPr>
        <w:spacing w:after="150"/>
      </w:pPr>
      <w:r>
        <w:rPr/>
        <w:t xml:space="preserve">一、企业区域分布特征</w:t>
      </w:r>
    </w:p>
    <w:p>
      <w:pPr>
        <w:spacing w:after="150"/>
      </w:pPr>
      <w:r>
        <w:rPr/>
        <w:t xml:space="preserve">二、企业规模分布特征</w:t>
      </w:r>
    </w:p>
    <w:p>
      <w:pPr>
        <w:spacing w:after="150"/>
      </w:pPr>
      <w:r>
        <w:rPr/>
        <w:t xml:space="preserve">三、企业所有制分布特征</w:t>
      </w:r>
    </w:p>
    <w:p>
      <w:pPr>
        <w:spacing w:after="150"/>
      </w:pPr>
      <w:r>
        <w:rPr>
          <w:b w:val="1"/>
          <w:bCs w:val="1"/>
        </w:rPr>
        <w:t xml:space="preserve">第七章 2019-2023年中国高标仓行业模型分析</w:t>
      </w:r>
    </w:p>
    <w:p>
      <w:pPr>
        <w:spacing w:after="150"/>
      </w:pPr>
      <w:r>
        <w:rPr/>
        <w:t xml:space="preserve">第一节 中国高标仓行业竞争结构分析(波特五力模型)</w:t>
      </w:r>
    </w:p>
    <w:p>
      <w:pPr>
        <w:spacing w:after="150"/>
      </w:pPr>
      <w:r>
        <w:rPr/>
        <w:t xml:space="preserve">一、波特五力模型原理</w:t>
      </w:r>
    </w:p>
    <w:p>
      <w:pPr>
        <w:spacing w:after="150"/>
      </w:pPr>
      <w:r>
        <w:rPr/>
        <w:t xml:space="preserve">二、供应商议价能力</w:t>
      </w:r>
    </w:p>
    <w:p>
      <w:pPr>
        <w:spacing w:after="150"/>
      </w:pPr>
      <w:r>
        <w:rPr/>
        <w:t xml:space="preserve">三、购买者议价能力</w:t>
      </w:r>
    </w:p>
    <w:p>
      <w:pPr>
        <w:spacing w:after="150"/>
      </w:pPr>
      <w:r>
        <w:rPr/>
        <w:t xml:space="preserve">四、新进入者威胁</w:t>
      </w:r>
    </w:p>
    <w:p>
      <w:pPr>
        <w:spacing w:after="150"/>
      </w:pPr>
      <w:r>
        <w:rPr/>
        <w:t xml:space="preserve">五、替代品威胁</w:t>
      </w:r>
    </w:p>
    <w:p>
      <w:pPr>
        <w:spacing w:after="150"/>
      </w:pPr>
      <w:r>
        <w:rPr/>
        <w:t xml:space="preserve">六、同业竞争程度</w:t>
      </w:r>
    </w:p>
    <w:p>
      <w:pPr>
        <w:spacing w:after="150"/>
      </w:pPr>
      <w:r>
        <w:rPr/>
        <w:t xml:space="preserve">七、波特五力模型分析结论</w:t>
      </w:r>
    </w:p>
    <w:p>
      <w:pPr>
        <w:spacing w:after="150"/>
      </w:pPr>
      <w:r>
        <w:rPr/>
        <w:t xml:space="preserve">第二节 中国高标仓行业swot分析</w:t>
      </w:r>
    </w:p>
    <w:p>
      <w:pPr>
        <w:spacing w:after="150"/>
      </w:pPr>
      <w:r>
        <w:rPr/>
        <w:t xml:space="preserve">一、sowt模型概述</w:t>
      </w:r>
    </w:p>
    <w:p>
      <w:pPr>
        <w:spacing w:after="150"/>
      </w:pPr>
      <w:r>
        <w:rPr/>
        <w:t xml:space="preserve">二、行业优势分析</w:t>
      </w:r>
    </w:p>
    <w:p>
      <w:pPr>
        <w:spacing w:after="150"/>
      </w:pPr>
      <w:r>
        <w:rPr/>
        <w:t xml:space="preserve">三、行业劣势</w:t>
      </w:r>
    </w:p>
    <w:p>
      <w:pPr>
        <w:spacing w:after="150"/>
      </w:pPr>
      <w:r>
        <w:rPr/>
        <w:t xml:space="preserve">四、行业机会</w:t>
      </w:r>
    </w:p>
    <w:p>
      <w:pPr>
        <w:spacing w:after="150"/>
      </w:pPr>
      <w:r>
        <w:rPr/>
        <w:t xml:space="preserve">五、行业威胁</w:t>
      </w:r>
    </w:p>
    <w:p>
      <w:pPr>
        <w:spacing w:after="150"/>
      </w:pPr>
      <w:r>
        <w:rPr/>
        <w:t xml:space="preserve">六、中国高标仓行业swot分析结论</w:t>
      </w:r>
    </w:p>
    <w:p>
      <w:pPr>
        <w:spacing w:after="150"/>
      </w:pPr>
      <w:r>
        <w:rPr/>
        <w:t xml:space="preserve">第三节 中国高标仓行业竞争环境分析(pest)</w:t>
      </w:r>
    </w:p>
    <w:p>
      <w:pPr>
        <w:spacing w:after="150"/>
      </w:pPr>
      <w:r>
        <w:rPr/>
        <w:t xml:space="preserve">一、pest模型概述</w:t>
      </w:r>
    </w:p>
    <w:p>
      <w:pPr>
        <w:spacing w:after="150"/>
      </w:pPr>
      <w:r>
        <w:rPr/>
        <w:t xml:space="preserve">二、政策因素</w:t>
      </w:r>
    </w:p>
    <w:p>
      <w:pPr>
        <w:spacing w:after="150"/>
      </w:pPr>
      <w:r>
        <w:rPr/>
        <w:t xml:space="preserve">三、经济因素</w:t>
      </w:r>
    </w:p>
    <w:p>
      <w:pPr>
        <w:spacing w:after="150"/>
      </w:pPr>
      <w:r>
        <w:rPr/>
        <w:t xml:space="preserve">四、社会因素</w:t>
      </w:r>
    </w:p>
    <w:p>
      <w:pPr>
        <w:spacing w:after="150"/>
      </w:pPr>
      <w:r>
        <w:rPr/>
        <w:t xml:space="preserve">五、技术因素</w:t>
      </w:r>
    </w:p>
    <w:p>
      <w:pPr>
        <w:spacing w:after="150"/>
      </w:pPr>
      <w:r>
        <w:rPr/>
        <w:t xml:space="preserve">六、pest模型分析结论</w:t>
      </w:r>
    </w:p>
    <w:p>
      <w:pPr>
        <w:spacing w:after="150"/>
      </w:pPr>
      <w:r>
        <w:rPr>
          <w:b w:val="1"/>
          <w:bCs w:val="1"/>
        </w:rPr>
        <w:t xml:space="preserve">第八章 2019-2023年中国高标仓行业需求特点与动态分析</w:t>
      </w:r>
    </w:p>
    <w:p>
      <w:pPr>
        <w:spacing w:after="150"/>
      </w:pPr>
      <w:r>
        <w:rPr/>
        <w:t xml:space="preserve">第一节 中国高标仓行业市场动态情况</w:t>
      </w:r>
    </w:p>
    <w:p>
      <w:pPr>
        <w:spacing w:after="150"/>
      </w:pPr>
      <w:r>
        <w:rPr/>
        <w:t xml:space="preserve">第二节 中国高标仓行业消费市场特点分析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高标仓行业成本结构分析</w:t>
      </w:r>
    </w:p>
    <w:p>
      <w:pPr>
        <w:spacing w:after="150"/>
      </w:pPr>
      <w:r>
        <w:rPr/>
        <w:t xml:space="preserve">第四节 高标仓行业价格影响因素分析</w:t>
      </w:r>
    </w:p>
    <w:p>
      <w:pPr>
        <w:spacing w:after="150"/>
      </w:pPr>
      <w:r>
        <w:rPr/>
        <w:t xml:space="preserve">一、供需因素</w:t>
      </w:r>
    </w:p>
    <w:p>
      <w:pPr>
        <w:spacing w:after="150"/>
      </w:pPr>
      <w:r>
        <w:rPr/>
        <w:t xml:space="preserve">二、成本因素</w:t>
      </w:r>
    </w:p>
    <w:p>
      <w:pPr>
        <w:spacing w:after="150"/>
      </w:pPr>
      <w:r>
        <w:rPr/>
        <w:t xml:space="preserve">三、其他因素</w:t>
      </w:r>
    </w:p>
    <w:p>
      <w:pPr>
        <w:spacing w:after="150"/>
      </w:pPr>
      <w:r>
        <w:rPr/>
        <w:t xml:space="preserve">第五节 中国高标仓行业价格现状分析</w:t>
      </w:r>
    </w:p>
    <w:p>
      <w:pPr>
        <w:spacing w:after="150"/>
      </w:pPr>
      <w:r>
        <w:rPr/>
        <w:t xml:space="preserve">第六节 中国高标仓行业平均价格走势预测</w:t>
      </w:r>
    </w:p>
    <w:p>
      <w:pPr>
        <w:spacing w:after="150"/>
      </w:pPr>
      <w:r>
        <w:rPr/>
        <w:t xml:space="preserve">一、中国高标仓行业平均价格趋势分析</w:t>
      </w:r>
    </w:p>
    <w:p>
      <w:pPr>
        <w:spacing w:after="150"/>
      </w:pPr>
      <w:r>
        <w:rPr/>
        <w:t xml:space="preserve">二、中国高标仓行业平均价格变动的影响因素</w:t>
      </w:r>
    </w:p>
    <w:p>
      <w:pPr>
        <w:spacing w:after="150"/>
      </w:pPr>
      <w:r>
        <w:rPr>
          <w:b w:val="1"/>
          <w:bCs w:val="1"/>
        </w:rPr>
        <w:t xml:space="preserve">第九章 中国高标仓行业所属行业运行数据监测</w:t>
      </w:r>
    </w:p>
    <w:p>
      <w:pPr>
        <w:spacing w:after="150"/>
      </w:pPr>
      <w:r>
        <w:rPr/>
        <w:t xml:space="preserve">第一节 中国高标仓行业所属行业总体规模分析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中国高标仓行业所属行业产销与费用分析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中国高标仓行业所属行业财务指标分析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2019-2023年中国高标仓行业区域市场现状分析</w:t>
      </w:r>
    </w:p>
    <w:p>
      <w:pPr>
        <w:spacing w:after="150"/>
      </w:pPr>
      <w:r>
        <w:rPr/>
        <w:t xml:space="preserve">第一节 中国高标仓行业区域市场规模分析</w:t>
      </w:r>
    </w:p>
    <w:p>
      <w:pPr>
        <w:spacing w:after="150"/>
      </w:pPr>
      <w:r>
        <w:rPr/>
        <w:t xml:space="preserve">一、影响高标仓行业区域市场分布的因素</w:t>
      </w:r>
    </w:p>
    <w:p>
      <w:pPr>
        <w:spacing w:after="150"/>
      </w:pPr>
      <w:r>
        <w:rPr/>
        <w:t xml:space="preserve">二、中国高标仓行业区域市场分布</w:t>
      </w:r>
    </w:p>
    <w:p>
      <w:pPr>
        <w:spacing w:after="150"/>
      </w:pPr>
      <w:r>
        <w:rPr/>
        <w:t xml:space="preserve">第二节 中国华东地区高标仓行业市场分析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三、华东地区高标仓行业市场分析</w:t>
      </w:r>
    </w:p>
    <w:p>
      <w:pPr>
        <w:spacing w:after="150"/>
      </w:pPr>
      <w:r>
        <w:rPr/>
        <w:t xml:space="preserve">(1)华东地区高标仓行业市场规模</w:t>
      </w:r>
    </w:p>
    <w:p>
      <w:pPr>
        <w:spacing w:after="150"/>
      </w:pPr>
      <w:r>
        <w:rPr/>
        <w:t xml:space="preserve">(2)华南地区高标仓行业市场现状</w:t>
      </w:r>
    </w:p>
    <w:p>
      <w:pPr>
        <w:spacing w:after="150"/>
      </w:pPr>
      <w:r>
        <w:rPr/>
        <w:t xml:space="preserve">(3)华东地区高标仓行业市场规模预测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三、华中地区高标仓行业市场分析</w:t>
      </w:r>
    </w:p>
    <w:p>
      <w:pPr>
        <w:spacing w:after="150"/>
      </w:pPr>
      <w:r>
        <w:rPr/>
        <w:t xml:space="preserve">(1)华中地区高标仓行业市场规模</w:t>
      </w:r>
    </w:p>
    <w:p>
      <w:pPr>
        <w:spacing w:after="150"/>
      </w:pPr>
      <w:r>
        <w:rPr/>
        <w:t xml:space="preserve">(2)华中地区高标仓行业市场现状</w:t>
      </w:r>
    </w:p>
    <w:p>
      <w:pPr>
        <w:spacing w:after="150"/>
      </w:pPr>
      <w:r>
        <w:rPr/>
        <w:t xml:space="preserve">(3)华中地区高标仓行业市场规模预测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三、华南地区高标仓行业市场分析</w:t>
      </w:r>
    </w:p>
    <w:p>
      <w:pPr>
        <w:spacing w:after="150"/>
      </w:pPr>
      <w:r>
        <w:rPr/>
        <w:t xml:space="preserve">(1)华南地区高标仓行业市场规模</w:t>
      </w:r>
    </w:p>
    <w:p>
      <w:pPr>
        <w:spacing w:after="150"/>
      </w:pPr>
      <w:r>
        <w:rPr/>
        <w:t xml:space="preserve">(2)华南地区高标仓行业市场现状</w:t>
      </w:r>
    </w:p>
    <w:p>
      <w:pPr>
        <w:spacing w:after="150"/>
      </w:pPr>
      <w:r>
        <w:rPr/>
        <w:t xml:space="preserve">(3)华南地区高标仓行业市场规模预测</w:t>
      </w:r>
    </w:p>
    <w:p>
      <w:pPr>
        <w:spacing w:after="150"/>
      </w:pPr>
      <w:r>
        <w:rPr/>
        <w:t xml:space="preserve">第五节 华北地区高标仓行业市场分析</w:t>
      </w:r>
    </w:p>
    <w:p>
      <w:pPr>
        <w:spacing w:after="150"/>
      </w:pPr>
      <w:r>
        <w:rPr/>
        <w:t xml:space="preserve">一、华北地区概述</w:t>
      </w:r>
    </w:p>
    <w:p>
      <w:pPr>
        <w:spacing w:after="150"/>
      </w:pPr>
      <w:r>
        <w:rPr/>
        <w:t xml:space="preserve">二、华北地区经济环境分析</w:t>
      </w:r>
    </w:p>
    <w:p>
      <w:pPr>
        <w:spacing w:after="150"/>
      </w:pPr>
      <w:r>
        <w:rPr/>
        <w:t xml:space="preserve">三、华北地区高标仓行业市场分析</w:t>
      </w:r>
    </w:p>
    <w:p>
      <w:pPr>
        <w:spacing w:after="150"/>
      </w:pPr>
      <w:r>
        <w:rPr/>
        <w:t xml:space="preserve">(1)华北地区高标仓行业市场规模</w:t>
      </w:r>
    </w:p>
    <w:p>
      <w:pPr>
        <w:spacing w:after="150"/>
      </w:pPr>
      <w:r>
        <w:rPr/>
        <w:t xml:space="preserve">(2)华北地区高标仓行业市场现状</w:t>
      </w:r>
    </w:p>
    <w:p>
      <w:pPr>
        <w:spacing w:after="150"/>
      </w:pPr>
      <w:r>
        <w:rPr/>
        <w:t xml:space="preserve">(3)华北地区高标仓行业市场规模预测</w:t>
      </w:r>
    </w:p>
    <w:p>
      <w:pPr>
        <w:spacing w:after="150"/>
      </w:pPr>
      <w:r>
        <w:rPr/>
        <w:t xml:space="preserve">第六节 东北地区市场分析</w:t>
      </w:r>
    </w:p>
    <w:p>
      <w:pPr>
        <w:spacing w:after="150"/>
      </w:pPr>
      <w:r>
        <w:rPr/>
        <w:t xml:space="preserve">一、东北地区概述</w:t>
      </w:r>
    </w:p>
    <w:p>
      <w:pPr>
        <w:spacing w:after="150"/>
      </w:pPr>
      <w:r>
        <w:rPr/>
        <w:t xml:space="preserve">二、东北地区经济环境分析</w:t>
      </w:r>
    </w:p>
    <w:p>
      <w:pPr>
        <w:spacing w:after="150"/>
      </w:pPr>
      <w:r>
        <w:rPr/>
        <w:t xml:space="preserve">三、东北地区高标仓行业市场分析</w:t>
      </w:r>
    </w:p>
    <w:p>
      <w:pPr>
        <w:spacing w:after="150"/>
      </w:pPr>
      <w:r>
        <w:rPr/>
        <w:t xml:space="preserve">(1)东北地区高标仓行业市场规模</w:t>
      </w:r>
    </w:p>
    <w:p>
      <w:pPr>
        <w:spacing w:after="150"/>
      </w:pPr>
      <w:r>
        <w:rPr/>
        <w:t xml:space="preserve">(2)东北地区高标仓行业市场现状</w:t>
      </w:r>
    </w:p>
    <w:p>
      <w:pPr>
        <w:spacing w:after="150"/>
      </w:pPr>
      <w:r>
        <w:rPr/>
        <w:t xml:space="preserve">(3)东北地区高标仓行业市场规模预测</w:t>
      </w:r>
    </w:p>
    <w:p>
      <w:pPr>
        <w:spacing w:after="150"/>
      </w:pPr>
      <w:r>
        <w:rPr/>
        <w:t xml:space="preserve">第七节 西南地区市场分析</w:t>
      </w:r>
    </w:p>
    <w:p>
      <w:pPr>
        <w:spacing w:after="150"/>
      </w:pPr>
      <w:r>
        <w:rPr/>
        <w:t xml:space="preserve">一、西南地区概述</w:t>
      </w:r>
    </w:p>
    <w:p>
      <w:pPr>
        <w:spacing w:after="150"/>
      </w:pPr>
      <w:r>
        <w:rPr/>
        <w:t xml:space="preserve">二、西南地区经济环境分析</w:t>
      </w:r>
    </w:p>
    <w:p>
      <w:pPr>
        <w:spacing w:after="150"/>
      </w:pPr>
      <w:r>
        <w:rPr/>
        <w:t xml:space="preserve">三、西南地区高标仓行业市场分析</w:t>
      </w:r>
    </w:p>
    <w:p>
      <w:pPr>
        <w:spacing w:after="150"/>
      </w:pPr>
      <w:r>
        <w:rPr/>
        <w:t xml:space="preserve">(1)西南地区高标仓行业市场规模</w:t>
      </w:r>
    </w:p>
    <w:p>
      <w:pPr>
        <w:spacing w:after="150"/>
      </w:pPr>
      <w:r>
        <w:rPr/>
        <w:t xml:space="preserve">(2)西南地区高标仓行业市场现状</w:t>
      </w:r>
    </w:p>
    <w:p>
      <w:pPr>
        <w:spacing w:after="150"/>
      </w:pPr>
      <w:r>
        <w:rPr/>
        <w:t xml:space="preserve">(3)西南地区高标仓行业市场规模预测</w:t>
      </w:r>
    </w:p>
    <w:p>
      <w:pPr>
        <w:spacing w:after="150"/>
      </w:pPr>
      <w:r>
        <w:rPr/>
        <w:t xml:space="preserve">第八节 西北地区市场分析</w:t>
      </w:r>
    </w:p>
    <w:p>
      <w:pPr>
        <w:spacing w:after="150"/>
      </w:pPr>
      <w:r>
        <w:rPr/>
        <w:t xml:space="preserve">一、西北地区概述</w:t>
      </w:r>
    </w:p>
    <w:p>
      <w:pPr>
        <w:spacing w:after="150"/>
      </w:pPr>
      <w:r>
        <w:rPr/>
        <w:t xml:space="preserve">二、西北地区经济环境分析</w:t>
      </w:r>
    </w:p>
    <w:p>
      <w:pPr>
        <w:spacing w:after="150"/>
      </w:pPr>
      <w:r>
        <w:rPr/>
        <w:t xml:space="preserve">三、西北地区高标仓行业市场分析</w:t>
      </w:r>
    </w:p>
    <w:p>
      <w:pPr>
        <w:spacing w:after="150"/>
      </w:pPr>
      <w:r>
        <w:rPr/>
        <w:t xml:space="preserve">(1)西北地区高标仓行业市场规模</w:t>
      </w:r>
    </w:p>
    <w:p>
      <w:pPr>
        <w:spacing w:after="150"/>
      </w:pPr>
      <w:r>
        <w:rPr/>
        <w:t xml:space="preserve">(2)西北地区高标仓行业市场现状</w:t>
      </w:r>
    </w:p>
    <w:p>
      <w:pPr>
        <w:spacing w:after="150"/>
      </w:pPr>
      <w:r>
        <w:rPr/>
        <w:t xml:space="preserve">(3)西北地区高标仓行业市场规模预测</w:t>
      </w:r>
    </w:p>
    <w:p>
      <w:pPr>
        <w:spacing w:after="150"/>
      </w:pPr>
      <w:r>
        <w:rPr/>
        <w:t xml:space="preserve">第九节 2022-2029年中国高标仓行业市场规模区域分布预测</w:t>
      </w:r>
    </w:p>
    <w:p>
      <w:pPr>
        <w:spacing w:after="150"/>
      </w:pPr>
      <w:r>
        <w:rPr>
          <w:b w:val="1"/>
          <w:bCs w:val="1"/>
        </w:rPr>
        <w:t xml:space="preserve">第十一章 高标仓行业企业分析（随数据更新有调整）</w:t>
      </w:r>
    </w:p>
    <w:p>
      <w:pPr>
        <w:spacing w:after="150"/>
      </w:pPr>
      <w:r>
        <w:rPr/>
        <w:t xml:space="preserve">第一节 企业一</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四、公司优势分析</w:t>
      </w:r>
    </w:p>
    <w:p>
      <w:pPr>
        <w:spacing w:after="150"/>
      </w:pPr>
      <w:r>
        <w:rPr/>
        <w:t xml:space="preserve">第二节 企业二</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企业三</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第四节 企业四</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t xml:space="preserve">第五节 企业五</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四、公司优势分析</w:t>
      </w:r>
    </w:p>
    <w:p>
      <w:pPr>
        <w:spacing w:after="150"/>
      </w:pPr>
      <w:r>
        <w:rPr>
          <w:b w:val="1"/>
          <w:bCs w:val="1"/>
        </w:rPr>
        <w:t xml:space="preserve">第十二章 2022-2029年中国高标仓行业发展前景分析与预测</w:t>
      </w:r>
    </w:p>
    <w:p>
      <w:pPr>
        <w:spacing w:after="150"/>
      </w:pPr>
      <w:r>
        <w:rPr/>
        <w:t xml:space="preserve">第一节 中国高标仓行业未来发展前景分析</w:t>
      </w:r>
    </w:p>
    <w:p>
      <w:pPr>
        <w:spacing w:after="150"/>
      </w:pPr>
      <w:r>
        <w:rPr/>
        <w:t xml:space="preserve">一、高标仓行业国内投资环境分析</w:t>
      </w:r>
    </w:p>
    <w:p>
      <w:pPr>
        <w:spacing w:after="150"/>
      </w:pPr>
      <w:r>
        <w:rPr/>
        <w:t xml:space="preserve">二、中国高标仓行业市场机会分析</w:t>
      </w:r>
    </w:p>
    <w:p>
      <w:pPr>
        <w:spacing w:after="150"/>
      </w:pPr>
      <w:r>
        <w:rPr/>
        <w:t xml:space="preserve">三、中国高标仓行业投资增速预测</w:t>
      </w:r>
    </w:p>
    <w:p>
      <w:pPr>
        <w:spacing w:after="150"/>
      </w:pPr>
      <w:r>
        <w:rPr/>
        <w:t xml:space="preserve">第二节 中国高标仓行业未来发展趋势预测</w:t>
      </w:r>
    </w:p>
    <w:p>
      <w:pPr>
        <w:spacing w:after="150"/>
      </w:pPr>
      <w:r>
        <w:rPr/>
        <w:t xml:space="preserve">第三节 中国高标仓行业规模发展预测</w:t>
      </w:r>
    </w:p>
    <w:p>
      <w:pPr>
        <w:spacing w:after="150"/>
      </w:pPr>
      <w:r>
        <w:rPr/>
        <w:t xml:space="preserve">一、中国高标仓行业市场规模预测</w:t>
      </w:r>
    </w:p>
    <w:p>
      <w:pPr>
        <w:spacing w:after="150"/>
      </w:pPr>
      <w:r>
        <w:rPr/>
        <w:t xml:space="preserve">二、中国高标仓行业市场规模增速预测</w:t>
      </w:r>
    </w:p>
    <w:p>
      <w:pPr>
        <w:spacing w:after="150"/>
      </w:pPr>
      <w:r>
        <w:rPr/>
        <w:t xml:space="preserve">三、中国高标仓行业产值规模预测</w:t>
      </w:r>
    </w:p>
    <w:p>
      <w:pPr>
        <w:spacing w:after="150"/>
      </w:pPr>
      <w:r>
        <w:rPr/>
        <w:t xml:space="preserve">四、中国高标仓行业产值增速预测</w:t>
      </w:r>
    </w:p>
    <w:p>
      <w:pPr>
        <w:spacing w:after="150"/>
      </w:pPr>
      <w:r>
        <w:rPr/>
        <w:t xml:space="preserve">五、中国高标仓行业供需情况预测</w:t>
      </w:r>
    </w:p>
    <w:p>
      <w:pPr>
        <w:spacing w:after="150"/>
      </w:pPr>
      <w:r>
        <w:rPr/>
        <w:t xml:space="preserve">第四节 中国高标仓行业盈利走势预测</w:t>
      </w:r>
    </w:p>
    <w:p>
      <w:pPr>
        <w:spacing w:after="150"/>
      </w:pPr>
      <w:r>
        <w:rPr>
          <w:b w:val="1"/>
          <w:bCs w:val="1"/>
        </w:rPr>
        <w:t xml:space="preserve">第十三章 2022-2029年中国高标仓行业进入壁垒与投资风险分析</w:t>
      </w:r>
    </w:p>
    <w:p>
      <w:pPr>
        <w:spacing w:after="150"/>
      </w:pPr>
      <w:r>
        <w:rPr/>
        <w:t xml:space="preserve">第一节 中国高标仓行业进入壁垒分析</w:t>
      </w:r>
    </w:p>
    <w:p>
      <w:pPr>
        <w:spacing w:after="150"/>
      </w:pPr>
      <w:r>
        <w:rPr/>
        <w:t xml:space="preserve">一、高标仓行业资金壁垒分析</w:t>
      </w:r>
    </w:p>
    <w:p>
      <w:pPr>
        <w:spacing w:after="150"/>
      </w:pPr>
      <w:r>
        <w:rPr/>
        <w:t xml:space="preserve">二、高标仓行业技术壁垒分析</w:t>
      </w:r>
    </w:p>
    <w:p>
      <w:pPr>
        <w:spacing w:after="150"/>
      </w:pPr>
      <w:r>
        <w:rPr/>
        <w:t xml:space="preserve">三、高标仓行业人才壁垒分析</w:t>
      </w:r>
    </w:p>
    <w:p>
      <w:pPr>
        <w:spacing w:after="150"/>
      </w:pPr>
      <w:r>
        <w:rPr/>
        <w:t xml:space="preserve">四、高标仓行业品牌壁垒分析</w:t>
      </w:r>
    </w:p>
    <w:p>
      <w:pPr>
        <w:spacing w:after="150"/>
      </w:pPr>
      <w:r>
        <w:rPr/>
        <w:t xml:space="preserve">五、高标仓行业其他壁垒分析</w:t>
      </w:r>
    </w:p>
    <w:p>
      <w:pPr>
        <w:spacing w:after="150"/>
      </w:pPr>
      <w:r>
        <w:rPr/>
        <w:t xml:space="preserve">第二节 高标仓行业风险分析</w:t>
      </w:r>
    </w:p>
    <w:p>
      <w:pPr>
        <w:spacing w:after="150"/>
      </w:pPr>
      <w:r>
        <w:rPr/>
        <w:t xml:space="preserve">一、高标仓行业宏观环境风险</w:t>
      </w:r>
    </w:p>
    <w:p>
      <w:pPr>
        <w:spacing w:after="150"/>
      </w:pPr>
      <w:r>
        <w:rPr/>
        <w:t xml:space="preserve">二、高标仓行业技术风险</w:t>
      </w:r>
    </w:p>
    <w:p>
      <w:pPr>
        <w:spacing w:after="150"/>
      </w:pPr>
      <w:r>
        <w:rPr/>
        <w:t xml:space="preserve">三、高标仓行业竞争风险</w:t>
      </w:r>
    </w:p>
    <w:p>
      <w:pPr>
        <w:spacing w:after="150"/>
      </w:pPr>
      <w:r>
        <w:rPr/>
        <w:t xml:space="preserve">四、高标仓行业其他风险</w:t>
      </w:r>
    </w:p>
    <w:p>
      <w:pPr>
        <w:spacing w:after="150"/>
      </w:pPr>
      <w:r>
        <w:rPr/>
        <w:t xml:space="preserve">第三节 中国高标仓行业存在的问题</w:t>
      </w:r>
    </w:p>
    <w:p>
      <w:pPr>
        <w:spacing w:after="150"/>
      </w:pPr>
      <w:r>
        <w:rPr/>
        <w:t xml:space="preserve">第四节 中国高标仓行业解决问题的策略分析</w:t>
      </w:r>
    </w:p>
    <w:p>
      <w:pPr>
        <w:spacing w:after="150"/>
      </w:pPr>
      <w:r>
        <w:rPr>
          <w:b w:val="1"/>
          <w:bCs w:val="1"/>
        </w:rPr>
        <w:t xml:space="preserve">第十四章 2022-2029年中国高标仓行业研究结论及投资建议</w:t>
      </w:r>
    </w:p>
    <w:p>
      <w:pPr>
        <w:spacing w:after="150"/>
      </w:pPr>
      <w:r>
        <w:rPr/>
        <w:t xml:space="preserve">第一节 中国高标仓行业研究综述</w:t>
      </w:r>
    </w:p>
    <w:p>
      <w:pPr>
        <w:spacing w:after="150"/>
      </w:pPr>
      <w:r>
        <w:rPr/>
        <w:t xml:space="preserve">一、行业投资价值</w:t>
      </w:r>
    </w:p>
    <w:p>
      <w:pPr>
        <w:spacing w:after="150"/>
      </w:pPr>
      <w:r>
        <w:rPr/>
        <w:t xml:space="preserve">二、行业风险评估</w:t>
      </w:r>
    </w:p>
    <w:p>
      <w:pPr>
        <w:spacing w:after="150"/>
      </w:pPr>
      <w:r>
        <w:rPr/>
        <w:t xml:space="preserve">第二节 中国高标仓行业进入策略分析</w:t>
      </w:r>
    </w:p>
    <w:p>
      <w:pPr>
        <w:spacing w:after="150"/>
      </w:pPr>
      <w:r>
        <w:rPr/>
        <w:t xml:space="preserve">一、目标客户群体</w:t>
      </w:r>
    </w:p>
    <w:p>
      <w:pPr>
        <w:spacing w:after="150"/>
      </w:pPr>
      <w:r>
        <w:rPr/>
        <w:t xml:space="preserve">二、细分市场选择</w:t>
      </w:r>
    </w:p>
    <w:p>
      <w:pPr>
        <w:spacing w:after="150"/>
      </w:pPr>
      <w:r>
        <w:rPr/>
        <w:t xml:space="preserve">三、区域市场的选择</w:t>
      </w:r>
    </w:p>
    <w:p>
      <w:pPr>
        <w:spacing w:after="150"/>
      </w:pPr>
      <w:r>
        <w:rPr/>
        <w:t xml:space="preserve">第三节 高标仓行业营销策略分析</w:t>
      </w:r>
    </w:p>
    <w:p>
      <w:pPr>
        <w:spacing w:after="150"/>
      </w:pPr>
      <w:r>
        <w:rPr/>
        <w:t xml:space="preserve">一、高标仓行业产品策略</w:t>
      </w:r>
    </w:p>
    <w:p>
      <w:pPr>
        <w:spacing w:after="150"/>
      </w:pPr>
      <w:r>
        <w:rPr/>
        <w:t xml:space="preserve">二、高标仓行业定价策略</w:t>
      </w:r>
    </w:p>
    <w:p>
      <w:pPr>
        <w:spacing w:after="150"/>
      </w:pPr>
      <w:r>
        <w:rPr/>
        <w:t xml:space="preserve">三、高标仓行业渠道策略</w:t>
      </w:r>
    </w:p>
    <w:p>
      <w:pPr>
        <w:spacing w:after="150"/>
      </w:pPr>
      <w:r>
        <w:rPr/>
        <w:t xml:space="preserve">四、高标仓行业促销策略</w:t>
      </w:r>
    </w:p>
    <w:p>
      <w:pPr>
        <w:spacing w:after="150"/>
      </w:pPr>
      <w:r>
        <w:rPr/>
        <w:t xml:space="preserve">第四节 投资建议</w:t>
      </w:r>
    </w:p>
    <w:p>
      <w:pPr>
        <w:spacing w:after="150"/>
      </w:pPr>
      <w:r>
        <w:rPr>
          <w:b w:val="1"/>
          <w:bCs w:val="1"/>
        </w:rPr>
        <w:t xml:space="preserve">图表目录：</w:t>
      </w:r>
    </w:p>
    <w:p>
      <w:pPr>
        <w:spacing w:after="150"/>
      </w:pPr>
      <w:r>
        <w:rPr/>
        <w:t xml:space="preserve">图表：高标仓产业链分析</w:t>
      </w:r>
    </w:p>
    <w:p>
      <w:pPr>
        <w:spacing w:after="150"/>
      </w:pPr>
      <w:r>
        <w:rPr/>
        <w:t xml:space="preserve">图表：国际高标仓市场规模</w:t>
      </w:r>
    </w:p>
    <w:p>
      <w:pPr>
        <w:spacing w:after="150"/>
      </w:pPr>
      <w:r>
        <w:rPr/>
        <w:t xml:space="preserve">图表：国际高标仓生命周期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图表：2019-2023年中国高标仓市场规模</w:t>
      </w:r>
    </w:p>
    <w:p>
      <w:pPr>
        <w:spacing w:after="150"/>
      </w:pPr>
      <w:r>
        <w:rPr/>
        <w:t xml:space="preserve">图表：2019-2023年中国高标仓产值</w:t>
      </w:r>
    </w:p>
    <w:p>
      <w:pPr>
        <w:spacing w:after="150"/>
      </w:pPr>
      <w:r>
        <w:rPr/>
        <w:t xml:space="preserve">图表：2019-2023年我国高标仓供应情况</w:t>
      </w:r>
    </w:p>
    <w:p>
      <w:pPr>
        <w:spacing w:after="150"/>
      </w:pPr>
      <w:r>
        <w:rPr/>
        <w:t xml:space="preserve">图表：2019-2023年我国高标仓需求情况</w:t>
      </w:r>
    </w:p>
    <w:p>
      <w:pPr>
        <w:spacing w:after="150"/>
      </w:pPr>
      <w:r>
        <w:rPr/>
        <w:t xml:space="preserve">图表：2024-2029年中国高标仓市场规模预测</w:t>
      </w:r>
    </w:p>
    <w:p>
      <w:pPr>
        <w:spacing w:after="150"/>
      </w:pPr>
      <w:r>
        <w:rPr/>
        <w:t xml:space="preserve">图表：2024-2029年中国高标仓供应情况预测</w:t>
      </w:r>
    </w:p>
    <w:p>
      <w:pPr>
        <w:spacing w:after="150"/>
      </w:pPr>
      <w:r>
        <w:rPr/>
        <w:t xml:space="preserve">图表：2024-2029年中国高标仓需求情况预测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中国高标仓行业市场发展现状及前景趋势与投资价值研究报告(2024-2029版)</dc:title>
  <dc:description>中国高标仓行业市场发展现状及前景趋势与投资价值研究报告(2024-2029版)</dc:description>
  <dc:subject>中国高标仓行业市场发展现状及前景趋势与投资价值研究报告(2024-2029版)</dc:subject>
  <cp:keywords>研究报告</cp:keywords>
  <cp:category>研究报告</cp:category>
  <cp:lastModifiedBy>北京中道泰和信息咨询有限公司</cp:lastModifiedBy>
  <dcterms:created xsi:type="dcterms:W3CDTF">2024-01-26T02:07:01+08:00</dcterms:created>
  <dcterms:modified xsi:type="dcterms:W3CDTF">2024-01-26T02:07:01+08:00</dcterms:modified>
</cp:coreProperties>
</file>

<file path=docProps/custom.xml><?xml version="1.0" encoding="utf-8"?>
<Properties xmlns="http://schemas.openxmlformats.org/officeDocument/2006/custom-properties" xmlns:vt="http://schemas.openxmlformats.org/officeDocument/2006/docPropsVTypes"/>
</file>