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中国动物医疗器械行业市场发展现状及竞争格局与应用领域研究报告(2024-2029版)</w:t>
      </w:r>
    </w:p>
    <w:p>
      <w:pPr>
        <w:spacing w:after="150"/>
      </w:pPr>
      <w:r>
        <w:rPr>
          <w:b w:val="1"/>
          <w:bCs w:val="1"/>
        </w:rPr>
        <w:t xml:space="preserve">报告简介</w:t>
      </w:r>
    </w:p>
    <w:p>
      <w:pPr>
        <w:spacing w:after="150"/>
      </w:pPr>
      <w:r>
        <w:rPr/>
        <w:t xml:space="preserve">动物医疗器械是指直接或者间接用于动物个体身上的仪器、设备、器具、体外诊断试剂板或者校准物、辅料和其它类似相关的物品。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物医疗器械行业的市场走向和发展趋势。</w:t>
      </w:r>
    </w:p>
    <w:p>
      <w:pPr>
        <w:spacing w:after="150"/>
      </w:pPr>
      <w:r>
        <w:rPr/>
        <w:t xml:space="preserve">本报告专业!权威!报告根据动物医疗器械行业的发展轨迹及多年的实践经验，对中国动物医疗器械行业的内外部环境、行业发展现状、产业链发展状况、市场供需、竞争格局、标杆企业、发展趋势、机会风险、发展策略与投资建议等进行了分析，并重点分析了我国动物医疗器械行业将面临的机遇与挑战，对动物医疗器械行业未来的发展趋势及前景作出审慎分析与预测。是动物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动物医疗器械行业发展概述</w:t>
      </w:r>
    </w:p>
    <w:p>
      <w:pPr>
        <w:spacing w:after="150"/>
      </w:pPr>
      <w:r>
        <w:rPr/>
        <w:t xml:space="preserve">第一节 动物医疗器械概述</w:t>
      </w:r>
    </w:p>
    <w:p>
      <w:pPr>
        <w:spacing w:after="150"/>
      </w:pPr>
      <w:r>
        <w:rPr/>
        <w:t xml:space="preserve">一、动物医疗器械定义</w:t>
      </w:r>
    </w:p>
    <w:p>
      <w:pPr>
        <w:spacing w:after="150"/>
      </w:pPr>
      <w:r>
        <w:rPr/>
        <w:t xml:space="preserve">二、动物医疗器械特点</w:t>
      </w:r>
    </w:p>
    <w:p>
      <w:pPr>
        <w:spacing w:after="150"/>
      </w:pPr>
      <w:r>
        <w:rPr/>
        <w:t xml:space="preserve">三、高新技术医疗设备</w:t>
      </w:r>
    </w:p>
    <w:p>
      <w:pPr>
        <w:spacing w:after="150"/>
      </w:pPr>
      <w:r>
        <w:rPr/>
        <w:t xml:space="preserve">第二节 动物医疗器械的相关分类</w:t>
      </w:r>
    </w:p>
    <w:p>
      <w:pPr>
        <w:spacing w:after="150"/>
      </w:pPr>
      <w:r>
        <w:rPr>
          <w:b w:val="1"/>
          <w:bCs w:val="1"/>
        </w:rPr>
        <w:t xml:space="preserve">第二章 2019-2023年全球动物医疗器械行业发展分析</w:t>
      </w:r>
    </w:p>
    <w:p>
      <w:pPr>
        <w:spacing w:after="150"/>
      </w:pPr>
      <w:r>
        <w:rPr/>
        <w:t xml:space="preserve">第一节 全球经济运行环境分析</w:t>
      </w:r>
    </w:p>
    <w:p>
      <w:pPr>
        <w:spacing w:after="150"/>
      </w:pPr>
      <w:r>
        <w:rPr/>
        <w:t xml:space="preserve">一、2019-2023年全球及主要区域经营运行回顾</w:t>
      </w:r>
    </w:p>
    <w:p>
      <w:pPr>
        <w:spacing w:after="150"/>
      </w:pPr>
      <w:r>
        <w:rPr/>
        <w:t xml:space="preserve">二、全球经济市场运行展望</w:t>
      </w:r>
    </w:p>
    <w:p>
      <w:pPr>
        <w:spacing w:after="150"/>
      </w:pPr>
      <w:r>
        <w:rPr/>
        <w:t xml:space="preserve">第二节 全球动物医疗器械行业发展概况</w:t>
      </w:r>
    </w:p>
    <w:p>
      <w:pPr>
        <w:spacing w:after="150"/>
      </w:pPr>
      <w:r>
        <w:rPr/>
        <w:t xml:space="preserve">一、全球动物医疗器械行业运营态势</w:t>
      </w:r>
    </w:p>
    <w:p>
      <w:pPr>
        <w:spacing w:after="150"/>
      </w:pPr>
      <w:r>
        <w:rPr/>
        <w:t xml:space="preserve">二、全球动物医疗器械行业竞争格局</w:t>
      </w:r>
    </w:p>
    <w:p>
      <w:pPr>
        <w:spacing w:after="150"/>
      </w:pPr>
      <w:r>
        <w:rPr/>
        <w:t xml:space="preserve">三、全球动物医疗器械行业规模预测</w:t>
      </w:r>
    </w:p>
    <w:p>
      <w:pPr>
        <w:spacing w:after="150"/>
      </w:pPr>
      <w:r>
        <w:rPr/>
        <w:t xml:space="preserve">第二节 全球主要区域动物医疗器械行业发展态势及趋势预测</w:t>
      </w:r>
    </w:p>
    <w:p>
      <w:pPr>
        <w:spacing w:after="150"/>
      </w:pPr>
      <w:r>
        <w:rPr/>
        <w:t xml:space="preserve">一、北美动物医疗器械行业市场概况及趋势</w:t>
      </w:r>
    </w:p>
    <w:p>
      <w:pPr>
        <w:spacing w:after="150"/>
      </w:pPr>
      <w:r>
        <w:rPr/>
        <w:t xml:space="preserve">二、亚太动物医疗器械行业市场概况及趋势</w:t>
      </w:r>
    </w:p>
    <w:p>
      <w:pPr>
        <w:spacing w:after="150"/>
      </w:pPr>
      <w:r>
        <w:rPr/>
        <w:t xml:space="preserve">三、欧盟动物医疗器械行业市场概况及趋势</w:t>
      </w:r>
    </w:p>
    <w:p>
      <w:pPr>
        <w:spacing w:after="150"/>
      </w:pPr>
      <w:r>
        <w:rPr>
          <w:b w:val="1"/>
          <w:bCs w:val="1"/>
        </w:rPr>
        <w:t xml:space="preserve">第三章 2019-2023年中国动物医疗器械行业发展政治环境分析</w:t>
      </w:r>
    </w:p>
    <w:p>
      <w:pPr>
        <w:spacing w:after="150"/>
      </w:pPr>
      <w:r>
        <w:rPr/>
        <w:t xml:space="preserve">一、中国动物医疗器械标准建设总况</w:t>
      </w:r>
    </w:p>
    <w:p>
      <w:pPr>
        <w:spacing w:after="150"/>
      </w:pPr>
      <w:r>
        <w:rPr/>
        <w:t xml:space="preserve">二、2019-2023年动物医疗器械标准研究制定管理取得新进展</w:t>
      </w:r>
    </w:p>
    <w:p>
      <w:pPr>
        <w:spacing w:after="150"/>
      </w:pPr>
      <w:r>
        <w:rPr/>
        <w:t xml:space="preserve">三、中国大型医械采购政策改变</w:t>
      </w:r>
    </w:p>
    <w:p>
      <w:pPr>
        <w:spacing w:after="150"/>
      </w:pPr>
      <w:r>
        <w:rPr/>
        <w:t xml:space="preserve">四、中国动物医疗器械采用集中采购的影响</w:t>
      </w:r>
    </w:p>
    <w:p>
      <w:pPr>
        <w:spacing w:after="150"/>
      </w:pPr>
      <w:r>
        <w:rPr/>
        <w:t xml:space="preserve">五、影响动物医疗器械召回的因素分析</w:t>
      </w:r>
    </w:p>
    <w:p>
      <w:pPr>
        <w:spacing w:after="150"/>
      </w:pPr>
      <w:r>
        <w:rPr>
          <w:b w:val="1"/>
          <w:bCs w:val="1"/>
        </w:rPr>
        <w:t xml:space="preserve">第四章 2019-2023年中国动物医疗器械行业发展现状分析</w:t>
      </w:r>
    </w:p>
    <w:p>
      <w:pPr>
        <w:spacing w:after="150"/>
      </w:pPr>
      <w:r>
        <w:rPr/>
        <w:t xml:space="preserve">第一节 2019-2023年中国动物医疗器械行业发展分析</w:t>
      </w:r>
    </w:p>
    <w:p>
      <w:pPr>
        <w:spacing w:after="150"/>
      </w:pPr>
      <w:r>
        <w:rPr/>
        <w:t xml:space="preserve">一、中国动物医疗器械产业发展概况</w:t>
      </w:r>
    </w:p>
    <w:p>
      <w:pPr>
        <w:spacing w:after="150"/>
      </w:pPr>
      <w:r>
        <w:rPr/>
        <w:t xml:space="preserve">二、中国动物医疗器械研发领域进展</w:t>
      </w:r>
    </w:p>
    <w:p>
      <w:pPr>
        <w:spacing w:after="150"/>
      </w:pPr>
      <w:r>
        <w:rPr/>
        <w:t xml:space="preserve">第二节 2019-2023年中国动物医疗器械市场运行态势分析</w:t>
      </w:r>
    </w:p>
    <w:p>
      <w:pPr>
        <w:spacing w:after="150"/>
      </w:pPr>
      <w:r>
        <w:rPr/>
        <w:t xml:space="preserve">一、中国动物医疗器械市场发展现状调研</w:t>
      </w:r>
    </w:p>
    <w:p>
      <w:pPr>
        <w:spacing w:after="150"/>
      </w:pPr>
      <w:r>
        <w:rPr/>
        <w:t xml:space="preserve">二、推动动物医疗器械需求提升的因素</w:t>
      </w:r>
    </w:p>
    <w:p>
      <w:pPr>
        <w:spacing w:after="150"/>
      </w:pPr>
      <w:r>
        <w:rPr/>
        <w:t xml:space="preserve">三、中国动物医疗器械的三大区域市场分析</w:t>
      </w:r>
    </w:p>
    <w:p>
      <w:pPr>
        <w:spacing w:after="150"/>
      </w:pPr>
      <w:r>
        <w:rPr/>
        <w:t xml:space="preserve">第三节 2019-2023年中国动物医疗器械所属行业进出口情况分析</w:t>
      </w:r>
    </w:p>
    <w:p>
      <w:pPr>
        <w:spacing w:after="150"/>
      </w:pPr>
      <w:r>
        <w:rPr/>
        <w:t xml:space="preserve">一、2019-2023年中国动物医疗器械所属行业进出口情况分析</w:t>
      </w:r>
    </w:p>
    <w:p>
      <w:pPr>
        <w:spacing w:after="150"/>
      </w:pPr>
      <w:r>
        <w:rPr/>
        <w:t xml:space="preserve">二、2019-2023年中国动物医疗器械所属行业进口情况分析</w:t>
      </w:r>
    </w:p>
    <w:p>
      <w:pPr>
        <w:spacing w:after="150"/>
      </w:pPr>
      <w:r>
        <w:rPr/>
        <w:t xml:space="preserve">三、2019-2023年中国医用耗材类产品进出口分析</w:t>
      </w:r>
    </w:p>
    <w:p>
      <w:pPr>
        <w:spacing w:after="150"/>
      </w:pPr>
      <w:r>
        <w:rPr/>
        <w:t xml:space="preserve">四、中国动物医疗器械进出口面临的问题与策略</w:t>
      </w:r>
    </w:p>
    <w:p>
      <w:pPr>
        <w:spacing w:after="150"/>
      </w:pPr>
      <w:r>
        <w:rPr/>
        <w:t xml:space="preserve">第四节 医疗器械的gmp认证</w:t>
      </w:r>
    </w:p>
    <w:p>
      <w:pPr>
        <w:spacing w:after="150"/>
      </w:pPr>
      <w:r>
        <w:rPr/>
        <w:t xml:space="preserve">一、fda对医疗器械产品登记和gmp的规定概述</w:t>
      </w:r>
    </w:p>
    <w:p>
      <w:pPr>
        <w:spacing w:after="150"/>
      </w:pPr>
      <w:r>
        <w:rPr/>
        <w:t xml:space="preserve">二、中国医疗器械开启gmp试点认证</w:t>
      </w:r>
    </w:p>
    <w:p>
      <w:pPr>
        <w:spacing w:after="150"/>
      </w:pPr>
      <w:r>
        <w:rPr/>
        <w:t xml:space="preserve">三、中国医疗器械产业步入gmp时代</w:t>
      </w:r>
    </w:p>
    <w:p>
      <w:pPr>
        <w:spacing w:after="150"/>
      </w:pPr>
      <w:r>
        <w:rPr/>
        <w:t xml:space="preserve">第五节 2019-2023年中国动物医疗器械行业技术环境分析</w:t>
      </w:r>
    </w:p>
    <w:p>
      <w:pPr>
        <w:spacing w:after="150"/>
      </w:pPr>
      <w:r>
        <w:rPr/>
        <w:t xml:space="preserve">一、2019-2023年技术发展现状调研</w:t>
      </w:r>
    </w:p>
    <w:p>
      <w:pPr>
        <w:spacing w:after="150"/>
      </w:pPr>
      <w:r>
        <w:rPr/>
        <w:t xml:space="preserve">二、2019-2023年新技术的发展</w:t>
      </w:r>
    </w:p>
    <w:p>
      <w:pPr>
        <w:spacing w:after="150"/>
      </w:pPr>
      <w:r>
        <w:rPr/>
        <w:t xml:space="preserve">三、2024-2029年技术发展趋势预测分析</w:t>
      </w:r>
    </w:p>
    <w:p>
      <w:pPr>
        <w:spacing w:after="150"/>
      </w:pPr>
      <w:r>
        <w:rPr/>
        <w:t xml:space="preserve">第六节 2019-2023年翻新再用动物医疗器械的市场监管</w:t>
      </w:r>
    </w:p>
    <w:p>
      <w:pPr>
        <w:spacing w:after="150"/>
      </w:pPr>
      <w:r>
        <w:rPr/>
        <w:t xml:space="preserve">一、市场呼唤有序监管</w:t>
      </w:r>
    </w:p>
    <w:p>
      <w:pPr>
        <w:spacing w:after="150"/>
      </w:pPr>
      <w:r>
        <w:rPr/>
        <w:t xml:space="preserve">二、安全成为关注焦点</w:t>
      </w:r>
    </w:p>
    <w:p>
      <w:pPr>
        <w:spacing w:after="150"/>
      </w:pPr>
      <w:r>
        <w:rPr/>
        <w:t xml:space="preserve">三、产品质量需法规把关</w:t>
      </w:r>
    </w:p>
    <w:p>
      <w:pPr>
        <w:spacing w:after="150"/>
      </w:pPr>
      <w:r>
        <w:rPr/>
        <w:t xml:space="preserve">四、翻新再用动物医疗器械的相关趋势预测分析</w:t>
      </w:r>
    </w:p>
    <w:p>
      <w:pPr>
        <w:spacing w:after="150"/>
      </w:pPr>
      <w:r>
        <w:rPr/>
        <w:t xml:space="preserve">第七节 2019-2023年动物医疗器械行业发展中存在的问题</w:t>
      </w:r>
    </w:p>
    <w:p>
      <w:pPr>
        <w:spacing w:after="150"/>
      </w:pPr>
      <w:r>
        <w:rPr/>
        <w:t xml:space="preserve">一、中国动物医疗器械业面临的问题与挑战</w:t>
      </w:r>
    </w:p>
    <w:p>
      <w:pPr>
        <w:spacing w:after="150"/>
      </w:pPr>
      <w:r>
        <w:rPr/>
        <w:t xml:space="preserve">二、国产动物医疗器械在国内市场面临的困难</w:t>
      </w:r>
    </w:p>
    <w:p>
      <w:pPr>
        <w:spacing w:after="150"/>
      </w:pPr>
      <w:r>
        <w:rPr/>
        <w:t xml:space="preserve">三、中国高端动物医疗器械有待开发</w:t>
      </w:r>
    </w:p>
    <w:p>
      <w:pPr>
        <w:spacing w:after="150"/>
      </w:pPr>
      <w:r>
        <w:rPr/>
        <w:t xml:space="preserve">四、中国动物医疗器械本土企业研发面临的难题</w:t>
      </w:r>
    </w:p>
    <w:p>
      <w:pPr>
        <w:spacing w:after="150"/>
      </w:pPr>
      <w:r>
        <w:rPr/>
        <w:t xml:space="preserve">第八节 2019-2023年中国动物医疗器械行业竞争格局</w:t>
      </w:r>
    </w:p>
    <w:p>
      <w:pPr>
        <w:spacing w:after="150"/>
      </w:pPr>
      <w:r>
        <w:rPr/>
        <w:t xml:space="preserve">一、国际动物医疗器械市场竞争格局</w:t>
      </w:r>
    </w:p>
    <w:p>
      <w:pPr>
        <w:spacing w:after="150"/>
      </w:pPr>
      <w:r>
        <w:rPr/>
        <w:t xml:space="preserve">二、国内动物医疗器械市场竞争格局</w:t>
      </w:r>
    </w:p>
    <w:p>
      <w:pPr>
        <w:spacing w:after="150"/>
      </w:pPr>
      <w:r>
        <w:rPr/>
        <w:t xml:space="preserve">三、动物医疗器械业外资巨头与本土企业互相渗透的格局</w:t>
      </w:r>
    </w:p>
    <w:p>
      <w:pPr>
        <w:spacing w:after="150"/>
      </w:pPr>
      <w:r>
        <w:rPr/>
        <w:t xml:space="preserve">第九节 2019-2023年促进中国动物医疗器械产业健康发展的策略</w:t>
      </w:r>
    </w:p>
    <w:p>
      <w:pPr>
        <w:spacing w:after="150"/>
      </w:pPr>
      <w:r>
        <w:rPr/>
        <w:t xml:space="preserve">一、浅析欧美动物医疗器械管理机制对中国的启示</w:t>
      </w:r>
    </w:p>
    <w:p>
      <w:pPr>
        <w:spacing w:after="150"/>
      </w:pPr>
      <w:r>
        <w:rPr/>
        <w:t xml:space="preserve">二、中国动物医疗器械产业利用创新实行降本增效</w:t>
      </w:r>
    </w:p>
    <w:p>
      <w:pPr>
        <w:spacing w:after="150"/>
      </w:pPr>
      <w:r>
        <w:rPr/>
        <w:t xml:space="preserve">三、中国动物医疗器械产业的发展措施</w:t>
      </w:r>
    </w:p>
    <w:p>
      <w:pPr>
        <w:spacing w:after="150"/>
      </w:pPr>
      <w:r>
        <w:rPr/>
        <w:t xml:space="preserve">四、中国动物医疗器械产业的国际化发展建议</w:t>
      </w:r>
    </w:p>
    <w:p>
      <w:pPr>
        <w:spacing w:after="150"/>
      </w:pPr>
      <w:r>
        <w:rPr>
          <w:b w:val="1"/>
          <w:bCs w:val="1"/>
        </w:rPr>
        <w:t xml:space="preserve">第五章 2019-2023年中国康复动物医疗器械所属行业运行分析</w:t>
      </w:r>
    </w:p>
    <w:p>
      <w:pPr>
        <w:spacing w:after="150"/>
      </w:pPr>
      <w:r>
        <w:rPr/>
        <w:t xml:space="preserve">第一节 中国康复动物医疗器械行业发展状况分析</w:t>
      </w:r>
    </w:p>
    <w:p>
      <w:pPr>
        <w:spacing w:after="150"/>
      </w:pPr>
      <w:r>
        <w:rPr/>
        <w:t xml:space="preserve">一、中国康复动物医疗器械行业发展阶段</w:t>
      </w:r>
    </w:p>
    <w:p>
      <w:pPr>
        <w:spacing w:after="150"/>
      </w:pPr>
      <w:r>
        <w:rPr/>
        <w:t xml:space="preserve">二、中国康复动物医疗器械行业发展总体概况</w:t>
      </w:r>
    </w:p>
    <w:p>
      <w:pPr>
        <w:spacing w:after="150"/>
      </w:pPr>
      <w:r>
        <w:rPr/>
        <w:t xml:space="preserve">三、中国康复动物医疗器械行业发展特点分析</w:t>
      </w:r>
    </w:p>
    <w:p>
      <w:pPr>
        <w:spacing w:after="150"/>
      </w:pPr>
      <w:r>
        <w:rPr/>
        <w:t xml:space="preserve">四、中国康复动物医疗器械行业商业模式分析</w:t>
      </w:r>
    </w:p>
    <w:p>
      <w:pPr>
        <w:spacing w:after="150"/>
      </w:pPr>
      <w:r>
        <w:rPr/>
        <w:t xml:space="preserve">第二节 2019-2023年康复动物医疗器械行业发展现状调研</w:t>
      </w:r>
    </w:p>
    <w:p>
      <w:pPr>
        <w:spacing w:after="150"/>
      </w:pPr>
      <w:r>
        <w:rPr/>
        <w:t xml:space="preserve">一、2019-2023年中国康复动物医疗器械行业市场规模</w:t>
      </w:r>
    </w:p>
    <w:p>
      <w:pPr>
        <w:spacing w:after="150"/>
      </w:pPr>
      <w:r>
        <w:rPr/>
        <w:t xml:space="preserve">二、2019-2023年中国康复动物医疗器械行业发展分析</w:t>
      </w:r>
    </w:p>
    <w:p>
      <w:pPr>
        <w:spacing w:after="150"/>
      </w:pPr>
      <w:r>
        <w:rPr/>
        <w:t xml:space="preserve">三、2019-2023年中国康复动物医疗器械企业发展分析</w:t>
      </w:r>
    </w:p>
    <w:p>
      <w:pPr>
        <w:spacing w:after="150"/>
      </w:pPr>
      <w:r>
        <w:rPr/>
        <w:t xml:space="preserve">第三节 区域市场分析</w:t>
      </w:r>
    </w:p>
    <w:p>
      <w:pPr>
        <w:spacing w:after="150"/>
      </w:pPr>
      <w:r>
        <w:rPr/>
        <w:t xml:space="preserve">一、区域市场分布总体状况分析</w:t>
      </w:r>
    </w:p>
    <w:p>
      <w:pPr>
        <w:spacing w:after="150"/>
      </w:pPr>
      <w:r>
        <w:rPr/>
        <w:t xml:space="preserve">二、2019-2023年重点省市市场分析</w:t>
      </w:r>
    </w:p>
    <w:p>
      <w:pPr>
        <w:spacing w:after="150"/>
      </w:pPr>
      <w:r>
        <w:rPr/>
        <w:t xml:space="preserve">第四节 康复动物医疗器械细分产品市场分析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三、重点细分产品市场前景预测分析</w:t>
      </w:r>
    </w:p>
    <w:p>
      <w:pPr>
        <w:spacing w:after="150"/>
      </w:pPr>
      <w:r>
        <w:rPr/>
        <w:t xml:space="preserve">第五节 康复动物医疗器械产品价格分析</w:t>
      </w:r>
    </w:p>
    <w:p>
      <w:pPr>
        <w:spacing w:after="150"/>
      </w:pPr>
      <w:r>
        <w:rPr/>
        <w:t xml:space="preserve">一、2019-2023年康复动物医疗器械价格走势</w:t>
      </w:r>
    </w:p>
    <w:p>
      <w:pPr>
        <w:spacing w:after="150"/>
      </w:pPr>
      <w:r>
        <w:rPr/>
        <w:t xml:space="preserve">二、影响康复动物医疗器械产品价格的关键因素分析</w:t>
      </w:r>
    </w:p>
    <w:p>
      <w:pPr>
        <w:spacing w:after="150"/>
      </w:pPr>
      <w:r>
        <w:rPr/>
        <w:t xml:space="preserve">三、2024-2029年康复动物医疗器械产品价格变化趋势预测分析国</w:t>
      </w:r>
    </w:p>
    <w:p>
      <w:pPr>
        <w:spacing w:after="150"/>
      </w:pPr>
      <w:r>
        <w:rPr/>
        <w:t xml:space="preserve">四、主要康复动物医疗器械企业价位及价格策略</w:t>
      </w:r>
    </w:p>
    <w:p>
      <w:pPr>
        <w:spacing w:after="150"/>
      </w:pPr>
      <w:r>
        <w:rPr>
          <w:b w:val="1"/>
          <w:bCs w:val="1"/>
        </w:rPr>
        <w:t xml:space="preserve">第六章 2019-2023年中国动物医疗器械区域运行情况分析</w:t>
      </w:r>
    </w:p>
    <w:p>
      <w:pPr>
        <w:spacing w:after="150"/>
      </w:pPr>
      <w:r>
        <w:rPr/>
        <w:t xml:space="preserve">第一节 动物医疗器械东北地区”分析</w:t>
      </w:r>
    </w:p>
    <w:p>
      <w:pPr>
        <w:spacing w:after="150"/>
      </w:pPr>
      <w:r>
        <w:rPr/>
        <w:t xml:space="preserve">第二节 动物医疗器械华北地区分析</w:t>
      </w:r>
    </w:p>
    <w:p>
      <w:pPr>
        <w:spacing w:after="150"/>
      </w:pPr>
      <w:r>
        <w:rPr/>
        <w:t xml:space="preserve">第三节 动物医疗器械中南地区分析</w:t>
      </w:r>
    </w:p>
    <w:p>
      <w:pPr>
        <w:spacing w:after="150"/>
      </w:pPr>
      <w:r>
        <w:rPr/>
        <w:t xml:space="preserve">第四节 动物医疗器械华东地区分析</w:t>
      </w:r>
    </w:p>
    <w:p>
      <w:pPr>
        <w:spacing w:after="150"/>
      </w:pPr>
      <w:r>
        <w:rPr/>
        <w:t xml:space="preserve">第五节 动物医疗器械西北地区分析</w:t>
      </w:r>
    </w:p>
    <w:p>
      <w:pPr>
        <w:spacing w:after="150"/>
      </w:pPr>
      <w:r>
        <w:rPr/>
        <w:t xml:space="preserve">第六节 动物医疗器械西南地区分析</w:t>
      </w:r>
    </w:p>
    <w:p>
      <w:pPr>
        <w:spacing w:after="150"/>
      </w:pPr>
      <w:r>
        <w:rPr>
          <w:b w:val="1"/>
          <w:bCs w:val="1"/>
        </w:rPr>
        <w:t xml:space="preserve">第七章 2019-2023年中国动物医疗器械市场销售情况监测</w:t>
      </w:r>
    </w:p>
    <w:p>
      <w:pPr>
        <w:spacing w:after="150"/>
      </w:pPr>
      <w:r>
        <w:rPr/>
        <w:t xml:space="preserve">第一节 2019-2023年中国动物医疗器械企业的销售理论概述</w:t>
      </w:r>
    </w:p>
    <w:p>
      <w:pPr>
        <w:spacing w:after="150"/>
      </w:pPr>
      <w:r>
        <w:rPr/>
        <w:t xml:space="preserve">第二节 2019-2023年中国动物医疗器械营销分析</w:t>
      </w:r>
    </w:p>
    <w:p>
      <w:pPr>
        <w:spacing w:after="150"/>
      </w:pPr>
      <w:r>
        <w:rPr/>
        <w:t xml:space="preserve">一、动物医疗器械营销的突破要点</w:t>
      </w:r>
    </w:p>
    <w:p>
      <w:pPr>
        <w:spacing w:after="150"/>
      </w:pPr>
      <w:r>
        <w:rPr/>
        <w:t xml:space="preserve">二、跨国动物医疗器械企业转向数据库营销模式分析</w:t>
      </w:r>
    </w:p>
    <w:p>
      <w:pPr>
        <w:spacing w:after="150"/>
      </w:pPr>
      <w:r>
        <w:rPr/>
        <w:t xml:space="preserve">三、环境变化下的医疗设备营销分析</w:t>
      </w:r>
    </w:p>
    <w:p>
      <w:pPr>
        <w:spacing w:after="150"/>
      </w:pPr>
      <w:r>
        <w:rPr/>
        <w:t xml:space="preserve">四、家庭动物医疗器械的营销模式分析</w:t>
      </w:r>
    </w:p>
    <w:p>
      <w:pPr>
        <w:spacing w:after="150"/>
      </w:pPr>
      <w:r>
        <w:rPr/>
        <w:t xml:space="preserve">第三节 2019-2023年中国动物医疗器械市场招投标分析</w:t>
      </w:r>
    </w:p>
    <w:p>
      <w:pPr>
        <w:spacing w:after="150"/>
      </w:pPr>
      <w:r>
        <w:rPr/>
        <w:t xml:space="preserve">一、动物医疗器械招标采购方式应用状况分析</w:t>
      </w:r>
    </w:p>
    <w:p>
      <w:pPr>
        <w:spacing w:after="150"/>
      </w:pPr>
      <w:r>
        <w:rPr/>
        <w:t xml:space="preserve">二、2019-2023年中国动物医疗器械国际招标采购市场情况分析</w:t>
      </w:r>
    </w:p>
    <w:p>
      <w:pPr>
        <w:spacing w:after="150"/>
      </w:pPr>
      <w:r>
        <w:rPr/>
        <w:t xml:space="preserve">三、动物医疗器械招标存在的问题</w:t>
      </w:r>
    </w:p>
    <w:p>
      <w:pPr>
        <w:spacing w:after="150"/>
      </w:pPr>
      <w:r>
        <w:rPr/>
        <w:t xml:space="preserve">四、动物医疗器械招标规范发展的措施</w:t>
      </w:r>
    </w:p>
    <w:p>
      <w:pPr>
        <w:spacing w:after="150"/>
      </w:pPr>
      <w:r>
        <w:rPr/>
        <w:t xml:space="preserve">第四节 2019-2023年中国动物医疗器械售后服务分析</w:t>
      </w:r>
    </w:p>
    <w:p>
      <w:pPr>
        <w:spacing w:after="150"/>
      </w:pPr>
      <w:r>
        <w:rPr/>
        <w:t xml:space="preserve">一、动物医疗器械存在的售后服务陷阱</w:t>
      </w:r>
    </w:p>
    <w:p>
      <w:pPr>
        <w:spacing w:after="150"/>
      </w:pPr>
      <w:r>
        <w:rPr/>
        <w:t xml:space="preserve">二、大型医疗设备售后服务市场亟待规范</w:t>
      </w:r>
    </w:p>
    <w:p>
      <w:pPr>
        <w:spacing w:after="150"/>
      </w:pPr>
      <w:r>
        <w:rPr/>
        <w:t xml:space="preserve">三、动物医疗器械售后服务前景看好</w:t>
      </w:r>
    </w:p>
    <w:p>
      <w:pPr>
        <w:spacing w:after="150"/>
      </w:pPr>
      <w:r>
        <w:rPr>
          <w:b w:val="1"/>
          <w:bCs w:val="1"/>
        </w:rPr>
        <w:t xml:space="preserve">第八章 动物医疗器械部分企业发展现状分析</w:t>
      </w:r>
    </w:p>
    <w:p>
      <w:pPr>
        <w:spacing w:after="150"/>
      </w:pPr>
      <w:r>
        <w:rPr/>
        <w:t xml:space="preserve">第一节 泰州澳华医疗器械制造有限公司</w:t>
      </w:r>
    </w:p>
    <w:p>
      <w:pPr>
        <w:spacing w:after="150"/>
      </w:pPr>
      <w:r>
        <w:rPr/>
        <w:t xml:space="preserve">第二节 合肥金脑人光电仪器有限责任公司</w:t>
      </w:r>
    </w:p>
    <w:p>
      <w:pPr>
        <w:spacing w:after="150"/>
      </w:pPr>
      <w:r>
        <w:rPr/>
        <w:t xml:space="preserve">第三节 上海笨笨宠物医疗器械有限公司</w:t>
      </w:r>
    </w:p>
    <w:p>
      <w:pPr>
        <w:spacing w:after="150"/>
      </w:pPr>
      <w:r>
        <w:rPr/>
        <w:t xml:space="preserve">第四节 山东蓝鸟医学科技发展有限公司</w:t>
      </w:r>
    </w:p>
    <w:p>
      <w:pPr>
        <w:spacing w:after="150"/>
      </w:pPr>
      <w:r>
        <w:rPr/>
        <w:t xml:space="preserve">第五节 威达医用科技股份有限公司</w:t>
      </w:r>
    </w:p>
    <w:p>
      <w:pPr>
        <w:spacing w:after="150"/>
      </w:pPr>
      <w:r>
        <w:rPr/>
        <w:t xml:space="preserve">第六节 天津艾尼动物医疗器械有限公司</w:t>
      </w:r>
    </w:p>
    <w:p>
      <w:pPr>
        <w:spacing w:after="150"/>
      </w:pPr>
      <w:r>
        <w:rPr/>
        <w:t xml:space="preserve">第七节 富士胶片(中国)投资有限公司</w:t>
      </w:r>
    </w:p>
    <w:p>
      <w:pPr>
        <w:spacing w:after="150"/>
      </w:pPr>
      <w:r>
        <w:rPr/>
        <w:t xml:space="preserve">第八节 上海阔昊畜牧器械科技有限公司</w:t>
      </w:r>
    </w:p>
    <w:p>
      <w:pPr>
        <w:spacing w:after="150"/>
      </w:pPr>
      <w:r>
        <w:rPr/>
        <w:t xml:space="preserve">第九节 鲁泰动物器械公司</w:t>
      </w:r>
    </w:p>
    <w:p>
      <w:pPr>
        <w:spacing w:after="150"/>
      </w:pPr>
      <w:r>
        <w:rPr/>
        <w:t xml:space="preserve">第十节 广州越神医疗器械有限公司</w:t>
      </w:r>
    </w:p>
    <w:p>
      <w:pPr>
        <w:spacing w:after="150"/>
      </w:pPr>
      <w:r>
        <w:rPr>
          <w:b w:val="1"/>
          <w:bCs w:val="1"/>
        </w:rPr>
        <w:t xml:space="preserve">第九章 2024-2029年中国动物医疗器械发展前景预测分析</w:t>
      </w:r>
    </w:p>
    <w:p>
      <w:pPr>
        <w:spacing w:after="150"/>
      </w:pPr>
      <w:r>
        <w:rPr/>
        <w:t xml:space="preserve">第一节 2024-2029年中国动物医疗器械前景趋势预测分析</w:t>
      </w:r>
    </w:p>
    <w:p>
      <w:pPr>
        <w:spacing w:after="150"/>
      </w:pPr>
      <w:r>
        <w:rPr/>
        <w:t xml:space="preserve">一、未来中国动物医疗器械行业将迅猛发展</w:t>
      </w:r>
    </w:p>
    <w:p>
      <w:pPr>
        <w:spacing w:after="150"/>
      </w:pPr>
      <w:r>
        <w:rPr/>
        <w:t xml:space="preserve">二、2024-2029年中国医疗仪器设备及器械制造行业预测分析</w:t>
      </w:r>
    </w:p>
    <w:p>
      <w:pPr>
        <w:spacing w:after="150"/>
      </w:pPr>
      <w:r>
        <w:rPr/>
        <w:t xml:space="preserve">三、“十四五”中国动物医疗器械行业发展重点</w:t>
      </w:r>
    </w:p>
    <w:p>
      <w:pPr>
        <w:spacing w:after="150"/>
      </w:pPr>
      <w:r>
        <w:rPr/>
        <w:t xml:space="preserve">第二节 2024-2029年中国动物医疗器械前景趋势预测分析</w:t>
      </w:r>
    </w:p>
    <w:p>
      <w:pPr>
        <w:spacing w:after="150"/>
      </w:pPr>
      <w:r>
        <w:rPr/>
        <w:t xml:space="preserve">一、未来动物医疗器械产业发展热点及方向</w:t>
      </w:r>
    </w:p>
    <w:p>
      <w:pPr>
        <w:spacing w:after="150"/>
      </w:pPr>
      <w:r>
        <w:rPr/>
        <w:t xml:space="preserve">二、未来动物医疗器械行业展望</w:t>
      </w:r>
    </w:p>
    <w:p>
      <w:pPr>
        <w:spacing w:after="150"/>
      </w:pPr>
      <w:r>
        <w:rPr>
          <w:b w:val="1"/>
          <w:bCs w:val="1"/>
        </w:rPr>
        <w:t xml:space="preserve">第十章 2024-2029年中国动物医疗器械行业投资热点与风险分析</w:t>
      </w:r>
    </w:p>
    <w:p>
      <w:pPr>
        <w:spacing w:after="150"/>
      </w:pPr>
      <w:r>
        <w:rPr/>
        <w:t xml:space="preserve">第一节 2024-2029年中国动物医疗器械行业投资环境</w:t>
      </w:r>
    </w:p>
    <w:p>
      <w:pPr>
        <w:spacing w:after="150"/>
      </w:pPr>
      <w:r>
        <w:rPr/>
        <w:t xml:space="preserve">第二节 2024-2029年中国动物医疗器械行业投资热点</w:t>
      </w:r>
    </w:p>
    <w:p>
      <w:pPr>
        <w:spacing w:after="150"/>
      </w:pPr>
      <w:r>
        <w:rPr/>
        <w:t xml:space="preserve">第三节 国家扩大内需及新医改给动物医疗器械业带来的机遇</w:t>
      </w:r>
    </w:p>
    <w:p>
      <w:pPr>
        <w:spacing w:after="150"/>
      </w:pPr>
      <w:r>
        <w:rPr/>
        <w:t xml:space="preserve">第四节 投资建议</w:t>
      </w:r>
    </w:p>
    <w:p>
      <w:pPr>
        <w:spacing w:after="150"/>
      </w:pPr>
      <w:r>
        <w:rPr>
          <w:b w:val="1"/>
          <w:bCs w:val="1"/>
        </w:rPr>
        <w:t xml:space="preserve">图表目录</w:t>
      </w:r>
    </w:p>
    <w:p>
      <w:pPr>
        <w:spacing w:after="150"/>
      </w:pPr>
      <w:r>
        <w:rPr/>
        <w:t xml:space="preserve">图表：动物医疗器械行业生命周期</w:t>
      </w:r>
    </w:p>
    <w:p>
      <w:pPr>
        <w:spacing w:after="150"/>
      </w:pPr>
      <w:r>
        <w:rPr/>
        <w:t xml:space="preserve">图表：动物医疗器械行业产业链结构</w:t>
      </w:r>
    </w:p>
    <w:p>
      <w:pPr>
        <w:spacing w:after="150"/>
      </w:pPr>
      <w:r>
        <w:rPr/>
        <w:t xml:space="preserve">图表：2023年全球动物医疗器械行业市场规模</w:t>
      </w:r>
    </w:p>
    <w:p>
      <w:pPr>
        <w:spacing w:after="150"/>
      </w:pPr>
      <w:r>
        <w:rPr/>
        <w:t xml:space="preserve">图表：2023年中国动物医疗器械行业市场规模</w:t>
      </w:r>
    </w:p>
    <w:p>
      <w:pPr>
        <w:spacing w:after="150"/>
      </w:pPr>
      <w:r>
        <w:rPr/>
        <w:t xml:space="preserve">图表：2023年中国动物医疗器械市场占全球份额比较</w:t>
      </w:r>
    </w:p>
    <w:p>
      <w:pPr>
        <w:spacing w:after="150"/>
      </w:pPr>
      <w:r>
        <w:rPr/>
        <w:t xml:space="preserve">图表：2023年动物医疗器械行业集中度</w:t>
      </w:r>
    </w:p>
    <w:p>
      <w:pPr>
        <w:spacing w:after="150"/>
      </w:pPr>
      <w:r>
        <w:rPr/>
        <w:t xml:space="preserve">图表：2023年动物医疗器械市场价格走势</w:t>
      </w:r>
    </w:p>
    <w:p>
      <w:pPr>
        <w:spacing w:after="150"/>
      </w:pPr>
      <w:r>
        <w:rPr/>
        <w:t xml:space="preserve">图表：2023年动物医疗器械行业重要数据指标比较</w:t>
      </w:r>
    </w:p>
    <w:p>
      <w:pPr>
        <w:spacing w:after="150"/>
      </w:pPr>
      <w:r>
        <w:rPr/>
        <w:t xml:space="preserve">图表：2024-2029年动物医疗器械行业市场规模预测</w:t>
      </w:r>
    </w:p>
    <w:p>
      <w:pPr>
        <w:spacing w:after="150"/>
      </w:pPr>
      <w:r>
        <w:rPr/>
        <w:t xml:space="preserve">图表：2024-2029年动物医疗器械行业竞争格局预测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中国动物医疗器械行业市场发展现状及竞争格局与应用领域研究报告(2024-2029版)</dc:title>
  <dc:description>中国动物医疗器械行业市场发展现状及竞争格局与应用领域研究报告(2024-2029版)</dc:description>
  <dc:subject>中国动物医疗器械行业市场发展现状及竞争格局与应用领域研究报告(2024-2029版)</dc:subject>
  <cp:keywords>研究报告</cp:keywords>
  <cp:category>研究报告</cp:category>
  <cp:lastModifiedBy>北京中道泰和信息咨询有限公司</cp:lastModifiedBy>
  <dcterms:created xsi:type="dcterms:W3CDTF">2024-01-26T01:50:08+08:00</dcterms:created>
  <dcterms:modified xsi:type="dcterms:W3CDTF">2024-01-26T01:50:08+08:00</dcterms:modified>
</cp:coreProperties>
</file>

<file path=docProps/custom.xml><?xml version="1.0" encoding="utf-8"?>
<Properties xmlns="http://schemas.openxmlformats.org/officeDocument/2006/custom-properties" xmlns:vt="http://schemas.openxmlformats.org/officeDocument/2006/docPropsVTypes"/>
</file>