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中国自动点胶机行业发展分析及竞争格局与投资风险预测研究报告(2024-2029版)</w:t>
      </w:r>
    </w:p>
    <w:p>
      <w:pPr>
        <w:spacing w:after="150"/>
      </w:pPr>
      <w:r>
        <w:rPr>
          <w:b w:val="1"/>
          <w:bCs w:val="1"/>
        </w:rPr>
        <w:t xml:space="preserve">报告简介</w:t>
      </w:r>
    </w:p>
    <w:p>
      <w:pPr>
        <w:spacing w:after="150"/>
      </w:pPr>
      <w:r>
        <w:rPr/>
        <w:t xml:space="preserve">自动点胶机行业是制造业中不可或缺的一部分，特别是在电子、半导体、太阳能、汽车制造等领域。随着工业自动化的发展，自动点胶机的市场规模正在不断扩大。许多企业为了提高生产效率和产品质量，开始投入更多的资源来引进自动点胶机，从而推动了该市场的增长。特别是在中国，由于制造业的快速发展，自动点胶机的需求量也呈现出显着的增长趋势。</w:t>
      </w:r>
    </w:p>
    <w:p>
      <w:pPr>
        <w:spacing w:after="150"/>
      </w:pPr>
      <w:r>
        <w:rPr/>
        <w:t xml:space="preserve">当前，国内的自动点胶机类型较多，包括中低端点胶机和高端点胶机。中低端点胶机对精度要求较低在国内应用较广，如应用于LED灯组装、汽车制造等多种场景的点胶机。因此我国点胶机产品行业参与者较多，但从事高端点胶机产品研发生产的企业较为有限。从应用情况分析，在对精度要求较高的半导体封装领域，仍由诺信等国外厂商垄断;在高端消费电子生产制造环节，以诺信、安达智能等苹果公司的点胶机设备供应商为主，其余点胶机设备供应商份额有限。</w:t>
      </w:r>
    </w:p>
    <w:p>
      <w:pPr>
        <w:spacing w:after="150"/>
      </w:pPr>
      <w:r>
        <w:rPr/>
        <w:t xml:space="preserve">近年来，随着制造业的持续升级和技术进步，中国自动点胶机行业在投资方面表现出强劲的增长势头。2022年的资本市场上，自动点胶机行业上市企业数量较多，有安达智能(上交所科创板)、卓兆点胶(北交所)、盛普股份(拟在深交所创业板上市，仍在上市进程中)。</w:t>
      </w:r>
    </w:p>
    <w:p>
      <w:pPr>
        <w:spacing w:after="150"/>
      </w:pPr>
      <w:r>
        <w:rPr/>
        <w:t xml:space="preserve">根据企查查数据统计，筛选条件为“自动点胶机”且登记状态“正常”的企业数量为1271家。其中，广东省企业数量最多达到656家，占比51.61%;其次为江苏省，企业数量为241家，占比接近20%(18.96%)。其余省份和地区企业数量较少，除了浙江(62家)之外，均不超过50家。</w:t>
      </w:r>
    </w:p>
    <w:p>
      <w:pPr>
        <w:spacing w:after="150"/>
      </w:pPr>
      <w:r>
        <w:rPr/>
        <w:t xml:space="preserve">近年来，中国自动点胶机行业的发展迅速，市场规模不断扩大，未来几年中国自动点胶机市场规模将保持高速增长态势。增长的主要原因是自动化生产的不断普及，以及对高精度、高效率的点胶设备需求的不断增加。特别是在消费电子、汽车电子、半导体、医疗设备等领域，自动点胶机的需求增长迅速。这些行业对于精密涂覆和组装的需求也在不断增长，这将进一步推动自动点胶机市场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自动点胶机市场进行了分析研究。报告在总结中国自动点胶机发展历程的基础上，结合新时期的各方面因素，对中国自动点胶机的发展趋势给予了细致和审慎的预测论证。报告资料详实，图表丰富，既有深入的分析，又有直观的比较，为自动点胶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自动点胶机行业发展综述 </w:t>
      </w:r>
    </w:p>
    <w:p>
      <w:pPr>
        <w:spacing w:after="150"/>
      </w:pPr>
      <w:r>
        <w:rPr/>
        <w:t xml:space="preserve">第一节 自动点胶机行业界定 </w:t>
      </w:r>
    </w:p>
    <w:p>
      <w:pPr>
        <w:spacing w:after="150"/>
      </w:pPr>
      <w:r>
        <w:rPr/>
        <w:t xml:space="preserve">一、行业经济特性 </w:t>
      </w:r>
    </w:p>
    <w:p>
      <w:pPr>
        <w:spacing w:after="150"/>
      </w:pPr>
      <w:r>
        <w:rPr/>
        <w:t xml:space="preserve">二、主要产品品种/主要细分行业 </w:t>
      </w:r>
    </w:p>
    <w:p>
      <w:pPr>
        <w:spacing w:after="150"/>
      </w:pPr>
      <w:r>
        <w:rPr/>
        <w:t xml:space="preserve">三、产业链结构分析 </w:t>
      </w:r>
    </w:p>
    <w:p>
      <w:pPr>
        <w:spacing w:after="150"/>
      </w:pPr>
      <w:r>
        <w:rPr/>
        <w:t xml:space="preserve">第二节 自动点胶机行业发展成熟度分析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b w:val="1"/>
          <w:bCs w:val="1"/>
        </w:rPr>
        <w:t xml:space="preserve">第二章 自动点胶机企业pest（环境）分析 </w:t>
      </w:r>
    </w:p>
    <w:p>
      <w:pPr>
        <w:spacing w:after="150"/>
      </w:pPr>
      <w:r>
        <w:rPr/>
        <w:t xml:space="preserve">第一节 经济环境分析 </w:t>
      </w:r>
    </w:p>
    <w:p>
      <w:pPr>
        <w:spacing w:after="150"/>
      </w:pPr>
      <w:r>
        <w:rPr/>
        <w:t xml:space="preserve">一、中国经济环境分析 </w:t>
      </w:r>
    </w:p>
    <w:p>
      <w:pPr>
        <w:spacing w:after="150"/>
      </w:pPr>
      <w:r>
        <w:rPr/>
        <w:t xml:space="preserve">二、全球经济环境分析 </w:t>
      </w:r>
    </w:p>
    <w:p>
      <w:pPr>
        <w:spacing w:after="150"/>
      </w:pPr>
      <w:r>
        <w:rPr/>
        <w:t xml:space="preserve">第二节 政策环境分析 </w:t>
      </w:r>
    </w:p>
    <w:p>
      <w:pPr>
        <w:spacing w:after="150"/>
      </w:pPr>
      <w:r>
        <w:rPr/>
        <w:t xml:space="preserve">一、行业主管部门 </w:t>
      </w:r>
    </w:p>
    <w:p>
      <w:pPr>
        <w:spacing w:after="150"/>
      </w:pPr>
      <w:r>
        <w:rPr/>
        <w:t xml:space="preserve">二、行业监管体制 </w:t>
      </w:r>
    </w:p>
    <w:p>
      <w:pPr>
        <w:spacing w:after="150"/>
      </w:pPr>
      <w:r>
        <w:rPr/>
        <w:t xml:space="preserve">三、主要法律法规及产业政策 </w:t>
      </w:r>
    </w:p>
    <w:p>
      <w:pPr>
        <w:spacing w:after="150"/>
      </w:pPr>
      <w:r>
        <w:rPr/>
        <w:t xml:space="preserve">第三节 社会环境分析 </w:t>
      </w:r>
    </w:p>
    <w:p>
      <w:pPr>
        <w:spacing w:after="150"/>
      </w:pPr>
      <w:r>
        <w:rPr/>
        <w:t xml:space="preserve">一、中国人口发展分析 </w:t>
      </w:r>
    </w:p>
    <w:p>
      <w:pPr>
        <w:spacing w:after="150"/>
      </w:pPr>
      <w:r>
        <w:rPr/>
        <w:t xml:space="preserve">二、中国城镇化发展分析 </w:t>
      </w:r>
    </w:p>
    <w:p>
      <w:pPr>
        <w:spacing w:after="150"/>
      </w:pPr>
      <w:r>
        <w:rPr/>
        <w:t xml:space="preserve">三、中国居民人均收入分析 </w:t>
      </w:r>
    </w:p>
    <w:p>
      <w:pPr>
        <w:spacing w:after="150"/>
      </w:pPr>
      <w:r>
        <w:rPr/>
        <w:t xml:space="preserve">四、中国居民消费情况分析 </w:t>
      </w:r>
    </w:p>
    <w:p>
      <w:pPr>
        <w:spacing w:after="150"/>
      </w:pPr>
      <w:r>
        <w:rPr/>
        <w:t xml:space="preserve">五、2019-2023年我国就业情况分析 </w:t>
      </w:r>
    </w:p>
    <w:p>
      <w:pPr>
        <w:spacing w:after="150"/>
      </w:pPr>
      <w:r>
        <w:rPr/>
        <w:t xml:space="preserve">六、2019-2023年生态环境分析 </w:t>
      </w:r>
    </w:p>
    <w:p>
      <w:pPr>
        <w:spacing w:after="150"/>
      </w:pPr>
      <w:r>
        <w:rPr/>
        <w:t xml:space="preserve">第四节 技术环境分析 </w:t>
      </w:r>
    </w:p>
    <w:p>
      <w:pPr>
        <w:spacing w:after="150"/>
      </w:pPr>
      <w:r>
        <w:rPr/>
        <w:t xml:space="preserve">一、中国自动点胶机技术与工艺发展现状 </w:t>
      </w:r>
    </w:p>
    <w:p>
      <w:pPr>
        <w:spacing w:after="150"/>
      </w:pPr>
      <w:r>
        <w:rPr/>
        <w:t xml:space="preserve">二、中国自动点胶机技术与工艺发展趋势 </w:t>
      </w:r>
    </w:p>
    <w:p>
      <w:pPr>
        <w:spacing w:after="150"/>
      </w:pPr>
      <w:r>
        <w:rPr>
          <w:b w:val="1"/>
          <w:bCs w:val="1"/>
        </w:rPr>
        <w:t xml:space="preserve">第三章 自动点胶机行业生产技术分析 </w:t>
      </w:r>
    </w:p>
    <w:p>
      <w:pPr>
        <w:spacing w:after="150"/>
      </w:pPr>
      <w:r>
        <w:rPr/>
        <w:t xml:space="preserve">第一节 自动点胶机行业生产技术发展现状 </w:t>
      </w:r>
    </w:p>
    <w:p>
      <w:pPr>
        <w:spacing w:after="150"/>
      </w:pPr>
      <w:r>
        <w:rPr/>
        <w:t xml:space="preserve">第二节 自动点胶机行业产品生产工艺特点或流程 </w:t>
      </w:r>
    </w:p>
    <w:p>
      <w:pPr>
        <w:spacing w:after="150"/>
      </w:pPr>
      <w:r>
        <w:rPr/>
        <w:t xml:space="preserve">第三节 自动点胶机行业生产技术发展趋势分析 </w:t>
      </w:r>
    </w:p>
    <w:p>
      <w:pPr>
        <w:spacing w:after="150"/>
      </w:pPr>
      <w:r>
        <w:rPr>
          <w:b w:val="1"/>
          <w:bCs w:val="1"/>
        </w:rPr>
        <w:t xml:space="preserve">第四章 自动点胶机企业发展情况分析 </w:t>
      </w:r>
    </w:p>
    <w:p>
      <w:pPr>
        <w:spacing w:after="150"/>
      </w:pPr>
      <w:r>
        <w:rPr/>
        <w:t xml:space="preserve">第一节 中国自动点胶机企业发展分析 </w:t>
      </w:r>
    </w:p>
    <w:p>
      <w:pPr>
        <w:spacing w:after="150"/>
      </w:pPr>
      <w:r>
        <w:rPr/>
        <w:t xml:space="preserve">一、2019-2023年自动点胶机企业运行情况及特点分析 </w:t>
      </w:r>
    </w:p>
    <w:p>
      <w:pPr>
        <w:spacing w:after="150"/>
      </w:pPr>
      <w:r>
        <w:rPr/>
        <w:t xml:space="preserve">二、2019-2023年自动点胶机企业投资情况分析 </w:t>
      </w:r>
    </w:p>
    <w:p>
      <w:pPr>
        <w:spacing w:after="150"/>
      </w:pPr>
      <w:r>
        <w:rPr/>
        <w:t xml:space="preserve">三、中国自动点胶机企业产品结构分析 </w:t>
      </w:r>
    </w:p>
    <w:p>
      <w:pPr>
        <w:spacing w:after="150"/>
      </w:pPr>
      <w:r>
        <w:rPr/>
        <w:t xml:space="preserve">四、中国自动点胶机企业与宏观经济相关性分析 </w:t>
      </w:r>
    </w:p>
    <w:p>
      <w:pPr>
        <w:spacing w:after="150"/>
      </w:pPr>
      <w:r>
        <w:rPr/>
        <w:t xml:space="preserve">第二节 中国企业区域发展分析 </w:t>
      </w:r>
    </w:p>
    <w:p>
      <w:pPr>
        <w:spacing w:after="150"/>
      </w:pPr>
      <w:r>
        <w:rPr/>
        <w:t xml:space="preserve">一、企业重点区域分布特点及变化 </w:t>
      </w:r>
    </w:p>
    <w:p>
      <w:pPr>
        <w:spacing w:after="150"/>
      </w:pPr>
      <w:r>
        <w:rPr/>
        <w:t xml:space="preserve">二、华北地区市场分析 </w:t>
      </w:r>
    </w:p>
    <w:p>
      <w:pPr>
        <w:spacing w:after="150"/>
      </w:pPr>
      <w:r>
        <w:rPr/>
        <w:t xml:space="preserve">三、华东市场分析 </w:t>
      </w:r>
    </w:p>
    <w:p>
      <w:pPr>
        <w:spacing w:after="150"/>
      </w:pPr>
      <w:r>
        <w:rPr/>
        <w:t xml:space="preserve">四、东北市场分析 </w:t>
      </w:r>
    </w:p>
    <w:p>
      <w:pPr>
        <w:spacing w:after="150"/>
      </w:pPr>
      <w:r>
        <w:rPr/>
        <w:t xml:space="preserve">五、华中市场分析 </w:t>
      </w:r>
    </w:p>
    <w:p>
      <w:pPr>
        <w:spacing w:after="150"/>
      </w:pPr>
      <w:r>
        <w:rPr/>
        <w:t xml:space="preserve">六、西部市场分析 </w:t>
      </w:r>
    </w:p>
    <w:p>
      <w:pPr>
        <w:spacing w:after="150"/>
      </w:pPr>
      <w:r>
        <w:rPr/>
        <w:t xml:space="preserve">七、华南市场分析 </w:t>
      </w:r>
    </w:p>
    <w:p>
      <w:pPr>
        <w:spacing w:after="150"/>
      </w:pPr>
      <w:r>
        <w:rPr>
          <w:b w:val="1"/>
          <w:bCs w:val="1"/>
        </w:rPr>
        <w:t xml:space="preserve">第五章 2019-2023年自动点胶机市场供需调查分析 </w:t>
      </w:r>
    </w:p>
    <w:p>
      <w:pPr>
        <w:spacing w:after="150"/>
      </w:pPr>
      <w:r>
        <w:rPr/>
        <w:t xml:space="preserve">第一节 2019-2023年中国自动点胶机市场供给分析 </w:t>
      </w:r>
    </w:p>
    <w:p>
      <w:pPr>
        <w:spacing w:after="150"/>
      </w:pPr>
      <w:r>
        <w:rPr/>
        <w:t xml:space="preserve">一、产品市场供给 </w:t>
      </w:r>
    </w:p>
    <w:p>
      <w:pPr>
        <w:spacing w:after="150"/>
      </w:pPr>
      <w:r>
        <w:rPr/>
        <w:t xml:space="preserve">二、价格供给 </w:t>
      </w:r>
    </w:p>
    <w:p>
      <w:pPr>
        <w:spacing w:after="150"/>
      </w:pPr>
      <w:r>
        <w:rPr/>
        <w:t xml:space="preserve">三、渠道供给 </w:t>
      </w:r>
    </w:p>
    <w:p>
      <w:pPr>
        <w:spacing w:after="150"/>
      </w:pPr>
      <w:r>
        <w:rPr/>
        <w:t xml:space="preserve">第二节 2019-2023年中国自动点胶机市场需求分析 </w:t>
      </w:r>
    </w:p>
    <w:p>
      <w:pPr>
        <w:spacing w:after="150"/>
      </w:pPr>
      <w:r>
        <w:rPr/>
        <w:t xml:space="preserve">一、产品市场需求 </w:t>
      </w:r>
    </w:p>
    <w:p>
      <w:pPr>
        <w:spacing w:after="150"/>
      </w:pPr>
      <w:r>
        <w:rPr/>
        <w:t xml:space="preserve">二、价格需求 </w:t>
      </w:r>
    </w:p>
    <w:p>
      <w:pPr>
        <w:spacing w:after="150"/>
      </w:pPr>
      <w:r>
        <w:rPr/>
        <w:t xml:space="preserve">三、渠道需求 </w:t>
      </w:r>
    </w:p>
    <w:p>
      <w:pPr>
        <w:spacing w:after="150"/>
      </w:pPr>
      <w:r>
        <w:rPr/>
        <w:t xml:space="preserve">四、购买需求 </w:t>
      </w:r>
    </w:p>
    <w:p>
      <w:pPr>
        <w:spacing w:after="150"/>
      </w:pPr>
      <w:r>
        <w:rPr/>
        <w:t xml:space="preserve">第三节 2019-2023年中国自动点胶机市场特征分析 </w:t>
      </w:r>
    </w:p>
    <w:p>
      <w:pPr>
        <w:spacing w:after="150"/>
      </w:pPr>
      <w:r>
        <w:rPr/>
        <w:t xml:space="preserve">一、2019-2023年中国自动点胶机产品特征分析 </w:t>
      </w:r>
    </w:p>
    <w:p>
      <w:pPr>
        <w:spacing w:after="150"/>
      </w:pPr>
      <w:r>
        <w:rPr/>
        <w:t xml:space="preserve">二、2019-2023年中国自动点胶机价格特征分析 </w:t>
      </w:r>
    </w:p>
    <w:p>
      <w:pPr>
        <w:spacing w:after="150"/>
      </w:pPr>
      <w:r>
        <w:rPr/>
        <w:t xml:space="preserve">三、2019-2023年中国自动点胶机渠道特征 </w:t>
      </w:r>
    </w:p>
    <w:p>
      <w:pPr>
        <w:spacing w:after="150"/>
      </w:pPr>
      <w:r>
        <w:rPr/>
        <w:t xml:space="preserve">四、2019-2023年中国自动点胶机购买特征 </w:t>
      </w:r>
    </w:p>
    <w:p>
      <w:pPr>
        <w:spacing w:after="150"/>
      </w:pPr>
      <w:r>
        <w:rPr>
          <w:b w:val="1"/>
          <w:bCs w:val="1"/>
        </w:rPr>
        <w:t xml:space="preserve">第六章 2019-2023年自动点胶机企业市场竞争格局分析 </w:t>
      </w:r>
    </w:p>
    <w:p>
      <w:pPr>
        <w:spacing w:after="150"/>
      </w:pPr>
      <w:r>
        <w:rPr/>
        <w:t xml:space="preserve">第一节 2019-2023年中国自动点胶机企业集中度分析 </w:t>
      </w:r>
    </w:p>
    <w:p>
      <w:pPr>
        <w:spacing w:after="150"/>
      </w:pPr>
      <w:r>
        <w:rPr/>
        <w:t xml:space="preserve">第二节 2019-2023年中国自动点胶机企业规模经济情况分析 </w:t>
      </w:r>
    </w:p>
    <w:p>
      <w:pPr>
        <w:spacing w:after="150"/>
      </w:pPr>
      <w:r>
        <w:rPr/>
        <w:t xml:space="preserve">第三节 2019-2023年中国自动点胶机企业格局以及竞争态势分析 </w:t>
      </w:r>
    </w:p>
    <w:p>
      <w:pPr>
        <w:spacing w:after="150"/>
      </w:pPr>
      <w:r>
        <w:rPr/>
        <w:t xml:space="preserve">一、企业整体竞争格局及态势分析 </w:t>
      </w:r>
    </w:p>
    <w:p>
      <w:pPr>
        <w:spacing w:after="150"/>
      </w:pPr>
      <w:r>
        <w:rPr/>
        <w:t xml:space="preserve">二、区域市场竞争格局及态势分析 </w:t>
      </w:r>
    </w:p>
    <w:p>
      <w:pPr>
        <w:spacing w:after="150"/>
      </w:pPr>
      <w:r>
        <w:rPr/>
        <w:t xml:space="preserve">第四节 中国企业进入和退出壁垒分析 </w:t>
      </w:r>
    </w:p>
    <w:p>
      <w:pPr>
        <w:spacing w:after="150"/>
      </w:pPr>
      <w:r>
        <w:rPr/>
        <w:t xml:space="preserve">第五节 2019-2023年中国自动点胶机行业主要优势企业(前十供应商) </w:t>
      </w:r>
    </w:p>
    <w:p>
      <w:pPr>
        <w:spacing w:after="150"/>
      </w:pPr>
      <w:r>
        <w:rPr>
          <w:b w:val="1"/>
          <w:bCs w:val="1"/>
        </w:rPr>
        <w:t xml:space="preserve">第七章 2019-2023年自动点胶机企业主要竞争对手分析 </w:t>
      </w:r>
    </w:p>
    <w:p>
      <w:pPr>
        <w:spacing w:after="150"/>
      </w:pPr>
      <w:r>
        <w:rPr/>
        <w:t xml:space="preserve">第一节 广东安达智能装备股份有限公司 </w:t>
      </w:r>
    </w:p>
    <w:p>
      <w:pPr>
        <w:spacing w:after="150"/>
      </w:pPr>
      <w:r>
        <w:rPr/>
        <w:t xml:space="preserve">一、企业简介 </w:t>
      </w:r>
    </w:p>
    <w:p>
      <w:pPr>
        <w:spacing w:after="150"/>
      </w:pPr>
      <w:r>
        <w:rPr/>
        <w:t xml:space="preserve">二、主导产品分析 </w:t>
      </w:r>
    </w:p>
    <w:p>
      <w:pPr>
        <w:spacing w:after="150"/>
      </w:pPr>
      <w:r>
        <w:rPr/>
        <w:t xml:space="preserve">三、经营状况分析 </w:t>
      </w:r>
    </w:p>
    <w:p>
      <w:pPr>
        <w:spacing w:after="150"/>
      </w:pPr>
      <w:r>
        <w:rPr/>
        <w:t xml:space="preserve">四、企业盈利能力分析 </w:t>
      </w:r>
    </w:p>
    <w:p>
      <w:pPr>
        <w:spacing w:after="150"/>
      </w:pPr>
      <w:r>
        <w:rPr/>
        <w:t xml:space="preserve">五、企业偿债能力分析 </w:t>
      </w:r>
    </w:p>
    <w:p>
      <w:pPr>
        <w:spacing w:after="150"/>
      </w:pPr>
      <w:r>
        <w:rPr/>
        <w:t xml:space="preserve">六、企业经营策略和发展战略分析 </w:t>
      </w:r>
    </w:p>
    <w:p>
      <w:pPr>
        <w:spacing w:after="150"/>
      </w:pPr>
      <w:r>
        <w:rPr/>
        <w:t xml:space="preserve">第二节 苏州卓兆点胶股份有限公司 </w:t>
      </w:r>
    </w:p>
    <w:p>
      <w:pPr>
        <w:spacing w:after="150"/>
      </w:pPr>
      <w:r>
        <w:rPr/>
        <w:t xml:space="preserve">一、企业简介 </w:t>
      </w:r>
    </w:p>
    <w:p>
      <w:pPr>
        <w:spacing w:after="150"/>
      </w:pPr>
      <w:r>
        <w:rPr/>
        <w:t xml:space="preserve">二、主导产品分析 </w:t>
      </w:r>
    </w:p>
    <w:p>
      <w:pPr>
        <w:spacing w:after="150"/>
      </w:pPr>
      <w:r>
        <w:rPr/>
        <w:t xml:space="preserve">三、经营状况分析 </w:t>
      </w:r>
    </w:p>
    <w:p>
      <w:pPr>
        <w:spacing w:after="150"/>
      </w:pPr>
      <w:r>
        <w:rPr/>
        <w:t xml:space="preserve">四、企业盈利能力分析 </w:t>
      </w:r>
    </w:p>
    <w:p>
      <w:pPr>
        <w:spacing w:after="150"/>
      </w:pPr>
      <w:r>
        <w:rPr/>
        <w:t xml:space="preserve">五、企业偿债能力分析 </w:t>
      </w:r>
    </w:p>
    <w:p>
      <w:pPr>
        <w:spacing w:after="150"/>
      </w:pPr>
      <w:r>
        <w:rPr/>
        <w:t xml:space="preserve">六、企业经营策略和发展战略分析 </w:t>
      </w:r>
    </w:p>
    <w:p>
      <w:pPr>
        <w:spacing w:after="150"/>
      </w:pPr>
      <w:r>
        <w:rPr/>
        <w:t xml:space="preserve">第三节 东莞市凯格精机股份有限公司 </w:t>
      </w:r>
    </w:p>
    <w:p>
      <w:pPr>
        <w:spacing w:after="150"/>
      </w:pPr>
      <w:r>
        <w:rPr/>
        <w:t xml:space="preserve">一、企业简介 </w:t>
      </w:r>
    </w:p>
    <w:p>
      <w:pPr>
        <w:spacing w:after="150"/>
      </w:pPr>
      <w:r>
        <w:rPr/>
        <w:t xml:space="preserve">二、主导产品分析 </w:t>
      </w:r>
    </w:p>
    <w:p>
      <w:pPr>
        <w:spacing w:after="150"/>
      </w:pPr>
      <w:r>
        <w:rPr/>
        <w:t xml:space="preserve">三、经营状况分析 </w:t>
      </w:r>
    </w:p>
    <w:p>
      <w:pPr>
        <w:spacing w:after="150"/>
      </w:pPr>
      <w:r>
        <w:rPr/>
        <w:t xml:space="preserve">四、企业盈利能力分析 </w:t>
      </w:r>
    </w:p>
    <w:p>
      <w:pPr>
        <w:spacing w:after="150"/>
      </w:pPr>
      <w:r>
        <w:rPr/>
        <w:t xml:space="preserve">五、企业偿债能力分析 </w:t>
      </w:r>
    </w:p>
    <w:p>
      <w:pPr>
        <w:spacing w:after="150"/>
      </w:pPr>
      <w:r>
        <w:rPr/>
        <w:t xml:space="preserve">六、企业经营策略和发展战略分析 </w:t>
      </w:r>
    </w:p>
    <w:p>
      <w:pPr>
        <w:spacing w:after="150"/>
      </w:pPr>
      <w:r>
        <w:rPr/>
        <w:t xml:space="preserve">第四节 上海盛普流体设备股份有限公司 </w:t>
      </w:r>
    </w:p>
    <w:p>
      <w:pPr>
        <w:spacing w:after="150"/>
      </w:pPr>
      <w:r>
        <w:rPr/>
        <w:t xml:space="preserve">一、企业简介 </w:t>
      </w:r>
    </w:p>
    <w:p>
      <w:pPr>
        <w:spacing w:after="150"/>
      </w:pPr>
      <w:r>
        <w:rPr/>
        <w:t xml:space="preserve">二、主导产品分析 </w:t>
      </w:r>
    </w:p>
    <w:p>
      <w:pPr>
        <w:spacing w:after="150"/>
      </w:pPr>
      <w:r>
        <w:rPr/>
        <w:t xml:space="preserve">三、经营状况分析 </w:t>
      </w:r>
    </w:p>
    <w:p>
      <w:pPr>
        <w:spacing w:after="150"/>
      </w:pPr>
      <w:r>
        <w:rPr/>
        <w:t xml:space="preserve">四、企业盈利能力分析 </w:t>
      </w:r>
    </w:p>
    <w:p>
      <w:pPr>
        <w:spacing w:after="150"/>
      </w:pPr>
      <w:r>
        <w:rPr/>
        <w:t xml:space="preserve">五、企业偿债能力分析 </w:t>
      </w:r>
    </w:p>
    <w:p>
      <w:pPr>
        <w:spacing w:after="150"/>
      </w:pPr>
      <w:r>
        <w:rPr/>
        <w:t xml:space="preserve">六、企业经营策略和发展战略分析 </w:t>
      </w:r>
    </w:p>
    <w:p>
      <w:pPr>
        <w:spacing w:after="150"/>
      </w:pPr>
      <w:r>
        <w:rPr/>
        <w:t xml:space="preserve">第五节 厦门特盈自动化科技股份有限公司 </w:t>
      </w:r>
    </w:p>
    <w:p>
      <w:pPr>
        <w:spacing w:after="150"/>
      </w:pPr>
      <w:r>
        <w:rPr/>
        <w:t xml:space="preserve">一、企业简介 </w:t>
      </w:r>
    </w:p>
    <w:p>
      <w:pPr>
        <w:spacing w:after="150"/>
      </w:pPr>
      <w:r>
        <w:rPr/>
        <w:t xml:space="preserve">二、主导产品分析 </w:t>
      </w:r>
    </w:p>
    <w:p>
      <w:pPr>
        <w:spacing w:after="150"/>
      </w:pPr>
      <w:r>
        <w:rPr/>
        <w:t xml:space="preserve">三、经营状况分析 </w:t>
      </w:r>
    </w:p>
    <w:p>
      <w:pPr>
        <w:spacing w:after="150"/>
      </w:pPr>
      <w:r>
        <w:rPr/>
        <w:t xml:space="preserve">四、企业盈利能力分析 </w:t>
      </w:r>
    </w:p>
    <w:p>
      <w:pPr>
        <w:spacing w:after="150"/>
      </w:pPr>
      <w:r>
        <w:rPr/>
        <w:t xml:space="preserve">五、企业偿债能力分析 </w:t>
      </w:r>
    </w:p>
    <w:p>
      <w:pPr>
        <w:spacing w:after="150"/>
      </w:pPr>
      <w:r>
        <w:rPr/>
        <w:t xml:space="preserve">六、企业经营策略和发展战略分析 </w:t>
      </w:r>
    </w:p>
    <w:p>
      <w:pPr>
        <w:spacing w:after="150"/>
      </w:pPr>
      <w:r>
        <w:rPr>
          <w:b w:val="1"/>
          <w:bCs w:val="1"/>
        </w:rPr>
        <w:t xml:space="preserve">第八章 自动点胶机企业上下游产业链分析及其影响 </w:t>
      </w:r>
    </w:p>
    <w:p>
      <w:pPr>
        <w:spacing w:after="150"/>
      </w:pPr>
      <w:r>
        <w:rPr/>
        <w:t xml:space="preserve">第一节 2019-2023年中国自动点胶机企业上游企业发展及影响分析 </w:t>
      </w:r>
    </w:p>
    <w:p>
      <w:pPr>
        <w:spacing w:after="150"/>
      </w:pPr>
      <w:r>
        <w:rPr/>
        <w:t xml:space="preserve">一、2019-2023年中国自动点胶机企业上游企业运行现状分析 </w:t>
      </w:r>
    </w:p>
    <w:p>
      <w:pPr>
        <w:spacing w:after="150"/>
      </w:pPr>
      <w:r>
        <w:rPr/>
        <w:t xml:space="preserve">二、对本行业企业产生的影响分析 </w:t>
      </w:r>
    </w:p>
    <w:p>
      <w:pPr>
        <w:spacing w:after="150"/>
      </w:pPr>
      <w:r>
        <w:rPr/>
        <w:t xml:space="preserve">第二节 2019-2023年中国自动点胶机企业下游企业发展及影响分析 </w:t>
      </w:r>
    </w:p>
    <w:p>
      <w:pPr>
        <w:spacing w:after="150"/>
      </w:pPr>
      <w:r>
        <w:rPr/>
        <w:t xml:space="preserve">一、2019-2023年中国自动点胶机企业下游企业运行现状分析 </w:t>
      </w:r>
    </w:p>
    <w:p>
      <w:pPr>
        <w:spacing w:after="150"/>
      </w:pPr>
      <w:r>
        <w:rPr/>
        <w:t xml:space="preserve">二、对本行业企业产生的影响分析 </w:t>
      </w:r>
    </w:p>
    <w:p>
      <w:pPr>
        <w:spacing w:after="150"/>
      </w:pPr>
      <w:r>
        <w:rPr/>
        <w:t xml:space="preserve">第三节 其他相关企业发展及影响分析 </w:t>
      </w:r>
    </w:p>
    <w:p>
      <w:pPr>
        <w:spacing w:after="150"/>
      </w:pPr>
      <w:r>
        <w:rPr>
          <w:b w:val="1"/>
          <w:bCs w:val="1"/>
        </w:rPr>
        <w:t xml:space="preserve">第九章 2024-2029年自动点胶机企业发展趋势预测 </w:t>
      </w:r>
    </w:p>
    <w:p>
      <w:pPr>
        <w:spacing w:after="150"/>
      </w:pPr>
      <w:r>
        <w:rPr/>
        <w:t xml:space="preserve">第一节 2024-2029年政策变化趋势预测 </w:t>
      </w:r>
    </w:p>
    <w:p>
      <w:pPr>
        <w:spacing w:after="150"/>
      </w:pPr>
      <w:r>
        <w:rPr/>
        <w:t xml:space="preserve">第二节 2024-2029年供求趋势预测 </w:t>
      </w:r>
    </w:p>
    <w:p>
      <w:pPr>
        <w:spacing w:after="150"/>
      </w:pPr>
      <w:r>
        <w:rPr/>
        <w:t xml:space="preserve">一、产品供给预测 </w:t>
      </w:r>
    </w:p>
    <w:p>
      <w:pPr>
        <w:spacing w:after="150"/>
      </w:pPr>
      <w:r>
        <w:rPr/>
        <w:t xml:space="preserve">二、产品需求预测 </w:t>
      </w:r>
    </w:p>
    <w:p>
      <w:pPr>
        <w:spacing w:after="150"/>
      </w:pPr>
      <w:r>
        <w:rPr/>
        <w:t xml:space="preserve">第三节 2024-2029年进出口趋势预测 </w:t>
      </w:r>
    </w:p>
    <w:p>
      <w:pPr>
        <w:spacing w:after="150"/>
      </w:pPr>
      <w:r>
        <w:rPr/>
        <w:t xml:space="preserve">第四节 2024-2029年技术发展趋势 </w:t>
      </w:r>
    </w:p>
    <w:p>
      <w:pPr>
        <w:spacing w:after="150"/>
      </w:pPr>
      <w:r>
        <w:rPr/>
        <w:t xml:space="preserve">第五节 2024-2029年竞争趋势预测 </w:t>
      </w:r>
    </w:p>
    <w:p>
      <w:pPr>
        <w:spacing w:after="150"/>
      </w:pPr>
      <w:r>
        <w:rPr>
          <w:b w:val="1"/>
          <w:bCs w:val="1"/>
        </w:rPr>
        <w:t xml:space="preserve">第十章 2024-2029年自动点胶机企业投资潜力与价值分析 </w:t>
      </w:r>
    </w:p>
    <w:p>
      <w:pPr>
        <w:spacing w:after="150"/>
      </w:pPr>
      <w:r>
        <w:rPr/>
        <w:t xml:space="preserve">第一节 2024-2029年自动点胶机企业投资环境分析 </w:t>
      </w:r>
    </w:p>
    <w:p>
      <w:pPr>
        <w:spacing w:after="150"/>
      </w:pPr>
      <w:r>
        <w:rPr/>
        <w:t xml:space="preserve">第二节 2024-2029年自动点胶机企业swot模型分析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t xml:space="preserve">第三节 2024-2029年我国自动点胶机企业投资潜力分析 </w:t>
      </w:r>
    </w:p>
    <w:p>
      <w:pPr>
        <w:spacing w:after="150"/>
      </w:pPr>
      <w:r>
        <w:rPr/>
        <w:t xml:space="preserve">第四节 2024-2029年我国自动点胶机企业前景展望分析 </w:t>
      </w:r>
    </w:p>
    <w:p>
      <w:pPr>
        <w:spacing w:after="150"/>
      </w:pPr>
      <w:r>
        <w:rPr/>
        <w:t xml:space="preserve">第五节 2024-2029年我国自动点胶机企业盈利能力预测 </w:t>
      </w:r>
    </w:p>
    <w:p>
      <w:pPr>
        <w:spacing w:after="150"/>
      </w:pPr>
      <w:r>
        <w:rPr>
          <w:b w:val="1"/>
          <w:bCs w:val="1"/>
        </w:rPr>
        <w:t xml:space="preserve">第十一章 2024-2029年自动点胶机企业投资风险预警 </w:t>
      </w:r>
    </w:p>
    <w:p>
      <w:pPr>
        <w:spacing w:after="150"/>
      </w:pPr>
      <w:r>
        <w:rPr/>
        <w:t xml:space="preserve">第一节 政策和体制风险 </w:t>
      </w:r>
    </w:p>
    <w:p>
      <w:pPr>
        <w:spacing w:after="150"/>
      </w:pPr>
      <w:r>
        <w:rPr/>
        <w:t xml:space="preserve">第二节 宏观经济波动风险 </w:t>
      </w:r>
    </w:p>
    <w:p>
      <w:pPr>
        <w:spacing w:after="150"/>
      </w:pPr>
      <w:r>
        <w:rPr/>
        <w:t xml:space="preserve">第三节 市场风险 </w:t>
      </w:r>
    </w:p>
    <w:p>
      <w:pPr>
        <w:spacing w:after="150"/>
      </w:pPr>
      <w:r>
        <w:rPr/>
        <w:t xml:space="preserve">第四节 技术风险 </w:t>
      </w:r>
    </w:p>
    <w:p>
      <w:pPr>
        <w:spacing w:after="150"/>
      </w:pPr>
      <w:r>
        <w:rPr/>
        <w:t xml:space="preserve">第五节 原材料压力风险分析 </w:t>
      </w:r>
    </w:p>
    <w:p>
      <w:pPr>
        <w:spacing w:after="150"/>
      </w:pPr>
      <w:r>
        <w:rPr/>
        <w:t xml:space="preserve">第六节 市场竞争风险 </w:t>
      </w:r>
    </w:p>
    <w:p>
      <w:pPr>
        <w:spacing w:after="150"/>
      </w:pPr>
      <w:r>
        <w:rPr/>
        <w:t xml:space="preserve">第七节 外资进入现状及对未来市场的威胁 </w:t>
      </w:r>
    </w:p>
    <w:p>
      <w:pPr>
        <w:spacing w:after="150"/>
      </w:pPr>
      <w:r>
        <w:rPr/>
        <w:t xml:space="preserve">第八节 营销风险 </w:t>
      </w:r>
    </w:p>
    <w:p>
      <w:pPr>
        <w:spacing w:after="150"/>
      </w:pPr>
      <w:r>
        <w:rPr/>
        <w:t xml:space="preserve">第九节 相关企业风险 </w:t>
      </w:r>
    </w:p>
    <w:p>
      <w:pPr>
        <w:spacing w:after="150"/>
      </w:pPr>
      <w:r>
        <w:rPr/>
        <w:t xml:space="preserve">第十节 区域风险 </w:t>
      </w:r>
    </w:p>
    <w:p>
      <w:pPr>
        <w:spacing w:after="150"/>
      </w:pPr>
      <w:r>
        <w:rPr/>
        <w:t xml:space="preserve">第十一节 资金短缺风险 </w:t>
      </w:r>
    </w:p>
    <w:p>
      <w:pPr>
        <w:spacing w:after="150"/>
      </w:pPr>
      <w:r>
        <w:rPr/>
        <w:t xml:space="preserve">第十二节 经营风险分析 </w:t>
      </w:r>
    </w:p>
    <w:p>
      <w:pPr>
        <w:spacing w:after="150"/>
      </w:pPr>
      <w:r>
        <w:rPr/>
        <w:t xml:space="preserve">第十三节 管理风险分析 </w:t>
      </w:r>
    </w:p>
    <w:p>
      <w:pPr>
        <w:spacing w:after="150"/>
      </w:pPr>
      <w:r>
        <w:rPr>
          <w:b w:val="1"/>
          <w:bCs w:val="1"/>
        </w:rPr>
        <w:t xml:space="preserve">第十二章 2024-2029年自动点胶机产业投资机会及投资策略分析 </w:t>
      </w:r>
    </w:p>
    <w:p>
      <w:pPr>
        <w:spacing w:after="150"/>
      </w:pPr>
      <w:r>
        <w:rPr/>
        <w:t xml:space="preserve">第一节 2024-2029年自动点胶机企业区域投资机会 </w:t>
      </w:r>
    </w:p>
    <w:p>
      <w:pPr>
        <w:spacing w:after="150"/>
      </w:pPr>
      <w:r>
        <w:rPr/>
        <w:t xml:space="preserve">第二节 2024-2029年自动点胶机企业主要产品投资机会 </w:t>
      </w:r>
    </w:p>
    <w:p>
      <w:pPr>
        <w:spacing w:after="150"/>
      </w:pPr>
      <w:r>
        <w:rPr/>
        <w:t xml:space="preserve">第三节 2024-2029年自动点胶机企业出口市场投资机会 </w:t>
      </w:r>
    </w:p>
    <w:p>
      <w:pPr>
        <w:spacing w:after="150"/>
      </w:pPr>
      <w:r>
        <w:rPr/>
        <w:t xml:space="preserve">第四节 2024-2029年中国自动点胶机企业投资策略分析 </w:t>
      </w:r>
    </w:p>
    <w:p>
      <w:pPr>
        <w:spacing w:after="150"/>
      </w:pPr>
      <w:r>
        <w:rPr/>
        <w:t xml:space="preserve">一、产品定位策略 </w:t>
      </w:r>
    </w:p>
    <w:p>
      <w:pPr>
        <w:spacing w:after="150"/>
      </w:pPr>
      <w:r>
        <w:rPr/>
        <w:t xml:space="preserve">二、产品开发策略 </w:t>
      </w:r>
    </w:p>
    <w:p>
      <w:pPr>
        <w:spacing w:after="150"/>
      </w:pPr>
      <w:r>
        <w:rPr/>
        <w:t xml:space="preserve">三、渠道销售策略 </w:t>
      </w:r>
    </w:p>
    <w:p>
      <w:pPr>
        <w:spacing w:after="150"/>
      </w:pPr>
      <w:r>
        <w:rPr/>
        <w:t xml:space="preserve">四、品牌经营策略 </w:t>
      </w:r>
    </w:p>
    <w:p>
      <w:pPr>
        <w:spacing w:after="150"/>
      </w:pPr>
      <w:r>
        <w:rPr/>
        <w:t xml:space="preserve">五、服务策略 </w:t>
      </w:r>
    </w:p>
    <w:p>
      <w:pPr>
        <w:spacing w:after="150"/>
      </w:pPr>
      <w:r>
        <w:rPr>
          <w:b w:val="1"/>
          <w:bCs w:val="1"/>
        </w:rPr>
        <w:t xml:space="preserve">第十三章 自动点胶机行业企业观点综述及专家建议 </w:t>
      </w:r>
    </w:p>
    <w:p>
      <w:pPr>
        <w:spacing w:after="150"/>
      </w:pPr>
      <w:r>
        <w:rPr/>
        <w:t xml:space="preserve">第一节 企业观点综述 </w:t>
      </w:r>
    </w:p>
    <w:p>
      <w:pPr>
        <w:spacing w:after="150"/>
      </w:pPr>
      <w:r>
        <w:rPr/>
        <w:t xml:space="preserve">第二节 专家投资建议 </w:t>
      </w:r>
    </w:p>
    <w:p>
      <w:pPr>
        <w:spacing w:after="150"/>
      </w:pPr>
      <w:r>
        <w:rPr>
          <w:b w:val="1"/>
          <w:bCs w:val="1"/>
        </w:rPr>
        <w:t xml:space="preserve">图表目录</w:t>
      </w:r>
    </w:p>
    <w:p>
      <w:pPr>
        <w:spacing w:after="150"/>
      </w:pPr>
      <w:r>
        <w:rPr/>
        <w:t xml:space="preserve">图表：2019-2023年中国gdp及增长情况 </w:t>
      </w:r>
    </w:p>
    <w:p>
      <w:pPr>
        <w:spacing w:after="150"/>
      </w:pPr>
      <w:r>
        <w:rPr/>
        <w:t xml:space="preserve">图表：2019-2023年中国cpi变化情况(%) </w:t>
      </w:r>
    </w:p>
    <w:p>
      <w:pPr>
        <w:spacing w:after="150"/>
      </w:pPr>
      <w:r>
        <w:rPr/>
        <w:t xml:space="preserve">图表：2019-2023年中国ppi指数变动情况(%) </w:t>
      </w:r>
    </w:p>
    <w:p>
      <w:pPr>
        <w:spacing w:after="150"/>
      </w:pPr>
      <w:r>
        <w:rPr/>
        <w:t xml:space="preserve">图表：2019-2023年制造业pmi指数(经季节调整) </w:t>
      </w:r>
    </w:p>
    <w:p>
      <w:pPr>
        <w:spacing w:after="150"/>
      </w:pPr>
      <w:r>
        <w:rPr/>
        <w:t xml:space="preserve">图表：2019-2023年全国固定资产投资(不含农户)同比增速(%) </w:t>
      </w:r>
    </w:p>
    <w:p>
      <w:pPr>
        <w:spacing w:after="150"/>
      </w:pPr>
      <w:r>
        <w:rPr/>
        <w:t xml:space="preserve">图表：2019-2023年三次产业投资占固定资产投资(不含农户)比重 </w:t>
      </w:r>
    </w:p>
    <w:p>
      <w:pPr>
        <w:spacing w:after="150"/>
      </w:pPr>
      <w:r>
        <w:rPr/>
        <w:t xml:space="preserve">图表：2019-2023年东中西部固定资产投资增速(%) </w:t>
      </w:r>
    </w:p>
    <w:p>
      <w:pPr>
        <w:spacing w:after="150"/>
      </w:pPr>
      <w:r>
        <w:rPr/>
        <w:t xml:space="preserve">图表：2019-2023年各月规模以上工业增加值同比增长情况(%) </w:t>
      </w:r>
    </w:p>
    <w:p>
      <w:pPr>
        <w:spacing w:after="150"/>
      </w:pPr>
      <w:r>
        <w:rPr/>
        <w:t xml:space="preserve">图表：2019-2023年工业产能利用率 </w:t>
      </w:r>
    </w:p>
    <w:p>
      <w:pPr>
        <w:spacing w:after="150"/>
      </w:pPr>
      <w:r>
        <w:rPr/>
        <w:t xml:space="preserve">图表：规模以上工业企业各月累计营业收入与利润总额同比增速 </w:t>
      </w:r>
    </w:p>
    <w:p>
      <w:pPr>
        <w:spacing w:after="150"/>
      </w:pPr>
      <w:r>
        <w:rPr/>
        <w:t xml:space="preserve">图表：规模以上工业企业各月累计利润率与每百元营业收入中的成本 </w:t>
      </w:r>
    </w:p>
    <w:p>
      <w:pPr>
        <w:spacing w:after="150"/>
      </w:pPr>
      <w:r>
        <w:rPr/>
        <w:t xml:space="preserve">图表：2019-2023年规模以上工业企业分经济类型营业收入与利润总额增速 </w:t>
      </w:r>
    </w:p>
    <w:p>
      <w:pPr>
        <w:spacing w:after="150"/>
      </w:pPr>
      <w:r>
        <w:rPr/>
        <w:t xml:space="preserve">图表：2019-2023年社会消费品零售总额同比增速(%) </w:t>
      </w:r>
    </w:p>
    <w:p>
      <w:pPr>
        <w:spacing w:after="150"/>
      </w:pPr>
      <w:r>
        <w:rPr/>
        <w:t xml:space="preserve">图表：按消费类型分销售额同比增速(%) </w:t>
      </w:r>
    </w:p>
    <w:p>
      <w:pPr>
        <w:spacing w:after="150"/>
      </w:pPr>
      <w:r>
        <w:rPr/>
        <w:t xml:space="preserve">图表：2016-2019-2023年全国r&amp;d经费及投入强度情况 </w:t>
      </w:r>
    </w:p>
    <w:p>
      <w:pPr>
        <w:spacing w:after="150"/>
      </w:pPr>
      <w:r>
        <w:rPr/>
        <w:t xml:space="preserve">图表：2019-2023年全国规模以上文化及相关产业企业营业收入情况 </w:t>
      </w:r>
    </w:p>
    <w:p>
      <w:pPr>
        <w:spacing w:after="150"/>
      </w:pPr>
      <w:r>
        <w:rPr/>
        <w:t xml:space="preserve">图表：2019-2023年全国房地产开发投资增速(%) </w:t>
      </w:r>
    </w:p>
    <w:p>
      <w:pPr>
        <w:spacing w:after="150"/>
      </w:pPr>
      <w:r>
        <w:rPr/>
        <w:t xml:space="preserve">图表：2019-2023年全国商品房销售面积及销售额增速(%) </w:t>
      </w:r>
    </w:p>
    <w:p>
      <w:pPr>
        <w:spacing w:after="150"/>
      </w:pPr>
      <w:r>
        <w:rPr/>
        <w:t xml:space="preserve">图表：2019-2023年全国房地产开发企业本年到位资金增速(%) </w:t>
      </w:r>
    </w:p>
    <w:p>
      <w:pPr>
        <w:spacing w:after="150"/>
      </w:pPr>
      <w:r>
        <w:rPr/>
        <w:t xml:space="preserve">图表：自动点胶机等智能制造装备相关法律法规 </w:t>
      </w:r>
    </w:p>
    <w:p>
      <w:pPr>
        <w:spacing w:after="150"/>
      </w:pPr>
      <w:r>
        <w:rPr/>
        <w:t xml:space="preserve">图表：自动点胶机等智能制造装备相关产业政策 </w:t>
      </w:r>
    </w:p>
    <w:p>
      <w:pPr>
        <w:spacing w:after="150"/>
      </w:pPr>
      <w:r>
        <w:rPr/>
        <w:t xml:space="preserve">图表：2019-2023年中国人口规模变化 </w:t>
      </w:r>
    </w:p>
    <w:p>
      <w:pPr>
        <w:spacing w:after="150"/>
      </w:pPr>
      <w:r>
        <w:rPr/>
        <w:t xml:space="preserve">图表：中国新出生人口变化情况(万人) </w:t>
      </w:r>
    </w:p>
    <w:p>
      <w:pPr>
        <w:spacing w:after="150"/>
      </w:pPr>
      <w:r>
        <w:rPr/>
        <w:t xml:space="preserve">图表：2019-2023年全国人口年龄构成 </w:t>
      </w:r>
    </w:p>
    <w:p>
      <w:pPr>
        <w:spacing w:after="150"/>
      </w:pPr>
      <w:r>
        <w:rPr/>
        <w:t xml:space="preserve">图表：2010-2025年中国人口预期寿命 </w:t>
      </w:r>
    </w:p>
    <w:p>
      <w:pPr>
        <w:spacing w:after="150"/>
      </w:pPr>
      <w:r>
        <w:rPr/>
        <w:t xml:space="preserve">图表：中国老龄人口占比上升 </w:t>
      </w:r>
    </w:p>
    <w:p>
      <w:pPr>
        <w:spacing w:after="150"/>
      </w:pPr>
      <w:r>
        <w:rPr/>
        <w:t xml:space="preserve">图表：中国城乡人口数量统计(万人) </w:t>
      </w:r>
    </w:p>
    <w:p>
      <w:pPr>
        <w:spacing w:after="150"/>
      </w:pPr>
      <w:r>
        <w:rPr/>
        <w:t xml:space="preserve">图表：中国人口城镇化率统计 </w:t>
      </w:r>
    </w:p>
    <w:p>
      <w:pPr>
        <w:spacing w:after="150"/>
      </w:pPr>
      <w:r>
        <w:rPr/>
        <w:t xml:space="preserve">图表：2019-2023年全国居民人均可支配收入及增长情况 </w:t>
      </w:r>
    </w:p>
    <w:p>
      <w:pPr>
        <w:spacing w:after="150"/>
      </w:pPr>
      <w:r>
        <w:rPr/>
        <w:t xml:space="preserve">图表：2019-2023年农村居民人均可支配收入及增长情况 </w:t>
      </w:r>
    </w:p>
    <w:p>
      <w:pPr>
        <w:spacing w:after="150"/>
      </w:pPr>
      <w:r>
        <w:rPr/>
        <w:t xml:space="preserve">图表：我国东中西部地区人均可支配收入增速对比(%) </w:t>
      </w:r>
    </w:p>
    <w:p>
      <w:pPr>
        <w:spacing w:after="150"/>
      </w:pPr>
      <w:r>
        <w:rPr/>
        <w:t xml:space="preserve">图表：2019-2023年全国居民人均消费支出及构成 </w:t>
      </w:r>
    </w:p>
    <w:p>
      <w:pPr>
        <w:spacing w:after="150"/>
      </w:pPr>
      <w:r>
        <w:rPr/>
        <w:t xml:space="preserve">图表：2019-2023年全国地表水水质类别比例 </w:t>
      </w:r>
    </w:p>
    <w:p>
      <w:pPr>
        <w:spacing w:after="150"/>
      </w:pPr>
      <w:r>
        <w:rPr/>
        <w:t xml:space="preserve">图表：2019-2023年全国339个地级及以上城市各级别天数比例 </w:t>
      </w:r>
    </w:p>
    <w:p>
      <w:pPr>
        <w:spacing w:after="150"/>
      </w:pPr>
      <w:r>
        <w:rPr/>
        <w:t xml:space="preserve">图表：2019-2023-2027年中国自动点胶机行业市场规模 </w:t>
      </w:r>
    </w:p>
    <w:p>
      <w:pPr>
        <w:spacing w:after="150"/>
      </w:pPr>
      <w:r>
        <w:rPr/>
        <w:t xml:space="preserve">图表：中国自动点胶机企业区域集中度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图表：西南地区区域范围示意图 </w:t>
      </w:r>
    </w:p>
    <w:p>
      <w:pPr>
        <w:spacing w:after="150"/>
      </w:pPr>
      <w:r>
        <w:rPr/>
        <w:t xml:space="preserve">图表：西北地区区域范围示意图 </w:t>
      </w:r>
    </w:p>
    <w:p>
      <w:pPr>
        <w:spacing w:after="150"/>
      </w:pPr>
      <w:r>
        <w:rPr/>
        <w:t xml:space="preserve">图表：2019-2023年西部地区经济环境分析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图表：中国自动点胶机前十大供应商及排名 </w:t>
      </w:r>
    </w:p>
    <w:p>
      <w:pPr>
        <w:spacing w:after="150"/>
      </w:pPr>
      <w:r>
        <w:rPr/>
        <w:t xml:space="preserve">图表：2019-2023年安达智能经营状况 </w:t>
      </w:r>
    </w:p>
    <w:p>
      <w:pPr>
        <w:spacing w:after="150"/>
      </w:pPr>
      <w:r>
        <w:rPr/>
        <w:t xml:space="preserve">图表：2019-2023年安达智能的盈利能力 </w:t>
      </w:r>
    </w:p>
    <w:p>
      <w:pPr>
        <w:spacing w:after="150"/>
      </w:pPr>
      <w:r>
        <w:rPr/>
        <w:t xml:space="preserve">图表：2019-2023年安达智能的资产负债率 </w:t>
      </w:r>
    </w:p>
    <w:p>
      <w:pPr>
        <w:spacing w:after="150"/>
      </w:pPr>
      <w:r>
        <w:rPr/>
        <w:t xml:space="preserve">图表：2019-2023年卓兆点胶营业收入 </w:t>
      </w:r>
    </w:p>
    <w:p>
      <w:pPr>
        <w:spacing w:after="150"/>
      </w:pPr>
      <w:r>
        <w:rPr/>
        <w:t xml:space="preserve">图表：2019-2023年卓兆点胶的盈利能力 </w:t>
      </w:r>
    </w:p>
    <w:p>
      <w:pPr>
        <w:spacing w:after="150"/>
      </w:pPr>
      <w:r>
        <w:rPr/>
        <w:t xml:space="preserve">图表：2019-2023年卓兆点胶的资产负债率 </w:t>
      </w:r>
    </w:p>
    <w:p>
      <w:pPr>
        <w:spacing w:after="150"/>
      </w:pPr>
      <w:r>
        <w:rPr/>
        <w:t xml:space="preserve">图表：2019-2023年凯格精机营业收入 </w:t>
      </w:r>
    </w:p>
    <w:p>
      <w:pPr>
        <w:spacing w:after="150"/>
      </w:pPr>
      <w:r>
        <w:rPr/>
        <w:t xml:space="preserve">图表：2019-2023年凯格精机的盈利能力 </w:t>
      </w:r>
    </w:p>
    <w:p>
      <w:pPr>
        <w:spacing w:after="150"/>
      </w:pPr>
      <w:r>
        <w:rPr/>
        <w:t xml:space="preserve">图表：2019-2023年凯格精机的资产负债率 </w:t>
      </w:r>
    </w:p>
    <w:p>
      <w:pPr>
        <w:spacing w:after="150"/>
      </w:pPr>
      <w:r>
        <w:rPr/>
        <w:t xml:space="preserve">图表：2019-2023年盛普股份营业收入 </w:t>
      </w:r>
    </w:p>
    <w:p>
      <w:pPr>
        <w:spacing w:after="150"/>
      </w:pPr>
      <w:r>
        <w:rPr/>
        <w:t xml:space="preserve">图表：2019-2023年盛普股份的盈利能力 </w:t>
      </w:r>
    </w:p>
    <w:p>
      <w:pPr>
        <w:spacing w:after="150"/>
      </w:pPr>
      <w:r>
        <w:rPr/>
        <w:t xml:space="preserve">图表：2019-2023年盛普股份的资产负债率 </w:t>
      </w:r>
    </w:p>
    <w:p>
      <w:pPr>
        <w:spacing w:after="150"/>
      </w:pPr>
      <w:r>
        <w:rPr/>
        <w:t xml:space="preserve">图表：2019-2023年厦门特盈营业收入 </w:t>
      </w:r>
    </w:p>
    <w:p>
      <w:pPr>
        <w:spacing w:after="150"/>
      </w:pPr>
      <w:r>
        <w:rPr/>
        <w:t xml:space="preserve">图表：2019-2023年厦门特盈的盈利能力 </w:t>
      </w:r>
    </w:p>
    <w:p>
      <w:pPr>
        <w:spacing w:after="150"/>
      </w:pPr>
      <w:r>
        <w:rPr/>
        <w:t xml:space="preserve">图表：2019-2023年厦门特盈的资产负债率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中国自动点胶机行业发展分析及竞争格局与投资风险预测研究报告(2024-2029版)</dc:title>
  <dc:description>中国自动点胶机行业发展分析及竞争格局与投资风险预测研究报告(2024-2029版)</dc:description>
  <dc:subject>中国自动点胶机行业发展分析及竞争格局与投资风险预测研究报告(2024-2029版)</dc:subject>
  <cp:keywords>研究报告</cp:keywords>
  <cp:category>研究报告</cp:category>
  <cp:lastModifiedBy>北京中道泰和信息咨询有限公司</cp:lastModifiedBy>
  <dcterms:created xsi:type="dcterms:W3CDTF">2024-01-26T01:36:41+08:00</dcterms:created>
  <dcterms:modified xsi:type="dcterms:W3CDTF">2024-01-26T01:36:41+08:00</dcterms:modified>
</cp:coreProperties>
</file>

<file path=docProps/custom.xml><?xml version="1.0" encoding="utf-8"?>
<Properties xmlns="http://schemas.openxmlformats.org/officeDocument/2006/custom-properties" xmlns:vt="http://schemas.openxmlformats.org/officeDocument/2006/docPropsVTypes"/>
</file>