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中国大模型行业市场发展现状及发展趋势与投资规划研究报告(2026-2031版)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大模型技术引领着人工智能领域迈入新发展高度，在世界范围内受到广泛关注。大模型对于企业用户和人工智能厂商而言，是一个重要发展机遇。</w:t>
      </w:r>
    </w:p>
    <w:p>
      <w:pPr>
        <w:spacing w:after="150"/>
      </w:pPr>
      <w:r>
        <w:rPr/>
        <w:t xml:space="preserve">在大模型落地早期阶段，商业化主要来自模型层。大模型+算力是最主流的收费方式。随着大模型生态成熟，未来应用层将在商业化过程中担当主力。</w:t>
      </w:r>
    </w:p>
    <w:p>
      <w:pPr>
        <w:spacing w:after="150"/>
      </w:pPr>
      <w:r>
        <w:rPr/>
        <w:t xml:space="preserve">大模型在各行业落地速度差异显著，投入预算最为积极的是能源和金融两大行业。主要原因在于这两个行业以央国企为主，具备较强的数据、算力以及 AI 基础。</w:t>
      </w:r>
    </w:p>
    <w:p>
      <w:pPr>
        <w:spacing w:after="150"/>
      </w:pPr>
      <w:r>
        <w:rPr/>
        <w:t xml:space="preserve">伴随着大模型落地深入发展，大模型应用场景与生态迅速成长，随之诞生很多新的需求。市场调研已揭示初步端倪，这其中包括LLMOps、大模型一体机等。</w:t>
      </w:r>
    </w:p>
    <w:p>
      <w:pPr>
        <w:spacing w:after="150"/>
      </w:pPr>
      <w:r>
        <w:rPr/>
        <w:t xml:space="preserve">中国大模型产业的崛起标志着人工智能领域的新篇章。在不断创新的推动下，它正快速融入各行各业，为商业世界带来了前所未有的机遇。展望未来，我们可以乐观地预见，中国大模型将继续引领创新浪潮。</w:t>
      </w:r>
    </w:p>
    <w:p>
      <w:pPr>
        <w:spacing w:after="150"/>
      </w:pPr>
      <w:r>
        <w:rPr/>
        <w:t xml:space="preserve">未来，我们可以期待更多创新应用场景的涌现，更深层次的商业合作，以及技术的持续演进。同时，国际化发展和政策支持也将为中国大模型产业带来更广阔的舞台。我们坚信，中国大模型产业将继续为世界科技进步和商业化进程贡献力量，成为引领未来的关键力量之一。让我们共同期待并积极参与这个激动人心的时代，为中国大模型的未来发展添砖加瓦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大模型综述及数据来源说明</w:t>
      </w:r>
    </w:p>
    <w:p>
      <w:pPr>
        <w:spacing w:before="75" w:after="0"/>
      </w:pPr>
      <w:r>
        <w:rPr/>
        <w:t xml:space="preserve">第一节  大模型界定</w:t>
      </w:r>
    </w:p>
    <w:p>
      <w:pPr>
        <w:spacing w:before="75" w:after="0"/>
      </w:pPr>
      <w:r>
        <w:rPr/>
        <w:t xml:space="preserve">一、  大模型的定义</w:t>
      </w:r>
    </w:p>
    <w:p>
      <w:pPr>
        <w:spacing w:before="75" w:after="0"/>
      </w:pPr>
      <w:r>
        <w:rPr/>
        <w:t xml:space="preserve">二、  大模型性质特征</w:t>
      </w:r>
    </w:p>
    <w:p>
      <w:pPr>
        <w:spacing w:before="75" w:after="0"/>
      </w:pPr>
      <w:r>
        <w:rPr/>
        <w:t xml:space="preserve">三、  大模型专业术语</w:t>
      </w:r>
    </w:p>
    <w:p>
      <w:pPr>
        <w:spacing w:before="75" w:after="0"/>
      </w:pPr>
      <w:r>
        <w:rPr/>
        <w:t xml:space="preserve">四、  大模型概念辨析</w:t>
      </w:r>
    </w:p>
    <w:p>
      <w:pPr>
        <w:spacing w:before="75" w:after="0"/>
      </w:pPr>
      <w:r>
        <w:rPr/>
        <w:t xml:space="preserve">五、  大模型所处行业</w:t>
      </w:r>
    </w:p>
    <w:p>
      <w:pPr>
        <w:spacing w:before="75" w:after="0"/>
      </w:pPr>
      <w:r>
        <w:rPr/>
        <w:t xml:space="preserve">1、《国民经济行业分类》</w:t>
      </w:r>
    </w:p>
    <w:p>
      <w:pPr>
        <w:spacing w:before="75" w:after="0"/>
      </w:pPr>
      <w:r>
        <w:rPr/>
        <w:t xml:space="preserve">2、《战略性新兴产业分类》</w:t>
      </w:r>
    </w:p>
    <w:p>
      <w:pPr>
        <w:spacing w:before="75" w:after="0"/>
      </w:pPr>
      <w:r>
        <w:rPr/>
        <w:t xml:space="preserve">第二节  大模型分类</w:t>
      </w:r>
    </w:p>
    <w:p>
      <w:pPr>
        <w:spacing w:before="75" w:after="0"/>
      </w:pPr>
      <w:r>
        <w:rPr/>
        <w:t xml:space="preserve">第三节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全球大模型发展现状及趋势</w:t>
      </w:r>
    </w:p>
    <w:p>
      <w:pPr>
        <w:spacing w:before="75" w:after="0"/>
      </w:pPr>
      <w:r>
        <w:rPr/>
        <w:t xml:space="preserve">第一节  全球大模型发展历程</w:t>
      </w:r>
    </w:p>
    <w:p>
      <w:pPr>
        <w:spacing w:before="75" w:after="0"/>
      </w:pPr>
      <w:r>
        <w:rPr/>
        <w:t xml:space="preserve">第二节  全球大模型监管措施</w:t>
      </w:r>
    </w:p>
    <w:p>
      <w:pPr>
        <w:spacing w:before="75" w:after="0"/>
      </w:pPr>
      <w:r>
        <w:rPr/>
        <w:t xml:space="preserve">第三节  全球大模型技术进展</w:t>
      </w:r>
    </w:p>
    <w:p>
      <w:pPr>
        <w:spacing w:before="75" w:after="0"/>
      </w:pPr>
      <w:r>
        <w:rPr/>
        <w:t xml:space="preserve">第四节  全球大模型应用探索</w:t>
      </w:r>
    </w:p>
    <w:p>
      <w:pPr>
        <w:spacing w:before="75" w:after="0"/>
      </w:pPr>
      <w:r>
        <w:rPr/>
        <w:t xml:space="preserve">一、  全球大模型应用发展</w:t>
      </w:r>
    </w:p>
    <w:p>
      <w:pPr>
        <w:spacing w:before="75" w:after="0"/>
      </w:pPr>
      <w:r>
        <w:rPr/>
        <w:t xml:space="preserve">二、  大模型落地应用案例</w:t>
      </w:r>
    </w:p>
    <w:p>
      <w:pPr>
        <w:spacing w:before="75" w:after="0"/>
      </w:pPr>
      <w:r>
        <w:rPr/>
        <w:t xml:space="preserve">1、文本生成方面应用——notion.ai</w:t>
      </w:r>
    </w:p>
    <w:p>
      <w:pPr>
        <w:spacing w:before="75" w:after="0"/>
      </w:pPr>
      <w:r>
        <w:rPr/>
        <w:t xml:space="preserve">2、图片方面应用——midjourney</w:t>
      </w:r>
    </w:p>
    <w:p>
      <w:pPr>
        <w:spacing w:before="75" w:after="0"/>
      </w:pPr>
      <w:r>
        <w:rPr/>
        <w:t xml:space="preserve">3、视频方面应用——gen-2模型</w:t>
      </w:r>
    </w:p>
    <w:p>
      <w:pPr>
        <w:spacing w:before="75" w:after="0"/>
      </w:pPr>
      <w:r>
        <w:rPr/>
        <w:t xml:space="preserve">4、办公软件应用——microsoft365 copilot</w:t>
      </w:r>
    </w:p>
    <w:p>
      <w:pPr>
        <w:spacing w:before="75" w:after="0"/>
      </w:pPr>
      <w:r>
        <w:rPr/>
        <w:t xml:space="preserve">第五节  全球大模型市场竞争态势</w:t>
      </w:r>
    </w:p>
    <w:p>
      <w:pPr>
        <w:spacing w:before="75" w:after="0"/>
      </w:pPr>
      <w:r>
        <w:rPr/>
        <w:t xml:space="preserve">一、  全球大模型竞争格局</w:t>
      </w:r>
    </w:p>
    <w:p>
      <w:pPr>
        <w:spacing w:before="75" w:after="0"/>
      </w:pPr>
      <w:r>
        <w:rPr/>
        <w:t xml:space="preserve">二、  全球大模型风险投资</w:t>
      </w:r>
    </w:p>
    <w:p>
      <w:pPr>
        <w:spacing w:before="75" w:after="0"/>
      </w:pPr>
      <w:r>
        <w:rPr/>
        <w:t xml:space="preserve">三、  全球大模型并购交易</w:t>
      </w:r>
    </w:p>
    <w:p>
      <w:pPr>
        <w:spacing w:before="75" w:after="0"/>
      </w:pPr>
      <w:r>
        <w:rPr/>
        <w:t xml:space="preserve">第六节  全球大模型市场容量分析</w:t>
      </w:r>
    </w:p>
    <w:p>
      <w:pPr>
        <w:spacing w:before="75" w:after="0"/>
      </w:pPr>
      <w:r>
        <w:rPr/>
        <w:t xml:space="preserve">第七节  全球大模型发展前景预测</w:t>
      </w:r>
    </w:p>
    <w:p>
      <w:pPr>
        <w:spacing w:before="75" w:after="0"/>
      </w:pPr>
      <w:r>
        <w:rPr/>
        <w:t xml:space="preserve">第八节  全球大模型发展趋势洞悉</w:t>
      </w:r>
    </w:p>
    <w:p>
      <w:pPr>
        <w:spacing w:before="75" w:after="0"/>
      </w:pPr>
      <w:r>
        <w:rPr>
          <w:b w:val="1"/>
          <w:bCs w:val="1"/>
        </w:rPr>
        <w:t xml:space="preserve">第三章 中国大模型发展现状及规模</w:t>
      </w:r>
    </w:p>
    <w:p>
      <w:pPr>
        <w:spacing w:before="75" w:after="0"/>
      </w:pPr>
      <w:r>
        <w:rPr/>
        <w:t xml:space="preserve">第一节  中国大模型发展历程</w:t>
      </w:r>
    </w:p>
    <w:p>
      <w:pPr>
        <w:spacing w:before="75" w:after="0"/>
      </w:pPr>
      <w:r>
        <w:rPr/>
        <w:t xml:space="preserve">第二节  中国大模型监管措施</w:t>
      </w:r>
    </w:p>
    <w:p>
      <w:pPr>
        <w:spacing w:before="75" w:after="0"/>
      </w:pPr>
      <w:r>
        <w:rPr/>
        <w:t xml:space="preserve">第三节  中国大模型技术进展</w:t>
      </w:r>
    </w:p>
    <w:p>
      <w:pPr>
        <w:spacing w:before="75" w:after="0"/>
      </w:pPr>
      <w:r>
        <w:rPr/>
        <w:t xml:space="preserve">第四节  中国大模型市场主体类型</w:t>
      </w:r>
    </w:p>
    <w:p>
      <w:pPr>
        <w:spacing w:before="75" w:after="0"/>
      </w:pPr>
      <w:r>
        <w:rPr/>
        <w:t xml:space="preserve">一、  互联网科技企业</w:t>
      </w:r>
    </w:p>
    <w:p>
      <w:pPr>
        <w:spacing w:before="75" w:after="0"/>
      </w:pPr>
      <w:r>
        <w:rPr/>
        <w:t xml:space="preserve">二、  人工智能企业</w:t>
      </w:r>
    </w:p>
    <w:p>
      <w:pPr>
        <w:spacing w:before="75" w:after="0"/>
      </w:pPr>
      <w:r>
        <w:rPr/>
        <w:t xml:space="preserve">三、  初创研究团队</w:t>
      </w:r>
    </w:p>
    <w:p>
      <w:pPr>
        <w:spacing w:before="75" w:after="0"/>
      </w:pPr>
      <w:r>
        <w:rPr/>
        <w:t xml:space="preserve">第五节  中国大模型企业进场方式</w:t>
      </w:r>
    </w:p>
    <w:p>
      <w:pPr>
        <w:spacing w:before="75" w:after="0"/>
      </w:pPr>
      <w:r>
        <w:rPr/>
        <w:t xml:space="preserve">第六节  中国大模型投融资状况</w:t>
      </w:r>
    </w:p>
    <w:p>
      <w:pPr>
        <w:spacing w:before="75" w:after="0"/>
      </w:pPr>
      <w:r>
        <w:rPr/>
        <w:t xml:space="preserve">第七节  中国大模型市场竞争态势</w:t>
      </w:r>
    </w:p>
    <w:p>
      <w:pPr>
        <w:spacing w:before="75" w:after="0"/>
      </w:pPr>
      <w:r>
        <w:rPr/>
        <w:t xml:space="preserve">第八节  中国大模型市场容量分析</w:t>
      </w:r>
    </w:p>
    <w:p>
      <w:pPr>
        <w:spacing w:before="75" w:after="0"/>
      </w:pPr>
      <w:r>
        <w:rPr/>
        <w:t xml:space="preserve">第九节  中国大模型评估框架</w:t>
      </w:r>
    </w:p>
    <w:p>
      <w:pPr>
        <w:spacing w:before="75" w:after="0"/>
      </w:pPr>
      <w:r>
        <w:rPr/>
        <w:t xml:space="preserve">第十节  中国大模型发展痛点及挑战</w:t>
      </w:r>
    </w:p>
    <w:p>
      <w:pPr>
        <w:spacing w:before="75" w:after="0"/>
      </w:pPr>
      <w:r>
        <w:rPr/>
        <w:t xml:space="preserve">第四章 大模型产业链全景及基础服务</w:t>
      </w:r>
    </w:p>
    <w:p>
      <w:pPr>
        <w:spacing w:before="75" w:after="0"/>
      </w:pPr>
      <w:r>
        <w:rPr/>
        <w:t xml:space="preserve">第一节  大模型产业链结构梳理</w:t>
      </w:r>
    </w:p>
    <w:p>
      <w:pPr>
        <w:spacing w:before="75" w:after="0"/>
      </w:pPr>
      <w:r>
        <w:rPr/>
        <w:t xml:space="preserve">第二节  大模型产业链生态图谱</w:t>
      </w:r>
    </w:p>
    <w:p>
      <w:pPr>
        <w:spacing w:before="75" w:after="0"/>
      </w:pPr>
      <w:r>
        <w:rPr/>
        <w:t xml:space="preserve">第三节  大模型产业链区域热力图</w:t>
      </w:r>
    </w:p>
    <w:p>
      <w:pPr>
        <w:spacing w:before="75" w:after="0"/>
      </w:pPr>
      <w:r>
        <w:rPr/>
        <w:t xml:space="preserve">第四节  大模型成本投入结构</w:t>
      </w:r>
    </w:p>
    <w:p>
      <w:pPr>
        <w:spacing w:before="75" w:after="0"/>
      </w:pPr>
      <w:r>
        <w:rPr/>
        <w:t xml:space="preserve">第五节  ai芯片</w:t>
      </w:r>
    </w:p>
    <w:p>
      <w:pPr>
        <w:spacing w:before="75" w:after="0"/>
      </w:pPr>
      <w:r>
        <w:rPr/>
        <w:t xml:space="preserve">一、  ai芯片概述</w:t>
      </w:r>
    </w:p>
    <w:p>
      <w:pPr>
        <w:spacing w:before="75" w:after="0"/>
      </w:pPr>
      <w:r>
        <w:rPr/>
        <w:t xml:space="preserve">二、  ai芯片发展现状</w:t>
      </w:r>
    </w:p>
    <w:p>
      <w:pPr>
        <w:spacing w:before="75" w:after="0"/>
      </w:pPr>
      <w:r>
        <w:rPr/>
        <w:t xml:space="preserve">三、  ai芯片供应商格局</w:t>
      </w:r>
    </w:p>
    <w:p>
      <w:pPr>
        <w:spacing w:before="75" w:after="0"/>
      </w:pPr>
      <w:r>
        <w:rPr/>
        <w:t xml:space="preserve">四、  对大模型发展的影响</w:t>
      </w:r>
    </w:p>
    <w:p>
      <w:pPr>
        <w:spacing w:before="75" w:after="0"/>
      </w:pPr>
      <w:r>
        <w:rPr/>
        <w:t xml:space="preserve">第六节  大模型工具</w:t>
      </w:r>
    </w:p>
    <w:p>
      <w:pPr>
        <w:spacing w:before="75" w:after="0"/>
      </w:pPr>
      <w:r>
        <w:rPr/>
        <w:t xml:space="preserve">一、  大模型工具概述</w:t>
      </w:r>
    </w:p>
    <w:p>
      <w:pPr>
        <w:spacing w:before="75" w:after="0"/>
      </w:pPr>
      <w:r>
        <w:rPr/>
        <w:t xml:space="preserve">二、  大模型工具发展</w:t>
      </w:r>
    </w:p>
    <w:p>
      <w:pPr>
        <w:spacing w:before="75" w:after="0"/>
      </w:pPr>
      <w:r>
        <w:rPr/>
        <w:t xml:space="preserve">三、  对大模型的影响</w:t>
      </w:r>
    </w:p>
    <w:p>
      <w:pPr>
        <w:spacing w:before="75" w:after="0"/>
      </w:pPr>
      <w:r>
        <w:rPr/>
        <w:t xml:space="preserve">第六节  大模型数据服务</w:t>
      </w:r>
    </w:p>
    <w:p>
      <w:pPr>
        <w:spacing w:before="75" w:after="0"/>
      </w:pPr>
      <w:r>
        <w:rPr/>
        <w:t xml:space="preserve">一、  数据服务概述</w:t>
      </w:r>
    </w:p>
    <w:p>
      <w:pPr>
        <w:spacing w:before="75" w:after="0"/>
      </w:pPr>
      <w:r>
        <w:rPr/>
        <w:t xml:space="preserve">二、  数据api</w:t>
      </w:r>
    </w:p>
    <w:p>
      <w:pPr>
        <w:spacing w:before="75" w:after="0"/>
      </w:pPr>
      <w:r>
        <w:rPr/>
        <w:t xml:space="preserve">三、  训练数据开发</w:t>
      </w:r>
    </w:p>
    <w:p>
      <w:pPr>
        <w:spacing w:before="75" w:after="0"/>
      </w:pPr>
      <w:r>
        <w:rPr/>
        <w:t xml:space="preserve">四、  推理数据开发</w:t>
      </w:r>
    </w:p>
    <w:p>
      <w:pPr>
        <w:spacing w:before="75" w:after="0"/>
      </w:pPr>
      <w:r>
        <w:rPr/>
        <w:t xml:space="preserve">五、  数据维护</w:t>
      </w:r>
    </w:p>
    <w:p>
      <w:pPr>
        <w:spacing w:before="75" w:after="0"/>
      </w:pPr>
      <w:r>
        <w:rPr/>
        <w:t xml:space="preserve">六、  对大模型的影响</w:t>
      </w:r>
    </w:p>
    <w:p>
      <w:pPr>
        <w:spacing w:before="75" w:after="0"/>
      </w:pPr>
      <w:r>
        <w:rPr/>
        <w:t xml:space="preserve">第七节  配套产业布局对大模型的影响总结</w:t>
      </w:r>
    </w:p>
    <w:p>
      <w:pPr>
        <w:spacing w:before="75" w:after="0"/>
      </w:pPr>
      <w:r>
        <w:rPr>
          <w:b w:val="1"/>
          <w:bCs w:val="1"/>
        </w:rPr>
        <w:t xml:space="preserve">第五章 大模型基础算法及平台发展</w:t>
      </w:r>
    </w:p>
    <w:p>
      <w:pPr>
        <w:spacing w:before="75" w:after="0"/>
      </w:pPr>
      <w:r>
        <w:rPr/>
        <w:t xml:space="preserve">第一节  大模型算法框架与开发平台</w:t>
      </w:r>
    </w:p>
    <w:p>
      <w:pPr>
        <w:spacing w:before="75" w:after="0"/>
      </w:pPr>
      <w:r>
        <w:rPr/>
        <w:t xml:space="preserve">一、  大模型算法框架</w:t>
      </w:r>
    </w:p>
    <w:p>
      <w:pPr>
        <w:spacing w:before="75" w:after="0"/>
      </w:pPr>
      <w:r>
        <w:rPr/>
        <w:t xml:space="preserve">二、  大模型开发平台</w:t>
      </w:r>
    </w:p>
    <w:p>
      <w:pPr>
        <w:spacing w:before="75" w:after="0"/>
      </w:pPr>
      <w:r>
        <w:rPr/>
        <w:t xml:space="preserve">第二节  大模型细分市场：nlp大模型</w:t>
      </w:r>
    </w:p>
    <w:p>
      <w:pPr>
        <w:spacing w:before="75" w:after="0"/>
      </w:pPr>
      <w:r>
        <w:rPr/>
        <w:t xml:space="preserve">一、  nlp大模型概述</w:t>
      </w:r>
    </w:p>
    <w:p>
      <w:pPr>
        <w:spacing w:before="75" w:after="0"/>
      </w:pPr>
      <w:r>
        <w:rPr/>
        <w:t xml:space="preserve">二、  nlp大模型市场概况</w:t>
      </w:r>
    </w:p>
    <w:p>
      <w:pPr>
        <w:spacing w:before="75" w:after="0"/>
      </w:pPr>
      <w:r>
        <w:rPr/>
        <w:t xml:space="preserve">三、  nlp大模型发展趋势</w:t>
      </w:r>
    </w:p>
    <w:p>
      <w:pPr>
        <w:spacing w:before="75" w:after="0"/>
      </w:pPr>
      <w:r>
        <w:rPr/>
        <w:t xml:space="preserve">第三节  大模型细分市场：cv大模型</w:t>
      </w:r>
    </w:p>
    <w:p>
      <w:pPr>
        <w:spacing w:before="75" w:after="0"/>
      </w:pPr>
      <w:r>
        <w:rPr/>
        <w:t xml:space="preserve">一、  cv大模型概述</w:t>
      </w:r>
    </w:p>
    <w:p>
      <w:pPr>
        <w:spacing w:before="75" w:after="0"/>
      </w:pPr>
      <w:r>
        <w:rPr/>
        <w:t xml:space="preserve">二、  cv大模型市场概况</w:t>
      </w:r>
    </w:p>
    <w:p>
      <w:pPr>
        <w:spacing w:before="75" w:after="0"/>
      </w:pPr>
      <w:r>
        <w:rPr/>
        <w:t xml:space="preserve">三、  cv大模型发展趋势</w:t>
      </w:r>
    </w:p>
    <w:p>
      <w:pPr>
        <w:spacing w:before="75" w:after="0"/>
      </w:pPr>
      <w:r>
        <w:rPr/>
        <w:t xml:space="preserve">第四节  大模型细分市场：多模态大模型</w:t>
      </w:r>
    </w:p>
    <w:p>
      <w:pPr>
        <w:spacing w:before="75" w:after="0"/>
      </w:pPr>
      <w:r>
        <w:rPr/>
        <w:t xml:space="preserve">一、  多模态大模型概述</w:t>
      </w:r>
    </w:p>
    <w:p>
      <w:pPr>
        <w:spacing w:before="75" w:after="0"/>
      </w:pPr>
      <w:r>
        <w:rPr/>
        <w:t xml:space="preserve">二、  多模态大模型市场概况</w:t>
      </w:r>
    </w:p>
    <w:p>
      <w:pPr>
        <w:spacing w:before="75" w:after="0"/>
      </w:pPr>
      <w:r>
        <w:rPr/>
        <w:t xml:space="preserve">三、  多模态大模型发展趋势</w:t>
      </w:r>
    </w:p>
    <w:p>
      <w:pPr>
        <w:spacing w:before="75" w:after="0"/>
      </w:pPr>
      <w:r>
        <w:rPr/>
        <w:t xml:space="preserve">第五节  大模型细分市场：科学计算大模型</w:t>
      </w:r>
    </w:p>
    <w:p>
      <w:pPr>
        <w:spacing w:before="75" w:after="0"/>
      </w:pPr>
      <w:r>
        <w:rPr/>
        <w:t xml:space="preserve">一、  科学计算大模型概述</w:t>
      </w:r>
    </w:p>
    <w:p>
      <w:pPr>
        <w:spacing w:before="75" w:after="0"/>
      </w:pPr>
      <w:r>
        <w:rPr/>
        <w:t xml:space="preserve">二、  科学计算大模型市场概况</w:t>
      </w:r>
    </w:p>
    <w:p>
      <w:pPr>
        <w:spacing w:before="75" w:after="0"/>
      </w:pPr>
      <w:r>
        <w:rPr/>
        <w:t xml:space="preserve">三、  科学计算大模型发展趋势</w:t>
      </w:r>
    </w:p>
    <w:p>
      <w:pPr>
        <w:spacing w:before="75" w:after="0"/>
      </w:pPr>
      <w:r>
        <w:rPr/>
        <w:t xml:space="preserve">第六节  中国大模型细分市场战略地位分析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第六章 大模型应用赋能及场景探索</w:t>
      </w:r>
    </w:p>
    <w:p>
      <w:pPr>
        <w:spacing w:before="75" w:after="0"/>
      </w:pPr>
      <w:r>
        <w:rPr/>
        <w:t xml:space="preserve">第一节  大模型应用场景&amp;行业领域分布</w:t>
      </w:r>
    </w:p>
    <w:p>
      <w:pPr>
        <w:spacing w:before="75" w:after="0"/>
      </w:pPr>
      <w:r>
        <w:rPr/>
        <w:t xml:space="preserve">一、  大模型应用/需求场景</w:t>
      </w:r>
    </w:p>
    <w:p>
      <w:pPr>
        <w:spacing w:before="75" w:after="0"/>
      </w:pPr>
      <w:r>
        <w:rPr/>
        <w:t xml:space="preserve">二、  大模型应用行业领域</w:t>
      </w:r>
    </w:p>
    <w:p>
      <w:pPr>
        <w:spacing w:before="75" w:after="0"/>
      </w:pPr>
      <w:r>
        <w:rPr/>
        <w:t xml:space="preserve">第二节  大模型细分应用：智能检索</w:t>
      </w:r>
    </w:p>
    <w:p>
      <w:pPr>
        <w:spacing w:before="75" w:after="0"/>
      </w:pPr>
      <w:r>
        <w:rPr/>
        <w:t xml:space="preserve">一、  智能检索发展状况</w:t>
      </w:r>
    </w:p>
    <w:p>
      <w:pPr>
        <w:spacing w:before="75" w:after="0"/>
      </w:pPr>
      <w:r>
        <w:rPr/>
        <w:t xml:space="preserve">1、智能检索发展现状</w:t>
      </w:r>
    </w:p>
    <w:p>
      <w:pPr>
        <w:spacing w:before="75" w:after="0"/>
      </w:pPr>
      <w:r>
        <w:rPr/>
        <w:t xml:space="preserve">2、智能检索发展趋势</w:t>
      </w:r>
    </w:p>
    <w:p>
      <w:pPr>
        <w:spacing w:before="75" w:after="0"/>
      </w:pPr>
      <w:r>
        <w:rPr/>
        <w:t xml:space="preserve">二、  智能检索领域大模型应用概述</w:t>
      </w:r>
    </w:p>
    <w:p>
      <w:pPr>
        <w:spacing w:before="75" w:after="0"/>
      </w:pPr>
      <w:r>
        <w:rPr/>
        <w:t xml:space="preserve">三、  智能检索领域大模型市场现状</w:t>
      </w:r>
    </w:p>
    <w:p>
      <w:pPr>
        <w:spacing w:before="75" w:after="0"/>
      </w:pPr>
      <w:r>
        <w:rPr/>
        <w:t xml:space="preserve">四、  智能检索领域大模型需求潜力</w:t>
      </w:r>
    </w:p>
    <w:p>
      <w:pPr>
        <w:spacing w:before="75" w:after="0"/>
      </w:pPr>
      <w:r>
        <w:rPr/>
        <w:t xml:space="preserve">第三节  大模型细分应用：智能推荐</w:t>
      </w:r>
    </w:p>
    <w:p>
      <w:pPr>
        <w:spacing w:before="75" w:after="0"/>
      </w:pPr>
      <w:r>
        <w:rPr/>
        <w:t xml:space="preserve">一、  智能推荐发展状况</w:t>
      </w:r>
    </w:p>
    <w:p>
      <w:pPr>
        <w:spacing w:before="75" w:after="0"/>
      </w:pPr>
      <w:r>
        <w:rPr/>
        <w:t xml:space="preserve">1、智能推荐发展现状</w:t>
      </w:r>
    </w:p>
    <w:p>
      <w:pPr>
        <w:spacing w:before="75" w:after="0"/>
      </w:pPr>
      <w:r>
        <w:rPr/>
        <w:t xml:space="preserve">2、智能推荐发展趋势</w:t>
      </w:r>
    </w:p>
    <w:p>
      <w:pPr>
        <w:spacing w:before="75" w:after="0"/>
      </w:pPr>
      <w:r>
        <w:rPr/>
        <w:t xml:space="preserve">二、  智能推荐领域大模型应用概述</w:t>
      </w:r>
    </w:p>
    <w:p>
      <w:pPr>
        <w:spacing w:before="75" w:after="0"/>
      </w:pPr>
      <w:r>
        <w:rPr/>
        <w:t xml:space="preserve">三、  智能推荐领域大模型市场现状</w:t>
      </w:r>
    </w:p>
    <w:p>
      <w:pPr>
        <w:spacing w:before="75" w:after="0"/>
      </w:pPr>
      <w:r>
        <w:rPr/>
        <w:t xml:space="preserve">四、  智能推荐领域大模型需求潜力</w:t>
      </w:r>
    </w:p>
    <w:p>
      <w:pPr>
        <w:spacing w:before="75" w:after="0"/>
      </w:pPr>
      <w:r>
        <w:rPr/>
        <w:t xml:space="preserve">第四节  大模型细分应用：智能客服</w:t>
      </w:r>
    </w:p>
    <w:p>
      <w:pPr>
        <w:spacing w:before="75" w:after="0"/>
      </w:pPr>
      <w:r>
        <w:rPr/>
        <w:t xml:space="preserve">一、  智能客服发展状况</w:t>
      </w:r>
    </w:p>
    <w:p>
      <w:pPr>
        <w:spacing w:before="75" w:after="0"/>
      </w:pPr>
      <w:r>
        <w:rPr/>
        <w:t xml:space="preserve">1、智能客服发展现状</w:t>
      </w:r>
    </w:p>
    <w:p>
      <w:pPr>
        <w:spacing w:before="75" w:after="0"/>
      </w:pPr>
      <w:r>
        <w:rPr/>
        <w:t xml:space="preserve">2、智能客服发展趋势</w:t>
      </w:r>
    </w:p>
    <w:p>
      <w:pPr>
        <w:spacing w:before="75" w:after="0"/>
      </w:pPr>
      <w:r>
        <w:rPr/>
        <w:t xml:space="preserve">二、  智能客服领域大模型应用概述</w:t>
      </w:r>
    </w:p>
    <w:p>
      <w:pPr>
        <w:spacing w:before="75" w:after="0"/>
      </w:pPr>
      <w:r>
        <w:rPr/>
        <w:t xml:space="preserve">三、  智能客服领域大模型市场现状</w:t>
      </w:r>
    </w:p>
    <w:p>
      <w:pPr>
        <w:spacing w:before="75" w:after="0"/>
      </w:pPr>
      <w:r>
        <w:rPr/>
        <w:t xml:space="preserve">四、  智能客服领域大模型需求潜力</w:t>
      </w:r>
    </w:p>
    <w:p>
      <w:pPr>
        <w:spacing w:before="75" w:after="0"/>
      </w:pPr>
      <w:r>
        <w:rPr/>
        <w:t xml:space="preserve">第五节  大模型细分应用：智能审核</w:t>
      </w:r>
    </w:p>
    <w:p>
      <w:pPr>
        <w:spacing w:before="75" w:after="0"/>
      </w:pPr>
      <w:r>
        <w:rPr/>
        <w:t xml:space="preserve">一、  智能审核发展状况</w:t>
      </w:r>
    </w:p>
    <w:p>
      <w:pPr>
        <w:spacing w:before="75" w:after="0"/>
      </w:pPr>
      <w:r>
        <w:rPr/>
        <w:t xml:space="preserve">1、智能审核发展现状</w:t>
      </w:r>
    </w:p>
    <w:p>
      <w:pPr>
        <w:spacing w:before="75" w:after="0"/>
      </w:pPr>
      <w:r>
        <w:rPr/>
        <w:t xml:space="preserve">2、智能审核发展趋势</w:t>
      </w:r>
    </w:p>
    <w:p>
      <w:pPr>
        <w:spacing w:before="75" w:after="0"/>
      </w:pPr>
      <w:r>
        <w:rPr/>
        <w:t xml:space="preserve">二、  智能审核领域大模型应用概述</w:t>
      </w:r>
    </w:p>
    <w:p>
      <w:pPr>
        <w:spacing w:before="75" w:after="0"/>
      </w:pPr>
      <w:r>
        <w:rPr/>
        <w:t xml:space="preserve">三、  智能审核领域大模型市场现状</w:t>
      </w:r>
    </w:p>
    <w:p>
      <w:pPr>
        <w:spacing w:before="75" w:after="0"/>
      </w:pPr>
      <w:r>
        <w:rPr/>
        <w:t xml:space="preserve">四、  智能审核领域大模型需求潜力</w:t>
      </w:r>
    </w:p>
    <w:p>
      <w:pPr>
        <w:spacing w:before="75" w:after="0"/>
      </w:pPr>
      <w:r>
        <w:rPr/>
        <w:t xml:space="preserve">第六节  大模型细分应用：其他</w:t>
      </w:r>
    </w:p>
    <w:p>
      <w:pPr>
        <w:spacing w:before="75" w:after="0"/>
      </w:pPr>
      <w:r>
        <w:rPr/>
        <w:t xml:space="preserve">一、  基础科学</w:t>
      </w:r>
    </w:p>
    <w:p>
      <w:pPr>
        <w:spacing w:before="75" w:after="0"/>
      </w:pPr>
      <w:r>
        <w:rPr/>
        <w:t xml:space="preserve">二、  智能录入</w:t>
      </w:r>
    </w:p>
    <w:p>
      <w:pPr>
        <w:spacing w:before="75" w:after="0"/>
      </w:pPr>
      <w:r>
        <w:rPr/>
        <w:t xml:space="preserve">三、  工业质检</w:t>
      </w:r>
    </w:p>
    <w:p>
      <w:pPr>
        <w:spacing w:before="75" w:after="0"/>
      </w:pPr>
      <w:r>
        <w:rPr/>
        <w:t xml:space="preserve">四、  智能办公</w:t>
      </w:r>
    </w:p>
    <w:p>
      <w:pPr>
        <w:spacing w:before="75" w:after="0"/>
      </w:pPr>
      <w:r>
        <w:rPr/>
        <w:t xml:space="preserve">第七节  中国大模型细分应用市场战略地位分析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全球及中国大模型案例解析</w:t>
      </w:r>
    </w:p>
    <w:p>
      <w:pPr>
        <w:spacing w:before="75" w:after="0"/>
      </w:pPr>
      <w:r>
        <w:rPr/>
        <w:t xml:space="preserve">第一节  全球及中国大模型梳理与对比</w:t>
      </w:r>
    </w:p>
    <w:p>
      <w:pPr>
        <w:spacing w:before="75" w:after="0"/>
      </w:pPr>
      <w:r>
        <w:rPr/>
        <w:t xml:space="preserve">第二节  全球大模型布局案例分析</w:t>
      </w:r>
    </w:p>
    <w:p>
      <w:pPr>
        <w:spacing w:before="75" w:after="0"/>
      </w:pPr>
      <w:r>
        <w:rPr/>
        <w:t xml:space="preserve">一、  openai-gpt大模型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二、  谷歌-大语言模型palm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三、  英伟达ai大模型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四、  meta ai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第三节  中国大模型布局案例分析</w:t>
      </w:r>
    </w:p>
    <w:p>
      <w:pPr>
        <w:spacing w:before="75" w:after="0"/>
      </w:pPr>
      <w:r>
        <w:rPr/>
        <w:t xml:space="preserve">一、  百度-文心大模型/文心一言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二、  阿里-通义大模型/通义千问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三、  腾讯-混元大模型/混元助手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四、  华为-盘古大模型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五、  字节跳动-飞书“my ai”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六、  商汤科技-日日新sensenova/商量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七、  科大讯飞-讯飞星火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八、  京东-chat jd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九、  知乎-知海图ai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/>
        <w:t xml:space="preserve">十、  昆仑万维-天工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2、技术支持</w:t>
      </w:r>
    </w:p>
    <w:p>
      <w:pPr>
        <w:spacing w:before="75" w:after="0"/>
      </w:pPr>
      <w:r>
        <w:rPr/>
        <w:t xml:space="preserve">3、参数规模</w:t>
      </w:r>
    </w:p>
    <w:p>
      <w:pPr>
        <w:spacing w:before="75" w:after="0"/>
      </w:pPr>
      <w:r>
        <w:rPr/>
        <w:t xml:space="preserve">4、耗费算力</w:t>
      </w:r>
    </w:p>
    <w:p>
      <w:pPr>
        <w:spacing w:before="75" w:after="0"/>
      </w:pPr>
      <w:r>
        <w:rPr/>
        <w:t xml:space="preserve">5、应用范围</w:t>
      </w:r>
    </w:p>
    <w:p>
      <w:pPr>
        <w:spacing w:before="75" w:after="0"/>
      </w:pPr>
      <w:r>
        <w:rPr/>
        <w:t xml:space="preserve">6、模型特点</w:t>
      </w:r>
    </w:p>
    <w:p>
      <w:pPr>
        <w:spacing w:before="75" w:after="0"/>
      </w:pPr>
      <w:r>
        <w:rPr/>
        <w:t xml:space="preserve">7、最新进展</w:t>
      </w:r>
    </w:p>
    <w:p>
      <w:pPr>
        <w:spacing w:before="75" w:after="0"/>
      </w:pPr>
      <w:r>
        <w:rPr>
          <w:b w:val="1"/>
          <w:bCs w:val="1"/>
        </w:rPr>
        <w:t xml:space="preserve">第八章 大模型市场前景及发展趋势洞悉</w:t>
      </w:r>
    </w:p>
    <w:p>
      <w:pPr>
        <w:spacing w:before="75" w:after="0"/>
      </w:pPr>
      <w:r>
        <w:rPr/>
        <w:t xml:space="preserve">第一节  大模型swot分析(优势/劣势/机会/威胁)</w:t>
      </w:r>
    </w:p>
    <w:p>
      <w:pPr>
        <w:spacing w:before="75" w:after="0"/>
      </w:pPr>
      <w:r>
        <w:rPr/>
        <w:t xml:space="preserve">第二节  大模型发展潜力评估</w:t>
      </w:r>
    </w:p>
    <w:p>
      <w:pPr>
        <w:spacing w:before="75" w:after="0"/>
      </w:pPr>
      <w:r>
        <w:rPr/>
        <w:t xml:space="preserve">第三节  大模型未来关键增长点</w:t>
      </w:r>
    </w:p>
    <w:p>
      <w:pPr>
        <w:spacing w:before="75" w:after="0"/>
      </w:pPr>
      <w:r>
        <w:rPr/>
        <w:t xml:space="preserve">第四节  大模型发展前景预测</w:t>
      </w:r>
    </w:p>
    <w:p>
      <w:pPr>
        <w:spacing w:before="75" w:after="0"/>
      </w:pPr>
      <w:r>
        <w:rPr/>
        <w:t xml:space="preserve">第五节  大模型发展趋势洞悉</w:t>
      </w:r>
    </w:p>
    <w:p>
      <w:pPr>
        <w:spacing w:before="75" w:after="0"/>
      </w:pPr>
      <w:r>
        <w:rPr/>
        <w:t xml:space="preserve">一、  整体发展趋势</w:t>
      </w:r>
    </w:p>
    <w:p>
      <w:pPr>
        <w:spacing w:before="75" w:after="0"/>
      </w:pPr>
      <w:r>
        <w:rPr/>
        <w:t xml:space="preserve">二、  市场竞争趋势</w:t>
      </w:r>
    </w:p>
    <w:p>
      <w:pPr>
        <w:spacing w:before="75" w:after="0"/>
      </w:pPr>
      <w:r>
        <w:rPr/>
        <w:t xml:space="preserve">三、  技术创新趋势</w:t>
      </w:r>
    </w:p>
    <w:p>
      <w:pPr>
        <w:spacing w:before="75" w:after="0"/>
      </w:pPr>
      <w:r>
        <w:rPr/>
        <w:t xml:space="preserve">四、  细分市场趋势</w:t>
      </w:r>
    </w:p>
    <w:p>
      <w:pPr>
        <w:spacing w:before="75" w:after="0"/>
      </w:pPr>
      <w:r>
        <w:rPr>
          <w:b w:val="1"/>
          <w:bCs w:val="1"/>
        </w:rPr>
        <w:t xml:space="preserve">第九章 大模型投资战略规划策略及建议</w:t>
      </w:r>
    </w:p>
    <w:p>
      <w:pPr>
        <w:spacing w:before="75" w:after="0"/>
      </w:pPr>
      <w:r>
        <w:rPr/>
        <w:t xml:space="preserve">第一节  大模型进入与退出壁垒</w:t>
      </w:r>
    </w:p>
    <w:p>
      <w:pPr>
        <w:spacing w:before="75" w:after="0"/>
      </w:pPr>
      <w:r>
        <w:rPr/>
        <w:t xml:space="preserve">一、  大模型进入壁垒分析</w:t>
      </w:r>
    </w:p>
    <w:p>
      <w:pPr>
        <w:spacing w:before="75" w:after="0"/>
      </w:pPr>
      <w:r>
        <w:rPr/>
        <w:t xml:space="preserve">二、  大模型退出壁垒分析</w:t>
      </w:r>
    </w:p>
    <w:p>
      <w:pPr>
        <w:spacing w:before="75" w:after="0"/>
      </w:pPr>
      <w:r>
        <w:rPr/>
        <w:t xml:space="preserve">第二节  大模型投资风险预警</w:t>
      </w:r>
    </w:p>
    <w:p>
      <w:pPr>
        <w:spacing w:before="75" w:after="0"/>
      </w:pPr>
      <w:r>
        <w:rPr/>
        <w:t xml:space="preserve">第三节  大模型投资机会分析</w:t>
      </w:r>
    </w:p>
    <w:p>
      <w:pPr>
        <w:spacing w:before="75" w:after="0"/>
      </w:pPr>
      <w:r>
        <w:rPr/>
        <w:t xml:space="preserve">一、  大模型产业链薄弱环节投资机会</w:t>
      </w:r>
    </w:p>
    <w:p>
      <w:pPr>
        <w:spacing w:before="75" w:after="0"/>
      </w:pPr>
      <w:r>
        <w:rPr/>
        <w:t xml:space="preserve">二、  大模型细分领域投资机会</w:t>
      </w:r>
    </w:p>
    <w:p>
      <w:pPr>
        <w:spacing w:before="75" w:after="0"/>
      </w:pPr>
      <w:r>
        <w:rPr/>
        <w:t xml:space="preserve">三、  大模型区域市场投资机会</w:t>
      </w:r>
    </w:p>
    <w:p>
      <w:pPr>
        <w:spacing w:before="75" w:after="0"/>
      </w:pPr>
      <w:r>
        <w:rPr/>
        <w:t xml:space="preserve">四、  大模型产业空白点投资机会</w:t>
      </w:r>
    </w:p>
    <w:p>
      <w:pPr>
        <w:spacing w:before="75" w:after="0"/>
      </w:pPr>
      <w:r>
        <w:rPr/>
        <w:t xml:space="preserve">第四节  大模型投资价值评估</w:t>
      </w:r>
    </w:p>
    <w:p>
      <w:pPr>
        <w:spacing w:before="75" w:after="0"/>
      </w:pPr>
      <w:r>
        <w:rPr/>
        <w:t xml:space="preserve">第五节  大模型投资策略建议</w:t>
      </w:r>
    </w:p>
    <w:p>
      <w:pPr>
        <w:spacing w:before="75" w:after="0"/>
      </w:pPr>
      <w:r>
        <w:rPr/>
        <w:t xml:space="preserve">第六节  大模型可持续发展建议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图表：大模型的定义</w:t>
      </w:r>
    </w:p>
    <w:p>
      <w:pPr>
        <w:spacing w:before="75" w:after="0"/>
      </w:pPr>
      <w:r>
        <w:rPr/>
        <w:t xml:space="preserve">图表：大模型的性质与特征</w:t>
      </w:r>
    </w:p>
    <w:p>
      <w:pPr>
        <w:spacing w:before="75" w:after="0"/>
      </w:pPr>
      <w:r>
        <w:rPr/>
        <w:t xml:space="preserve">图表：大模型专业术语</w:t>
      </w:r>
    </w:p>
    <w:p>
      <w:pPr>
        <w:spacing w:before="75" w:after="0"/>
      </w:pPr>
      <w:r>
        <w:rPr/>
        <w:t xml:space="preserve">图表：大模型概念辨析</w:t>
      </w:r>
    </w:p>
    <w:p>
      <w:pPr>
        <w:spacing w:before="75" w:after="0"/>
      </w:pPr>
      <w:r>
        <w:rPr/>
        <w:t xml:space="preserve">图表：本报告研究领域所处行业(一)</w:t>
      </w:r>
    </w:p>
    <w:p>
      <w:pPr>
        <w:spacing w:before="75" w:after="0"/>
      </w:pPr>
      <w:r>
        <w:rPr/>
        <w:t xml:space="preserve">图表：本报告研究领域所处行业(二)</w:t>
      </w:r>
    </w:p>
    <w:p>
      <w:pPr>
        <w:spacing w:before="75" w:after="0"/>
      </w:pPr>
      <w:r>
        <w:rPr/>
        <w:t xml:space="preserve">图表：大模型分类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图表：全球大模型发展历程</w:t>
      </w:r>
    </w:p>
    <w:p>
      <w:pPr>
        <w:spacing w:before="75" w:after="0"/>
      </w:pPr>
      <w:r>
        <w:rPr/>
        <w:t xml:space="preserve">图表：全球大模型监管措施</w:t>
      </w:r>
    </w:p>
    <w:p>
      <w:pPr>
        <w:spacing w:before="75" w:after="0"/>
      </w:pPr>
      <w:r>
        <w:rPr/>
        <w:t xml:space="preserve">图表：全球大模型技术进展</w:t>
      </w:r>
    </w:p>
    <w:p>
      <w:pPr>
        <w:spacing w:before="75" w:after="0"/>
      </w:pPr>
      <w:r>
        <w:rPr/>
        <w:t xml:space="preserve">图表：全球大模型应用发展</w:t>
      </w:r>
    </w:p>
    <w:p>
      <w:pPr>
        <w:spacing w:before="75" w:after="0"/>
      </w:pPr>
      <w:r>
        <w:rPr/>
        <w:t xml:space="preserve">图表：全球大模型落地应用案例</w:t>
      </w:r>
    </w:p>
    <w:p>
      <w:pPr>
        <w:spacing w:before="75" w:after="0"/>
      </w:pPr>
      <w:r>
        <w:rPr/>
        <w:t xml:space="preserve">图表：全球大模型竞争格局</w:t>
      </w:r>
    </w:p>
    <w:p>
      <w:pPr>
        <w:spacing w:before="75" w:after="0"/>
      </w:pPr>
      <w:r>
        <w:rPr/>
        <w:t xml:space="preserve">图表：全球大模型风险投资</w:t>
      </w:r>
    </w:p>
    <w:p>
      <w:pPr>
        <w:spacing w:before="75" w:after="0"/>
      </w:pPr>
      <w:r>
        <w:rPr/>
        <w:t xml:space="preserve">图表：全球大模型兼并重组</w:t>
      </w:r>
    </w:p>
    <w:p>
      <w:pPr>
        <w:spacing w:before="75" w:after="0"/>
      </w:pPr>
      <w:r>
        <w:rPr/>
        <w:t xml:space="preserve">图表：全球大模型市场容量分析</w:t>
      </w:r>
    </w:p>
    <w:p>
      <w:pPr>
        <w:spacing w:before="75" w:after="0"/>
      </w:pPr>
      <w:r>
        <w:rPr/>
        <w:t xml:space="preserve">图表：全球大模型发展前景预测</w:t>
      </w:r>
    </w:p>
    <w:p>
      <w:pPr>
        <w:spacing w:before="75" w:after="0"/>
      </w:pPr>
      <w:r>
        <w:rPr/>
        <w:t xml:space="preserve">图表：全球大模型发展趋势洞悉</w:t>
      </w:r>
    </w:p>
    <w:p>
      <w:pPr>
        <w:spacing w:before="75" w:after="0"/>
      </w:pPr>
      <w:r>
        <w:rPr/>
        <w:t xml:space="preserve">图表：中国大模型发展历程</w:t>
      </w:r>
    </w:p>
    <w:p>
      <w:pPr>
        <w:spacing w:before="75" w:after="0"/>
      </w:pPr>
      <w:r>
        <w:rPr/>
        <w:t xml:space="preserve">图表：中国大模型监管机构及其职能</w:t>
      </w:r>
    </w:p>
    <w:p>
      <w:pPr>
        <w:spacing w:before="75" w:after="0"/>
      </w:pPr>
      <w:r>
        <w:rPr/>
        <w:t xml:space="preserve">图表：大模型市场竞争态势</w:t>
      </w:r>
    </w:p>
    <w:p>
      <w:pPr>
        <w:spacing w:before="75" w:after="0"/>
      </w:pPr>
      <w:r>
        <w:rPr/>
        <w:t xml:space="preserve">图表：大模型市场容量分析</w:t>
      </w:r>
    </w:p>
    <w:p>
      <w:pPr>
        <w:spacing w:before="75" w:after="0"/>
      </w:pPr>
      <w:r>
        <w:rPr/>
        <w:t xml:space="preserve">图表：中国大模型发展痛点及挑战</w:t>
      </w:r>
    </w:p>
    <w:p>
      <w:pPr>
        <w:spacing w:before="75" w:after="0"/>
      </w:pPr>
      <w:r>
        <w:rPr/>
        <w:t xml:space="preserve">图表：大模型产业链结构梳理</w:t>
      </w:r>
    </w:p>
    <w:p>
      <w:pPr>
        <w:spacing w:before="75" w:after="0"/>
      </w:pPr>
      <w:r>
        <w:rPr/>
        <w:t xml:space="preserve">图表：大模型产业链生态图谱</w:t>
      </w:r>
    </w:p>
    <w:p>
      <w:pPr>
        <w:spacing w:before="75" w:after="0"/>
      </w:pPr>
      <w:r>
        <w:rPr/>
        <w:t xml:space="preserve">图表：大模型产业链区域热力图</w:t>
      </w:r>
    </w:p>
    <w:p>
      <w:pPr>
        <w:spacing w:before="75" w:after="0"/>
      </w:pPr>
      <w:r>
        <w:rPr/>
        <w:t xml:space="preserve">图表：大模型成本投入结构</w:t>
      </w:r>
    </w:p>
    <w:p>
      <w:pPr>
        <w:spacing w:before="75" w:after="0"/>
      </w:pPr>
      <w:r>
        <w:rPr/>
        <w:t xml:space="preserve">图表：大模型产业价值链分析图</w:t>
      </w:r>
    </w:p>
    <w:p>
      <w:pPr>
        <w:spacing w:before="75" w:after="0"/>
      </w:pPr>
      <w:r>
        <w:rPr/>
        <w:t xml:space="preserve">图表：大模型工具与平台市场发展现状</w:t>
      </w:r>
    </w:p>
    <w:p>
      <w:pPr>
        <w:spacing w:before="75" w:after="0"/>
      </w:pPr>
      <w:r>
        <w:rPr/>
        <w:t xml:space="preserve">图表：对大模型的影响分析</w:t>
      </w:r>
    </w:p>
    <w:p>
      <w:pPr>
        <w:spacing w:before="75" w:after="0"/>
      </w:pPr>
      <w:r>
        <w:rPr/>
        <w:t xml:space="preserve">图表：大模型算法框架</w:t>
      </w:r>
    </w:p>
    <w:p>
      <w:pPr>
        <w:spacing w:before="75" w:after="0"/>
      </w:pPr>
      <w:r>
        <w:rPr/>
        <w:t xml:space="preserve">图表：大模型开发平台</w:t>
      </w:r>
    </w:p>
    <w:p>
      <w:pPr>
        <w:spacing w:before="75" w:after="0"/>
      </w:pPr>
      <w:r>
        <w:rPr/>
        <w:t xml:space="preserve">图表：nlp大模型市场概况</w:t>
      </w:r>
    </w:p>
    <w:p>
      <w:pPr>
        <w:spacing w:before="75" w:after="0"/>
      </w:pPr>
      <w:r>
        <w:rPr/>
        <w:t xml:space="preserve">图表：nlp大模型发展趋势</w:t>
      </w:r>
    </w:p>
    <w:p>
      <w:pPr>
        <w:spacing w:before="75" w:after="0"/>
      </w:pPr>
      <w:r>
        <w:rPr/>
        <w:t xml:space="preserve">图表：cv大模型市场概况</w:t>
      </w:r>
    </w:p>
    <w:p>
      <w:pPr>
        <w:spacing w:before="75" w:after="0"/>
      </w:pPr>
      <w:r>
        <w:rPr/>
        <w:t xml:space="preserve">图表：cv大模型发展趋势</w:t>
      </w:r>
    </w:p>
    <w:p>
      <w:pPr>
        <w:spacing w:before="75" w:after="0"/>
      </w:pPr>
      <w:r>
        <w:rPr/>
        <w:t xml:space="preserve">图表：多模态大模型市场概况</w:t>
      </w:r>
    </w:p>
    <w:p>
      <w:pPr>
        <w:spacing w:before="75" w:after="0"/>
      </w:pPr>
      <w:r>
        <w:rPr/>
        <w:t xml:space="preserve">图表：多模态大模型发展趋势</w:t>
      </w:r>
    </w:p>
    <w:p>
      <w:pPr>
        <w:spacing w:before="75" w:after="0"/>
      </w:pPr>
      <w:r>
        <w:rPr/>
        <w:t xml:space="preserve">图表：科学计算大模型市场概况</w:t>
      </w:r>
    </w:p>
    <w:p>
      <w:pPr>
        <w:spacing w:before="75" w:after="0"/>
      </w:pPr>
      <w:r>
        <w:rPr/>
        <w:t xml:space="preserve">图表：科学计算大模型发展趋势</w:t>
      </w:r>
    </w:p>
    <w:p>
      <w:pPr>
        <w:spacing w:before="75" w:after="0"/>
      </w:pPr>
      <w:r>
        <w:rPr/>
        <w:t xml:space="preserve">图表：中国大模型细分市场战略地位分析</w:t>
      </w:r>
    </w:p>
    <w:p>
      <w:pPr>
        <w:spacing w:before="75" w:after="0"/>
      </w:pPr>
      <w:r>
        <w:rPr/>
        <w:t xml:space="preserve">图表：中国大模型细分应用场景分布</w:t>
      </w:r>
    </w:p>
    <w:p>
      <w:pPr>
        <w:spacing w:before="75" w:after="0"/>
      </w:pPr>
      <w:r>
        <w:rPr/>
        <w:t xml:space="preserve">图表：中国大模型细分应用市场结构</w:t>
      </w:r>
    </w:p>
    <w:p>
      <w:pPr>
        <w:spacing w:before="75" w:after="0"/>
      </w:pPr>
      <w:r>
        <w:rPr/>
        <w:t xml:space="preserve">图表：智能检索发展现状</w:t>
      </w:r>
    </w:p>
    <w:p>
      <w:pPr>
        <w:spacing w:before="75" w:after="0"/>
      </w:pPr>
      <w:r>
        <w:rPr/>
        <w:t xml:space="preserve">图表：智能检索发展趋势</w:t>
      </w:r>
    </w:p>
    <w:p>
      <w:pPr>
        <w:spacing w:before="75" w:after="0"/>
      </w:pPr>
      <w:r>
        <w:rPr/>
        <w:t xml:space="preserve">图表：智能检索领域大模型应用概述</w:t>
      </w:r>
    </w:p>
    <w:p>
      <w:pPr>
        <w:spacing w:before="75" w:after="0"/>
      </w:pPr>
      <w:r>
        <w:rPr/>
        <w:t xml:space="preserve">图表：智能检索领域大模型市场现状</w:t>
      </w:r>
    </w:p>
    <w:p>
      <w:pPr>
        <w:spacing w:before="75" w:after="0"/>
      </w:pPr>
      <w:r>
        <w:rPr/>
        <w:t xml:space="preserve">图表：智能检索领域大模型需求潜力</w:t>
      </w:r>
    </w:p>
    <w:p>
      <w:pPr>
        <w:spacing w:before="75" w:after="0"/>
      </w:pPr>
      <w:r>
        <w:rPr/>
        <w:t xml:space="preserve">图表：智能推荐发展现状</w:t>
      </w:r>
    </w:p>
    <w:p>
      <w:pPr>
        <w:spacing w:before="75" w:after="0"/>
      </w:pPr>
      <w:r>
        <w:rPr/>
        <w:t xml:space="preserve">图表：智能推荐发展趋势</w:t>
      </w:r>
    </w:p>
    <w:p>
      <w:pPr>
        <w:spacing w:before="75" w:after="0"/>
      </w:pPr>
      <w:r>
        <w:rPr/>
        <w:t xml:space="preserve">图表：智能推荐领域大模型应用概述</w:t>
      </w:r>
    </w:p>
    <w:p>
      <w:pPr>
        <w:spacing w:before="75" w:after="0"/>
      </w:pPr>
      <w:r>
        <w:rPr/>
        <w:t xml:space="preserve">图表：智能推荐领域大模型市场现状</w:t>
      </w:r>
    </w:p>
    <w:p>
      <w:pPr>
        <w:spacing w:before="75" w:after="0"/>
      </w:pPr>
      <w:r>
        <w:rPr/>
        <w:t xml:space="preserve">图表：智能推荐领域大模型需求潜力</w:t>
      </w:r>
    </w:p>
    <w:p>
      <w:pPr>
        <w:spacing w:before="75" w:after="0"/>
      </w:pPr>
      <w:r>
        <w:rPr/>
        <w:t xml:space="preserve">图表：智能客服发展现状</w:t>
      </w:r>
    </w:p>
    <w:p>
      <w:pPr>
        <w:spacing w:before="75" w:after="0"/>
      </w:pPr>
      <w:r>
        <w:rPr/>
        <w:t xml:space="preserve">图表：智能客服发展趋势</w:t>
      </w:r>
    </w:p>
    <w:p>
      <w:pPr>
        <w:spacing w:before="75" w:after="0"/>
      </w:pPr>
      <w:r>
        <w:rPr/>
        <w:t xml:space="preserve">图表：智能客服领域大模型应用概述</w:t>
      </w:r>
    </w:p>
    <w:p>
      <w:pPr>
        <w:spacing w:before="75" w:after="0"/>
      </w:pPr>
      <w:r>
        <w:rPr/>
        <w:t xml:space="preserve">图表：智能客服领域大模型市场现状</w:t>
      </w:r>
    </w:p>
    <w:p>
      <w:pPr>
        <w:spacing w:before="75" w:after="0"/>
      </w:pPr>
      <w:r>
        <w:rPr/>
        <w:t xml:space="preserve">图表：智能客服领域大模型需求潜力</w:t>
      </w:r>
    </w:p>
    <w:p>
      <w:pPr>
        <w:spacing w:before="75" w:after="0"/>
      </w:pPr>
      <w:r>
        <w:rPr/>
        <w:t xml:space="preserve">图表：大模型细分应用波士顿矩阵分析</w:t>
      </w:r>
    </w:p>
    <w:p>
      <w:pPr>
        <w:spacing w:before="75" w:after="0"/>
      </w:pPr>
      <w:r>
        <w:rPr/>
        <w:t xml:space="preserve">图表：全球及中国大模型梳理与对比</w:t>
      </w:r>
    </w:p>
    <w:p>
      <w:pPr>
        <w:spacing w:before="75" w:after="0"/>
      </w:pPr>
      <w:r>
        <w:rPr/>
        <w:t xml:space="preserve">图表：openai-gpt大模型基本信息</w:t>
      </w:r>
    </w:p>
    <w:p>
      <w:pPr>
        <w:spacing w:before="75" w:after="0"/>
      </w:pPr>
      <w:r>
        <w:rPr/>
        <w:t xml:space="preserve">图表：openai-gpt大模型技术支持</w:t>
      </w:r>
    </w:p>
    <w:p>
      <w:pPr>
        <w:spacing w:before="75" w:after="0"/>
      </w:pPr>
      <w:r>
        <w:rPr/>
        <w:t xml:space="preserve">图表：openai-gpt大模型参数规模</w:t>
      </w:r>
    </w:p>
    <w:p>
      <w:pPr>
        <w:spacing w:before="75" w:after="0"/>
      </w:pPr>
      <w:r>
        <w:rPr/>
        <w:t xml:space="preserve">图表：openai-gpt大模型应用范围</w:t>
      </w:r>
    </w:p>
    <w:p>
      <w:pPr>
        <w:spacing w:before="75" w:after="0"/>
      </w:pPr>
      <w:r>
        <w:rPr/>
        <w:t xml:space="preserve">图表：openai-gpt大模型特点</w:t>
      </w:r>
    </w:p>
    <w:p>
      <w:pPr>
        <w:spacing w:before="75" w:after="0"/>
      </w:pPr>
      <w:r>
        <w:rPr/>
        <w:t xml:space="preserve">图表：openai-gpt大模型最新进展</w:t>
      </w:r>
    </w:p>
    <w:p>
      <w:pPr>
        <w:spacing w:before="75" w:after="0"/>
      </w:pPr>
      <w:r>
        <w:rPr/>
        <w:t xml:space="preserve">图表：谷歌-大语言模型palm基本信息</w:t>
      </w:r>
    </w:p>
    <w:p>
      <w:pPr>
        <w:spacing w:before="75" w:after="0"/>
      </w:pPr>
      <w:r>
        <w:rPr/>
        <w:t xml:space="preserve">图表：谷歌-大语言模型palm技术支持</w:t>
      </w:r>
    </w:p>
    <w:p>
      <w:pPr>
        <w:spacing w:before="75" w:after="0"/>
      </w:pPr>
      <w:r>
        <w:rPr/>
        <w:t xml:space="preserve">图表：谷歌-大语言模型palm参数规模</w:t>
      </w:r>
    </w:p>
    <w:p>
      <w:pPr>
        <w:spacing w:before="75" w:after="0"/>
      </w:pPr>
      <w:r>
        <w:rPr/>
        <w:t xml:space="preserve">图表：谷歌-大语言模型palm应用范围</w:t>
      </w:r>
    </w:p>
    <w:p>
      <w:pPr>
        <w:spacing w:before="75" w:after="0"/>
      </w:pPr>
      <w:r>
        <w:rPr/>
        <w:t xml:space="preserve">图表：谷歌-大语言模型palm特点</w:t>
      </w:r>
    </w:p>
    <w:p>
      <w:pPr>
        <w:spacing w:before="75" w:after="0"/>
      </w:pPr>
      <w:r>
        <w:rPr/>
        <w:t xml:space="preserve">图表：谷歌-大语言模型palm最新进展</w:t>
      </w:r>
    </w:p>
    <w:p>
      <w:pPr>
        <w:spacing w:before="75" w:after="0"/>
      </w:pPr>
      <w:r>
        <w:rPr/>
        <w:t xml:space="preserve">图表：英伟达ai大模型基本信息</w:t>
      </w:r>
    </w:p>
    <w:p>
      <w:pPr>
        <w:spacing w:before="75" w:after="0"/>
      </w:pPr>
      <w:r>
        <w:rPr/>
        <w:t xml:space="preserve">图表：英伟达ai大模型技术支持</w:t>
      </w:r>
    </w:p>
    <w:p>
      <w:pPr>
        <w:spacing w:before="75" w:after="0"/>
      </w:pPr>
      <w:r>
        <w:rPr/>
        <w:t xml:space="preserve">图表：英伟达ai大模型参数规模</w:t>
      </w:r>
    </w:p>
    <w:p>
      <w:pPr>
        <w:spacing w:before="75" w:after="0"/>
      </w:pPr>
      <w:r>
        <w:rPr/>
        <w:t xml:space="preserve">图表：英伟达ai大模型应用范围</w:t>
      </w:r>
    </w:p>
    <w:p>
      <w:pPr>
        <w:spacing w:before="75" w:after="0"/>
      </w:pPr>
      <w:r>
        <w:rPr/>
        <w:t xml:space="preserve">图表：英伟达ai大模型特点</w:t>
      </w:r>
    </w:p>
    <w:p>
      <w:pPr>
        <w:spacing w:before="75" w:after="0"/>
      </w:pPr>
      <w:r>
        <w:rPr/>
        <w:t xml:space="preserve">图表：英伟达ai大模型最新进展</w:t>
      </w:r>
    </w:p>
    <w:p>
      <w:pPr>
        <w:spacing w:before="75" w:after="0"/>
      </w:pPr>
      <w:r>
        <w:rPr/>
        <w:t xml:space="preserve">图表：百度-文心大模型/文心一言基本信息</w:t>
      </w:r>
    </w:p>
    <w:p>
      <w:pPr>
        <w:spacing w:before="75" w:after="0"/>
      </w:pPr>
      <w:r>
        <w:rPr/>
        <w:t xml:space="preserve">图表：百度-文心大模型/文心一言技术支持</w:t>
      </w:r>
    </w:p>
    <w:p>
      <w:pPr>
        <w:spacing w:before="75" w:after="0"/>
      </w:pPr>
      <w:r>
        <w:rPr/>
        <w:t xml:space="preserve">图表：百度-文心大模型/文心一言参数规模</w:t>
      </w:r>
    </w:p>
    <w:p>
      <w:pPr>
        <w:spacing w:before="75" w:after="0"/>
      </w:pPr>
      <w:r>
        <w:rPr/>
        <w:t xml:space="preserve">图表：百度-文心大模型/文心一言应用范围</w:t>
      </w:r>
    </w:p>
    <w:p>
      <w:pPr>
        <w:spacing w:before="75" w:after="0"/>
      </w:pPr>
      <w:r>
        <w:rPr/>
        <w:t xml:space="preserve">图表：百度-文心大模型/文心一言特点</w:t>
      </w:r>
    </w:p>
    <w:p>
      <w:pPr>
        <w:spacing w:before="75" w:after="0"/>
      </w:pPr>
      <w:r>
        <w:rPr/>
        <w:t xml:space="preserve">图表：百度-文心大模型/文心一言最新进展</w:t>
      </w:r>
    </w:p>
    <w:p>
      <w:pPr>
        <w:spacing w:before="75" w:after="0"/>
      </w:pPr>
      <w:r>
        <w:rPr/>
        <w:t xml:space="preserve">图表：阿里-通义大模型/通义千问基本信息</w:t>
      </w:r>
    </w:p>
    <w:p>
      <w:pPr>
        <w:spacing w:before="75" w:after="0"/>
      </w:pPr>
      <w:r>
        <w:rPr/>
        <w:t xml:space="preserve">图表：阿里-通义大模型/通义千问技术支持</w:t>
      </w:r>
    </w:p>
    <w:p>
      <w:pPr>
        <w:spacing w:before="75" w:after="0"/>
      </w:pPr>
      <w:r>
        <w:rPr/>
        <w:t xml:space="preserve">图表：阿里-通义大模型/通义千问参数规模</w:t>
      </w:r>
    </w:p>
    <w:p>
      <w:pPr>
        <w:spacing w:before="75" w:after="0"/>
      </w:pPr>
      <w:r>
        <w:rPr/>
        <w:t xml:space="preserve">图表：阿里-通义大模型/通义千问应用范围</w:t>
      </w:r>
    </w:p>
    <w:p>
      <w:pPr>
        <w:spacing w:before="75" w:after="0"/>
      </w:pPr>
      <w:r>
        <w:rPr/>
        <w:t xml:space="preserve">图表：阿里-通义大模型/通义千问特点</w:t>
      </w:r>
    </w:p>
    <w:p>
      <w:pPr>
        <w:spacing w:before="75" w:after="0"/>
      </w:pPr>
      <w:r>
        <w:rPr/>
        <w:t xml:space="preserve">图表：阿里-通义大模型/通义千问最新进展</w:t>
      </w:r>
    </w:p>
    <w:p>
      <w:pPr>
        <w:spacing w:before="75" w:after="0"/>
      </w:pPr>
      <w:r>
        <w:rPr/>
        <w:t xml:space="preserve">图表：腾讯-混元大模型/混元助手基本信息</w:t>
      </w:r>
    </w:p>
    <w:p>
      <w:pPr>
        <w:spacing w:before="75" w:after="0"/>
      </w:pPr>
      <w:r>
        <w:rPr/>
        <w:t xml:space="preserve">图表：腾讯-混元大模型/混元助手技术支持</w:t>
      </w:r>
    </w:p>
    <w:p>
      <w:pPr>
        <w:spacing w:before="75" w:after="0"/>
      </w:pPr>
      <w:r>
        <w:rPr/>
        <w:t xml:space="preserve">图表：腾讯-混元大模型/混元助手参数规模</w:t>
      </w:r>
    </w:p>
    <w:p>
      <w:pPr>
        <w:spacing w:before="75" w:after="0"/>
      </w:pPr>
      <w:r>
        <w:rPr/>
        <w:t xml:space="preserve">图表：腾讯-混元大模型/混元助手应用范围</w:t>
      </w:r>
    </w:p>
    <w:p>
      <w:pPr>
        <w:spacing w:before="75" w:after="0"/>
      </w:pPr>
      <w:r>
        <w:rPr/>
        <w:t xml:space="preserve">图表：腾讯-混元大模型/混元助手特点</w:t>
      </w:r>
    </w:p>
    <w:p>
      <w:pPr>
        <w:spacing w:before="75" w:after="0"/>
      </w:pPr>
      <w:r>
        <w:rPr/>
        <w:t xml:space="preserve">图表：腾讯-混元大模型/混元助手最新进展</w:t>
      </w:r>
    </w:p>
    <w:p>
      <w:pPr>
        <w:spacing w:before="75" w:after="0"/>
      </w:pPr>
      <w:r>
        <w:rPr/>
        <w:t xml:space="preserve">图表：华为-盘古大模型基本信息</w:t>
      </w:r>
    </w:p>
    <w:p>
      <w:pPr>
        <w:spacing w:before="75" w:after="0"/>
      </w:pPr>
      <w:r>
        <w:rPr/>
        <w:t xml:space="preserve">图表：华为-盘古大模型技术支持</w:t>
      </w:r>
    </w:p>
    <w:p>
      <w:pPr>
        <w:spacing w:before="75" w:after="0"/>
      </w:pPr>
      <w:r>
        <w:rPr/>
        <w:t xml:space="preserve">图表：华为-盘古大模型参数规模</w:t>
      </w:r>
    </w:p>
    <w:p>
      <w:pPr>
        <w:spacing w:before="75" w:after="0"/>
      </w:pPr>
      <w:r>
        <w:rPr/>
        <w:t xml:space="preserve">图表：华为-盘古大模型应用范围</w:t>
      </w:r>
    </w:p>
    <w:p>
      <w:pPr>
        <w:spacing w:before="75" w:after="0"/>
      </w:pPr>
      <w:r>
        <w:rPr/>
        <w:t xml:space="preserve">图表：华为-盘古大模型特点</w:t>
      </w:r>
    </w:p>
    <w:p>
      <w:pPr>
        <w:spacing w:before="75" w:after="0"/>
      </w:pPr>
      <w:r>
        <w:rPr/>
        <w:t xml:space="preserve">图表：华为-盘古大模型最新进展</w:t>
      </w:r>
    </w:p>
    <w:p>
      <w:pPr>
        <w:spacing w:before="75" w:after="0"/>
      </w:pPr>
      <w:r>
        <w:rPr/>
        <w:t xml:space="preserve">图表：大模型swot分析(优势/劣势/机会/威胁)</w:t>
      </w:r>
    </w:p>
    <w:p>
      <w:pPr>
        <w:spacing w:before="75" w:after="0"/>
      </w:pPr>
      <w:r>
        <w:rPr/>
        <w:t xml:space="preserve">图表：大模型发展潜力评估</w:t>
      </w:r>
    </w:p>
    <w:p>
      <w:pPr>
        <w:spacing w:before="75" w:after="0"/>
      </w:pPr>
      <w:r>
        <w:rPr/>
        <w:t xml:space="preserve">图表：大模型未来关键增长点分析</w:t>
      </w:r>
    </w:p>
    <w:p>
      <w:pPr>
        <w:spacing w:before="75" w:after="0"/>
      </w:pPr>
      <w:r>
        <w:rPr/>
        <w:t xml:space="preserve">图表：大模型市场前景预测</w:t>
      </w:r>
    </w:p>
    <w:p>
      <w:pPr>
        <w:spacing w:before="75" w:after="0"/>
      </w:pPr>
      <w:r>
        <w:rPr/>
        <w:t xml:space="preserve">图表：大模型市场容量/市场增长空间预测</w:t>
      </w:r>
    </w:p>
    <w:p>
      <w:pPr>
        <w:spacing w:before="75" w:after="0"/>
      </w:pPr>
      <w:r>
        <w:rPr/>
        <w:t xml:space="preserve">图表：大模型进入壁垒分析</w:t>
      </w:r>
    </w:p>
    <w:p>
      <w:pPr>
        <w:spacing w:before="75" w:after="0"/>
      </w:pPr>
      <w:r>
        <w:rPr/>
        <w:t xml:space="preserve">图表：中国大模型退出壁垒分析</w:t>
      </w:r>
    </w:p>
    <w:p>
      <w:pPr>
        <w:spacing w:before="75" w:after="0"/>
      </w:pPr>
      <w:r>
        <w:rPr/>
        <w:t xml:space="preserve">图表：大模型投资风险预警</w:t>
      </w:r>
    </w:p>
    <w:p>
      <w:pPr>
        <w:spacing w:before="75" w:after="0"/>
      </w:pPr>
      <w:r>
        <w:rPr/>
        <w:t xml:space="preserve">图表：大模型投资机会分析</w:t>
      </w:r>
    </w:p>
    <w:p>
      <w:pPr>
        <w:spacing w:before="75" w:after="0"/>
      </w:pPr>
      <w:r>
        <w:rPr/>
        <w:t xml:space="preserve">图表：大模型市场投资价值评估</w:t>
      </w:r>
    </w:p>
    <w:p>
      <w:pPr>
        <w:spacing w:before="75" w:after="0"/>
      </w:pPr>
      <w:r>
        <w:rPr/>
        <w:t xml:space="preserve">图表：大模型投资策略建议</w:t>
      </w:r>
    </w:p>
    <w:p>
      <w:pPr>
        <w:spacing w:before="75" w:after="0"/>
      </w:pPr>
      <w:r>
        <w:rPr/>
        <w:t xml:space="preserve">图表：大模型可持续发展建议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中国大模型行业市场发展现状及发展趋势与投资规划研究报告(2026-2031版)</dc:title>
  <dc:description>中国大模型行业市场发展现状及发展趋势与投资规划研究报告(2026-2031版)</dc:description>
  <dc:subject>中国大模型行业市场发展现状及发展趋势与投资规划研究报告(2026-2031版)</dc:subject>
  <cp:keywords>研究报告</cp:keywords>
  <cp:category>研究报告</cp:category>
  <cp:lastModifiedBy>北京中道泰和信息咨询有限公司</cp:lastModifiedBy>
  <dcterms:created xsi:type="dcterms:W3CDTF">2026-03-28T13:49:01+08:00</dcterms:created>
  <dcterms:modified xsi:type="dcterms:W3CDTF">2026-03-28T13:49:01+08:00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