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中国拉链行业市场发展分析及竞争格局与投资前景研究报告(2024-2029版)</w:t>
      </w:r>
    </w:p>
    <w:p>
      <w:pPr>
        <w:spacing w:after="150"/>
      </w:pPr>
      <w:r>
        <w:rPr>
          <w:b w:val="1"/>
          <w:bCs w:val="1"/>
        </w:rPr>
        <w:t xml:space="preserve">报告简介</w:t>
      </w:r>
    </w:p>
    <w:p>
      <w:pPr>
        <w:spacing w:after="150"/>
      </w:pPr>
      <w:r>
        <w:rPr/>
        <w:t xml:space="preserve">拉链(zipper)是依靠连续排列的链牙，使物品并合或分离的连接件，现大量用于服装、包袋、帐篷等。</w:t>
      </w:r>
    </w:p>
    <w:p>
      <w:pPr>
        <w:spacing w:after="150"/>
      </w:pPr>
      <w:r>
        <w:rPr/>
        <w:t xml:space="preserve">拉链行业经营分散，市场集中度有待提高。拉链生产企业多依托服装企业集群而分布，以中小企业居多，行业集中度偏低。中国是全球最大的服装、箱包生产制造国，对拉链的需求量非常大，目前国内拉链生产公司约3,000家，且主要位于东南沿海的江浙沪和福建、广东等地。随着消费者对中高端服装需求上升、劳动用工成本上升、环保趋严，行业洗牌力度将会加大，产品品质好、品牌美誉度高、规模和研发实力强的拉链公司将获得更多的市场机遇，市场竞争优势也将更加明显。</w:t>
      </w:r>
    </w:p>
    <w:p>
      <w:pPr>
        <w:spacing w:after="150"/>
      </w:pPr>
      <w:r>
        <w:rPr/>
        <w:t xml:space="preserve">拉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拉链市场进行了分析研究。报告在总结中国拉链行业发展历程的基础上，结合新时期的各方面因素，对中国拉链行业的发展趋势给予了细致和审慎的预测论证。报告资料详实，图表丰富，既有深入的分析，又有直观的比较，为拉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拉链产业概述 </w:t>
      </w:r>
    </w:p>
    <w:p>
      <w:pPr>
        <w:spacing w:after="150"/>
      </w:pPr>
      <w:r>
        <w:rPr/>
        <w:t xml:space="preserve">第一节 拉链概念 </w:t>
      </w:r>
    </w:p>
    <w:p>
      <w:pPr>
        <w:spacing w:after="150"/>
      </w:pPr>
      <w:r>
        <w:rPr/>
        <w:t xml:space="preserve">第二节 拉链分类及应用 </w:t>
      </w:r>
    </w:p>
    <w:p>
      <w:pPr>
        <w:spacing w:after="150"/>
      </w:pPr>
      <w:r>
        <w:rPr/>
        <w:t xml:space="preserve">第三节 拉链产业链结构 </w:t>
      </w:r>
    </w:p>
    <w:p>
      <w:pPr>
        <w:spacing w:after="150"/>
      </w:pPr>
      <w:r>
        <w:rPr>
          <w:b w:val="1"/>
          <w:bCs w:val="1"/>
        </w:rPr>
        <w:t xml:space="preserve">第二章 拉链行业国内外市场分析 </w:t>
      </w:r>
    </w:p>
    <w:p>
      <w:pPr>
        <w:spacing w:after="150"/>
      </w:pPr>
      <w:r>
        <w:rPr/>
        <w:t xml:space="preserve">第一节 拉链行业国际市场分析 </w:t>
      </w:r>
    </w:p>
    <w:p>
      <w:pPr>
        <w:spacing w:after="150"/>
      </w:pPr>
      <w:r>
        <w:rPr/>
        <w:t xml:space="preserve">一、拉链国际市场发展历程回顾 </w:t>
      </w:r>
    </w:p>
    <w:p>
      <w:pPr>
        <w:spacing w:after="150"/>
      </w:pPr>
      <w:r>
        <w:rPr/>
        <w:t xml:space="preserve">二、世界拉链产业市场规模 </w:t>
      </w:r>
    </w:p>
    <w:p>
      <w:pPr>
        <w:spacing w:after="150"/>
      </w:pPr>
      <w:r>
        <w:rPr/>
        <w:t xml:space="preserve">三、拉链竞争格局分析 </w:t>
      </w:r>
    </w:p>
    <w:p>
      <w:pPr>
        <w:spacing w:after="150"/>
      </w:pPr>
      <w:r>
        <w:rPr/>
        <w:t xml:space="preserve">四、拉链国际主要国家发展情况分析 </w:t>
      </w:r>
    </w:p>
    <w:p>
      <w:pPr>
        <w:spacing w:after="150"/>
      </w:pPr>
      <w:r>
        <w:rPr/>
        <w:t xml:space="preserve">五、拉链国际市场发展趋势 </w:t>
      </w:r>
    </w:p>
    <w:p>
      <w:pPr>
        <w:spacing w:after="150"/>
      </w:pPr>
      <w:r>
        <w:rPr/>
        <w:t xml:space="preserve">第二节 拉链行业国内市场分析 </w:t>
      </w:r>
    </w:p>
    <w:p>
      <w:pPr>
        <w:spacing w:after="150"/>
      </w:pPr>
      <w:r>
        <w:rPr/>
        <w:t xml:space="preserve">一、拉链国内市场发展历程 </w:t>
      </w:r>
    </w:p>
    <w:p>
      <w:pPr>
        <w:spacing w:after="150"/>
      </w:pPr>
      <w:r>
        <w:rPr/>
        <w:t xml:space="preserve">二、拉链技术动态 </w:t>
      </w:r>
    </w:p>
    <w:p>
      <w:pPr>
        <w:spacing w:after="150"/>
      </w:pPr>
      <w:r>
        <w:rPr/>
        <w:t xml:space="preserve">三、拉链竞争格局分析 </w:t>
      </w:r>
    </w:p>
    <w:p>
      <w:pPr>
        <w:spacing w:after="150"/>
      </w:pPr>
      <w:r>
        <w:rPr/>
        <w:t xml:space="preserve">四、拉链国内主要地区发展情况分析 </w:t>
      </w:r>
    </w:p>
    <w:p>
      <w:pPr>
        <w:spacing w:after="150"/>
      </w:pPr>
      <w:r>
        <w:rPr/>
        <w:t xml:space="preserve">五、拉链国内市场发展趋势 </w:t>
      </w:r>
    </w:p>
    <w:p>
      <w:pPr>
        <w:spacing w:after="150"/>
      </w:pPr>
      <w:r>
        <w:rPr/>
        <w:t xml:space="preserve">第三节 拉链行业国内外市场对比分析 </w:t>
      </w:r>
    </w:p>
    <w:p>
      <w:pPr>
        <w:spacing w:after="150"/>
      </w:pPr>
      <w:r>
        <w:rPr>
          <w:b w:val="1"/>
          <w:bCs w:val="1"/>
        </w:rPr>
        <w:t xml:space="preserve">第三章 拉链行业发展环境分析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二、中国cpi分析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1、国内人口规模分析 </w:t>
      </w:r>
    </w:p>
    <w:p>
      <w:pPr>
        <w:spacing w:after="150"/>
      </w:pPr>
      <w:r>
        <w:rPr/>
        <w:t xml:space="preserve">2、国内人口年龄结构 </w:t>
      </w:r>
    </w:p>
    <w:p>
      <w:pPr>
        <w:spacing w:after="150"/>
      </w:pPr>
      <w:r>
        <w:rPr/>
        <w:t xml:space="preserve">3、国内人口老龄化进程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t xml:space="preserve">1、全球经济发展分析 </w:t>
      </w:r>
    </w:p>
    <w:p>
      <w:pPr>
        <w:spacing w:after="150"/>
      </w:pPr>
      <w:r>
        <w:rPr/>
        <w:t xml:space="preserve">2、全球贸易现状分析 </w:t>
      </w:r>
    </w:p>
    <w:p>
      <w:pPr>
        <w:spacing w:after="150"/>
      </w:pPr>
      <w:r>
        <w:rPr/>
        <w:t xml:space="preserve">3、全球经济发展趋势分析 </w:t>
      </w:r>
    </w:p>
    <w:p>
      <w:pPr>
        <w:spacing w:after="150"/>
      </w:pPr>
      <w:r>
        <w:rPr>
          <w:b w:val="1"/>
          <w:bCs w:val="1"/>
        </w:rPr>
        <w:t xml:space="preserve">第四章 拉链行业发展政策及规划 </w:t>
      </w:r>
    </w:p>
    <w:p>
      <w:pPr>
        <w:spacing w:after="150"/>
      </w:pPr>
      <w:r>
        <w:rPr/>
        <w:t xml:space="preserve">第一节 产业的宏观调控政策分析 </w:t>
      </w:r>
    </w:p>
    <w:p>
      <w:pPr>
        <w:spacing w:after="150"/>
      </w:pPr>
      <w:r>
        <w:rPr/>
        <w:t xml:space="preserve">第二节 拉链政策动态研究 </w:t>
      </w:r>
    </w:p>
    <w:p>
      <w:pPr>
        <w:spacing w:after="150"/>
      </w:pPr>
      <w:r>
        <w:rPr/>
        <w:t xml:space="preserve">第三节 拉链产业政策发展趋势 </w:t>
      </w:r>
    </w:p>
    <w:p>
      <w:pPr>
        <w:spacing w:after="150"/>
      </w:pPr>
      <w:r>
        <w:rPr>
          <w:b w:val="1"/>
          <w:bCs w:val="1"/>
        </w:rPr>
        <w:t xml:space="preserve">第五章 2019-2023年拉链产供销需市场现状和预测分析 </w:t>
      </w:r>
    </w:p>
    <w:p>
      <w:pPr>
        <w:spacing w:after="150"/>
      </w:pPr>
      <w:r>
        <w:rPr/>
        <w:t xml:space="preserve">第一节 2019-2023年拉链市场规模 </w:t>
      </w:r>
    </w:p>
    <w:p>
      <w:pPr>
        <w:spacing w:after="150"/>
      </w:pPr>
      <w:r>
        <w:rPr/>
        <w:t xml:space="preserve">第二节 2019-2023年拉链需求综述 </w:t>
      </w:r>
    </w:p>
    <w:p>
      <w:pPr>
        <w:spacing w:after="150"/>
      </w:pPr>
      <w:r>
        <w:rPr/>
        <w:t xml:space="preserve">第三节 2019-2023年拉链供需平衡分析 </w:t>
      </w:r>
    </w:p>
    <w:p>
      <w:pPr>
        <w:spacing w:after="150"/>
      </w:pPr>
      <w:r>
        <w:rPr/>
        <w:t xml:space="preserve">第四节 2019-2023年拉链营收、成本、毛利率分析 </w:t>
      </w:r>
    </w:p>
    <w:p>
      <w:pPr>
        <w:spacing w:after="150"/>
      </w:pPr>
      <w:r>
        <w:rPr>
          <w:b w:val="1"/>
          <w:bCs w:val="1"/>
        </w:rPr>
        <w:t xml:space="preserve">第六章 2019-2023年关联产业发展分析 </w:t>
      </w:r>
    </w:p>
    <w:p>
      <w:pPr>
        <w:spacing w:after="150"/>
      </w:pPr>
      <w:r>
        <w:rPr/>
        <w:t xml:space="preserve">第一节 上游行业发展分析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t xml:space="preserve">第二节 下游行业发展分析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b w:val="1"/>
          <w:bCs w:val="1"/>
        </w:rPr>
        <w:t xml:space="preserve">第七章 拉链行业竞争格局分析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拉链行业主要企业竞争力分析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拉链行业竞争发展趋势 </w:t>
      </w:r>
    </w:p>
    <w:p>
      <w:pPr>
        <w:spacing w:after="150"/>
      </w:pPr>
      <w:r>
        <w:rPr/>
        <w:t xml:space="preserve">一、2019-2023年拉链行业竞争分析 </w:t>
      </w:r>
    </w:p>
    <w:p>
      <w:pPr>
        <w:spacing w:after="150"/>
      </w:pPr>
      <w:r>
        <w:rPr/>
        <w:t xml:space="preserve">二、2019-2023年国内外拉链竞争分析 </w:t>
      </w:r>
    </w:p>
    <w:p>
      <w:pPr>
        <w:spacing w:after="150"/>
      </w:pPr>
      <w:r>
        <w:rPr/>
        <w:t xml:space="preserve">三、2024-2029年我国拉链市场竞争趋势 </w:t>
      </w:r>
    </w:p>
    <w:p>
      <w:pPr>
        <w:spacing w:after="150"/>
      </w:pPr>
      <w:r>
        <w:rPr/>
        <w:t xml:space="preserve">四、2024-2029年我国拉链市场集中度变化趋势 </w:t>
      </w:r>
    </w:p>
    <w:p>
      <w:pPr>
        <w:spacing w:after="150"/>
      </w:pPr>
      <w:r>
        <w:rPr/>
        <w:t xml:space="preserve">五、2024-2029年国内主要拉链企业动向 </w:t>
      </w:r>
    </w:p>
    <w:p>
      <w:pPr>
        <w:spacing w:after="150"/>
      </w:pPr>
      <w:r>
        <w:rPr>
          <w:b w:val="1"/>
          <w:bCs w:val="1"/>
        </w:rPr>
        <w:t xml:space="preserve">第八章 拉链企业竞争策略分析 </w:t>
      </w:r>
    </w:p>
    <w:p>
      <w:pPr>
        <w:spacing w:after="150"/>
      </w:pPr>
      <w:r>
        <w:rPr/>
        <w:t xml:space="preserve">第一节 拉链市场竞争策略分析 </w:t>
      </w:r>
    </w:p>
    <w:p>
      <w:pPr>
        <w:spacing w:after="150"/>
      </w:pPr>
      <w:r>
        <w:rPr/>
        <w:t xml:space="preserve">一、2019-2023年拉链市场增长潜力分析 </w:t>
      </w:r>
    </w:p>
    <w:p>
      <w:pPr>
        <w:spacing w:after="150"/>
      </w:pPr>
      <w:r>
        <w:rPr/>
        <w:t xml:space="preserve">二、2019-2023年拉链主要潜力品种分析 </w:t>
      </w:r>
    </w:p>
    <w:p>
      <w:pPr>
        <w:spacing w:after="150"/>
      </w:pPr>
      <w:r>
        <w:rPr/>
        <w:t xml:space="preserve">三、现有拉链产品竞争策略分析 </w:t>
      </w:r>
    </w:p>
    <w:p>
      <w:pPr>
        <w:spacing w:after="150"/>
      </w:pPr>
      <w:r>
        <w:rPr/>
        <w:t xml:space="preserve">1、提高产品附加值 </w:t>
      </w:r>
    </w:p>
    <w:p>
      <w:pPr>
        <w:spacing w:after="150"/>
      </w:pPr>
      <w:r>
        <w:rPr/>
        <w:t xml:space="preserve">2、提升营销水平和品牌宣传 </w:t>
      </w:r>
    </w:p>
    <w:p>
      <w:pPr>
        <w:spacing w:after="150"/>
      </w:pPr>
      <w:r>
        <w:rPr/>
        <w:t xml:space="preserve">四、潜力拉链品种竞争策略选择 </w:t>
      </w:r>
    </w:p>
    <w:p>
      <w:pPr>
        <w:spacing w:after="150"/>
      </w:pPr>
      <w:r>
        <w:rPr/>
        <w:t xml:space="preserve">1、产品选择策略 </w:t>
      </w:r>
    </w:p>
    <w:p>
      <w:pPr>
        <w:spacing w:after="150"/>
      </w:pPr>
      <w:r>
        <w:rPr/>
        <w:t xml:space="preserve">2、销售竞争策略 </w:t>
      </w:r>
    </w:p>
    <w:p>
      <w:pPr>
        <w:spacing w:after="150"/>
      </w:pPr>
      <w:r>
        <w:rPr/>
        <w:t xml:space="preserve">五、典型企业产品竞争策略分析 </w:t>
      </w:r>
    </w:p>
    <w:p>
      <w:pPr>
        <w:spacing w:after="150"/>
      </w:pPr>
      <w:r>
        <w:rPr/>
        <w:t xml:space="preserve">第二节 拉链企业竞争策略分析 </w:t>
      </w:r>
    </w:p>
    <w:p>
      <w:pPr>
        <w:spacing w:after="150"/>
      </w:pPr>
      <w:r>
        <w:rPr/>
        <w:t xml:space="preserve">一、全球热点对拉链行业竞争格局的影响 </w:t>
      </w:r>
    </w:p>
    <w:p>
      <w:pPr>
        <w:spacing w:after="150"/>
      </w:pPr>
      <w:r>
        <w:rPr/>
        <w:t xml:space="preserve">二、全球热点后拉链行业竞争格局的变化 </w:t>
      </w:r>
    </w:p>
    <w:p>
      <w:pPr>
        <w:spacing w:after="150"/>
      </w:pPr>
      <w:r>
        <w:rPr/>
        <w:t xml:space="preserve">三、2024-2029年我国拉链市场竞争趋势 </w:t>
      </w:r>
    </w:p>
    <w:p>
      <w:pPr>
        <w:spacing w:after="150"/>
      </w:pPr>
      <w:r>
        <w:rPr/>
        <w:t xml:space="preserve">四、2024-2029年拉链行业竞争策略分析 </w:t>
      </w:r>
    </w:p>
    <w:p>
      <w:pPr>
        <w:spacing w:after="150"/>
      </w:pPr>
      <w:r>
        <w:rPr>
          <w:b w:val="1"/>
          <w:bCs w:val="1"/>
        </w:rPr>
        <w:t xml:space="preserve">第九章 主要拉链企业竞争分析 </w:t>
      </w:r>
    </w:p>
    <w:p>
      <w:pPr>
        <w:spacing w:after="150"/>
      </w:pPr>
      <w:r>
        <w:rPr/>
        <w:t xml:space="preserve">第一节 日本ykk集团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浔兴拉链sbs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浙江伟星实业发展股份有限公司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上海东龙服饰有限公司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三力(福建)拉链有限公司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晋江福兴拉链有限公司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深圳市华圣达拉链有限公司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开易(广东)服装配件有限公司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江苏驰马拉链科技股份有限公司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温州和合拉链有限公司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第十章 2024-2029年拉链行业投资前景分析 </w:t>
      </w:r>
    </w:p>
    <w:p>
      <w:pPr>
        <w:spacing w:after="150"/>
      </w:pPr>
      <w:r>
        <w:rPr/>
        <w:t xml:space="preserve">第一节 2024-2029年拉链市场前景预测分析 </w:t>
      </w:r>
    </w:p>
    <w:p>
      <w:pPr>
        <w:spacing w:after="150"/>
      </w:pPr>
      <w:r>
        <w:rPr/>
        <w:t xml:space="preserve">一、拉链供应预测分析 </w:t>
      </w:r>
    </w:p>
    <w:p>
      <w:pPr>
        <w:spacing w:after="150"/>
      </w:pPr>
      <w:r>
        <w:rPr/>
        <w:t xml:space="preserve">二、拉链销售预测分析 </w:t>
      </w:r>
    </w:p>
    <w:p>
      <w:pPr>
        <w:spacing w:after="150"/>
      </w:pPr>
      <w:r>
        <w:rPr/>
        <w:t xml:space="preserve">三、拉链市场前景预测分析 </w:t>
      </w:r>
    </w:p>
    <w:p>
      <w:pPr>
        <w:spacing w:after="150"/>
      </w:pPr>
      <w:r>
        <w:rPr/>
        <w:t xml:space="preserve">第二节 2024-2029年拉链行业投资风险分析 </w:t>
      </w:r>
    </w:p>
    <w:p>
      <w:pPr>
        <w:spacing w:after="150"/>
      </w:pPr>
      <w:r>
        <w:rPr/>
        <w:t xml:space="preserve">一、政策风险 </w:t>
      </w:r>
    </w:p>
    <w:p>
      <w:pPr>
        <w:spacing w:after="150"/>
      </w:pPr>
      <w:r>
        <w:rPr/>
        <w:t xml:space="preserve">二、竞争风险 </w:t>
      </w:r>
    </w:p>
    <w:p>
      <w:pPr>
        <w:spacing w:after="150"/>
      </w:pPr>
      <w:r>
        <w:rPr/>
        <w:t xml:space="preserve">三、市场风险 </w:t>
      </w:r>
    </w:p>
    <w:p>
      <w:pPr>
        <w:spacing w:after="150"/>
      </w:pPr>
      <w:r>
        <w:rPr/>
        <w:t xml:space="preserve">第三节 2024-2029年拉链企业投资策略及建议 </w:t>
      </w:r>
    </w:p>
    <w:p>
      <w:pPr>
        <w:spacing w:after="150"/>
      </w:pPr>
      <w:r>
        <w:rPr/>
        <w:t xml:space="preserve">一、拉链行业投资策略 </w:t>
      </w:r>
    </w:p>
    <w:p>
      <w:pPr>
        <w:spacing w:after="150"/>
      </w:pPr>
      <w:r>
        <w:rPr/>
        <w:t xml:space="preserve">二、拉链行业筹划策略 </w:t>
      </w:r>
    </w:p>
    <w:p>
      <w:pPr>
        <w:spacing w:after="150"/>
      </w:pPr>
      <w:r>
        <w:rPr>
          <w:b w:val="1"/>
          <w:bCs w:val="1"/>
        </w:rPr>
        <w:t xml:space="preserve">第十一章 拉链企业投资战略与客户策略分析 </w:t>
      </w:r>
    </w:p>
    <w:p>
      <w:pPr>
        <w:spacing w:after="150"/>
      </w:pPr>
      <w:r>
        <w:rPr/>
        <w:t xml:space="preserve">第一节 拉链企业发展战略规划背景意义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拉链企业战略规划制定依据 </w:t>
      </w:r>
    </w:p>
    <w:p>
      <w:pPr>
        <w:spacing w:after="150"/>
      </w:pPr>
      <w:r>
        <w:rPr/>
        <w:t xml:space="preserve">一、国家产业发展政策 </w:t>
      </w:r>
    </w:p>
    <w:p>
      <w:pPr>
        <w:spacing w:after="150"/>
      </w:pPr>
      <w:r>
        <w:rPr/>
        <w:t xml:space="preserve">二、企业自身实际状况 </w:t>
      </w:r>
    </w:p>
    <w:p>
      <w:pPr>
        <w:spacing w:after="150"/>
      </w:pPr>
      <w:r>
        <w:rPr/>
        <w:t xml:space="preserve">三、市场需求状况及供给能力 </w:t>
      </w:r>
    </w:p>
    <w:p>
      <w:pPr>
        <w:spacing w:after="150"/>
      </w:pPr>
      <w:r>
        <w:rPr/>
        <w:t xml:space="preserve">四、企业筹集调配资源的能力 </w:t>
      </w:r>
    </w:p>
    <w:p>
      <w:pPr>
        <w:spacing w:after="150"/>
      </w:pPr>
      <w:r>
        <w:rPr/>
        <w:t xml:space="preserve">五、行业技术水平、竞争结构及盈利水平 </w:t>
      </w:r>
    </w:p>
    <w:p>
      <w:pPr>
        <w:spacing w:after="150"/>
      </w:pPr>
      <w:r>
        <w:rPr/>
        <w:t xml:space="preserve">第三节 拉链企业战略规划策略分析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拉链企业重点客户战略实施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中国拉链产业研究总结 </w:t>
      </w:r>
    </w:p>
    <w:p>
      <w:pPr>
        <w:spacing w:after="150"/>
      </w:pPr>
      <w:r>
        <w:rPr/>
        <w:t xml:space="preserve">第一节 供需情况总结 </w:t>
      </w:r>
    </w:p>
    <w:p>
      <w:pPr>
        <w:spacing w:after="150"/>
      </w:pPr>
      <w:r>
        <w:rPr/>
        <w:t xml:space="preserve">第二节 壁垒及利好 </w:t>
      </w:r>
    </w:p>
    <w:p>
      <w:pPr>
        <w:spacing w:after="150"/>
      </w:pPr>
      <w:r>
        <w:rPr/>
        <w:t xml:space="preserve">第三节 中国拉链产业发展趋势分析 </w:t>
      </w:r>
    </w:p>
    <w:p>
      <w:pPr>
        <w:spacing w:after="150"/>
      </w:pPr>
      <w:r>
        <w:rPr/>
        <w:t xml:space="preserve">一、中国拉链市场趋势 </w:t>
      </w:r>
    </w:p>
    <w:p>
      <w:pPr>
        <w:spacing w:after="150"/>
      </w:pPr>
      <w:r>
        <w:rPr/>
        <w:t xml:space="preserve">二、拉链发展展望 </w:t>
      </w:r>
    </w:p>
    <w:p>
      <w:pPr>
        <w:spacing w:after="150"/>
      </w:pPr>
      <w:r>
        <w:rPr/>
        <w:t xml:space="preserve">三、拉链企业竞争趋向 </w:t>
      </w:r>
    </w:p>
    <w:p>
      <w:pPr>
        <w:spacing w:after="150"/>
      </w:pPr>
      <w:r>
        <w:rPr>
          <w:b w:val="1"/>
          <w:bCs w:val="1"/>
        </w:rPr>
        <w:t xml:space="preserve">附录 </w:t>
      </w:r>
    </w:p>
    <w:p>
      <w:pPr>
        <w:spacing w:after="150"/>
      </w:pPr>
      <w:r>
        <w:rPr/>
        <w:t xml:space="preserve">第一节 《产业用纺织品行业"十三五"发展指导意见》 </w:t>
      </w:r>
    </w:p>
    <w:p>
      <w:pPr>
        <w:spacing w:after="150"/>
      </w:pPr>
      <w:r>
        <w:rPr/>
        <w:t xml:space="preserve">第二节 《纺织工业发展规划(2019-2023年)》 </w:t>
      </w:r>
    </w:p>
    <w:p>
      <w:pPr>
        <w:spacing w:after="150"/>
      </w:pPr>
      <w:r>
        <w:rPr/>
        <w:t xml:space="preserve">第三节 《中国化纤工业绿色发展行动计划(2019-2023)》 </w:t>
      </w:r>
    </w:p>
    <w:p>
      <w:pPr>
        <w:spacing w:after="150"/>
      </w:pPr>
      <w:r>
        <w:rPr/>
        <w:t xml:space="preserve">第四节 《纺织行业“十四五”发展纲要》 </w:t>
      </w:r>
    </w:p>
    <w:p>
      <w:pPr>
        <w:spacing w:after="150"/>
      </w:pPr>
      <w:r>
        <w:rPr/>
        <w:t xml:space="preserve">第五节 纺织行业“十四五”科技发展指导意见 </w:t>
      </w:r>
    </w:p>
    <w:p>
      <w:pPr>
        <w:spacing w:after="150"/>
      </w:pPr>
      <w:r>
        <w:rPr>
          <w:b w:val="1"/>
          <w:bCs w:val="1"/>
        </w:rPr>
        <w:t xml:space="preserve">图表目录</w:t>
      </w:r>
    </w:p>
    <w:p>
      <w:pPr>
        <w:spacing w:after="150"/>
      </w:pPr>
      <w:r>
        <w:rPr/>
        <w:t xml:space="preserve">图表：拉链行业产业链结构 </w:t>
      </w:r>
    </w:p>
    <w:p>
      <w:pPr>
        <w:spacing w:after="150"/>
      </w:pPr>
      <w:r>
        <w:rPr/>
        <w:t xml:space="preserve">图表：2019-2023年全球拉链产业规模情况 </w:t>
      </w:r>
    </w:p>
    <w:p>
      <w:pPr>
        <w:spacing w:after="150"/>
      </w:pPr>
      <w:r>
        <w:rPr/>
        <w:t xml:space="preserve">图表：2019-2023年中国拉链进出口情况 </w:t>
      </w:r>
    </w:p>
    <w:p>
      <w:pPr>
        <w:spacing w:after="150"/>
      </w:pPr>
      <w:r>
        <w:rPr/>
        <w:t xml:space="preserve">图表：尼龙拉链、隐形拉链生产工艺流程 </w:t>
      </w:r>
    </w:p>
    <w:p>
      <w:pPr>
        <w:spacing w:after="150"/>
      </w:pPr>
      <w:r>
        <w:rPr/>
        <w:t xml:space="preserve">图表：塑钢拉链生产工艺流程 </w:t>
      </w:r>
    </w:p>
    <w:p>
      <w:pPr>
        <w:spacing w:after="150"/>
      </w:pPr>
      <w:r>
        <w:rPr/>
        <w:t xml:space="preserve">图表：金属拉链生产工艺流程 </w:t>
      </w:r>
    </w:p>
    <w:p>
      <w:pPr>
        <w:spacing w:after="150"/>
      </w:pPr>
      <w:r>
        <w:rPr/>
        <w:t xml:space="preserve">图表：2019-2023年国内生产总值及其增长率 </w:t>
      </w:r>
    </w:p>
    <w:p>
      <w:pPr>
        <w:spacing w:after="150"/>
      </w:pPr>
      <w:r>
        <w:rPr/>
        <w:t xml:space="preserve">图表：2019-2023年居民消费价格月度涨跌幅度 </w:t>
      </w:r>
    </w:p>
    <w:p>
      <w:pPr>
        <w:spacing w:after="150"/>
      </w:pPr>
      <w:r>
        <w:rPr/>
        <w:t xml:space="preserve">图表：2019-2023年国内固定资产投资(不含农户)及其增长率 </w:t>
      </w:r>
    </w:p>
    <w:p>
      <w:pPr>
        <w:spacing w:after="150"/>
      </w:pPr>
      <w:r>
        <w:rPr/>
        <w:t xml:space="preserve">图表：2019-2023年中国工业增加值情况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图表：2019-2023年中国人口城镇化率 </w:t>
      </w:r>
    </w:p>
    <w:p>
      <w:pPr>
        <w:spacing w:after="150"/>
      </w:pPr>
      <w:r>
        <w:rPr/>
        <w:t xml:space="preserve">图表：中国外部经济综合ceem-pmi </w:t>
      </w:r>
    </w:p>
    <w:p>
      <w:pPr>
        <w:spacing w:after="150"/>
      </w:pPr>
      <w:r>
        <w:rPr/>
        <w:t xml:space="preserve">图表：拉链行业宏观政策情况 </w:t>
      </w:r>
    </w:p>
    <w:p>
      <w:pPr>
        <w:spacing w:after="150"/>
      </w:pPr>
      <w:r>
        <w:rPr/>
        <w:t xml:space="preserve">图表：2019-2023~2019-2023年中国拉链行业市场规模 </w:t>
      </w:r>
    </w:p>
    <w:p>
      <w:pPr>
        <w:spacing w:after="150"/>
      </w:pPr>
      <w:r>
        <w:rPr/>
        <w:t xml:space="preserve">图表：沪铜与伦铜走势图 </w:t>
      </w:r>
    </w:p>
    <w:p>
      <w:pPr>
        <w:spacing w:after="150"/>
      </w:pPr>
      <w:r>
        <w:rPr/>
        <w:t xml:space="preserve">图表：2023年锌价情况 </w:t>
      </w:r>
    </w:p>
    <w:p>
      <w:pPr>
        <w:spacing w:after="150"/>
      </w:pPr>
      <w:r>
        <w:rPr/>
        <w:t xml:space="preserve">图表：2022-2023年江浙地区涤纶长丝市场价格走势图 </w:t>
      </w:r>
    </w:p>
    <w:p>
      <w:pPr>
        <w:spacing w:after="150"/>
      </w:pPr>
      <w:r>
        <w:rPr/>
        <w:t xml:space="preserve">图表：中国主要拉链企业 </w:t>
      </w:r>
    </w:p>
    <w:p>
      <w:pPr>
        <w:spacing w:after="150"/>
      </w:pPr>
      <w:r>
        <w:rPr/>
        <w:t xml:space="preserve">图表：广告媒体分类 </w:t>
      </w:r>
    </w:p>
    <w:p>
      <w:pPr>
        <w:spacing w:after="150"/>
      </w:pPr>
      <w:r>
        <w:rPr/>
        <w:t xml:space="preserve">图表：产品系列分布象限图 </w:t>
      </w:r>
    </w:p>
    <w:p>
      <w:pPr>
        <w:spacing w:after="150"/>
      </w:pPr>
      <w:r>
        <w:rPr/>
        <w:t xml:space="preserve">图表：2019-2023年ykk集团经营情况 </w:t>
      </w:r>
    </w:p>
    <w:p>
      <w:pPr>
        <w:spacing w:after="150"/>
      </w:pPr>
      <w:r>
        <w:rPr/>
        <w:t xml:space="preserve">图表：2023年浔兴股份经营情况 </w:t>
      </w:r>
    </w:p>
    <w:p>
      <w:pPr>
        <w:spacing w:after="150"/>
      </w:pPr>
      <w:r>
        <w:rPr/>
        <w:t xml:space="preserve">图表：2022-2023年伟星股份企业家经营情况 </w:t>
      </w:r>
    </w:p>
    <w:p>
      <w:pPr>
        <w:spacing w:after="150"/>
      </w:pPr>
      <w:r>
        <w:rPr/>
        <w:t xml:space="preserve">图表：2019-2023年kee拉链集团营收情况 </w:t>
      </w:r>
    </w:p>
    <w:p>
      <w:pPr>
        <w:spacing w:after="150"/>
      </w:pPr>
      <w:r>
        <w:rPr/>
        <w:t xml:space="preserve">图表：2024-2029年中国拉链行业总产量预测 </w:t>
      </w:r>
    </w:p>
    <w:p>
      <w:pPr>
        <w:spacing w:after="150"/>
      </w:pPr>
      <w:r>
        <w:rPr/>
        <w:t xml:space="preserve">图表：2024-2029年中国拉链行业销售规模情况 </w:t>
      </w:r>
    </w:p>
    <w:p>
      <w:pPr>
        <w:spacing w:after="150"/>
      </w:pPr>
      <w:r>
        <w:rPr/>
        <w:t xml:space="preserve">图表：2024-2029年中国拉链行业市场规模预测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中国拉链行业市场发展分析及竞争格局与投资前景研究报告(2024-2029版)</dc:title>
  <dc:description>中国拉链行业市场发展分析及竞争格局与投资前景研究报告(2024-2029版)</dc:description>
  <dc:subject>中国拉链行业市场发展分析及竞争格局与投资前景研究报告(2024-2029版)</dc:subject>
  <cp:keywords>研究报告</cp:keywords>
  <cp:category>研究报告</cp:category>
  <cp:lastModifiedBy>北京中道泰和信息咨询有限公司</cp:lastModifiedBy>
  <dcterms:created xsi:type="dcterms:W3CDTF">2024-01-26T01:25:32+08:00</dcterms:created>
  <dcterms:modified xsi:type="dcterms:W3CDTF">2024-01-26T01:25:32+08:00</dcterms:modified>
</cp:coreProperties>
</file>

<file path=docProps/custom.xml><?xml version="1.0" encoding="utf-8"?>
<Properties xmlns="http://schemas.openxmlformats.org/officeDocument/2006/custom-properties" xmlns:vt="http://schemas.openxmlformats.org/officeDocument/2006/docPropsVTypes"/>
</file>