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国内钢筋行业市场发展现状及发展前景与投资机会研究报告(2024-2029版)</w:t>
      </w:r>
    </w:p>
    <w:p>
      <w:pPr>
        <w:spacing w:after="150"/>
      </w:pPr>
      <w:r>
        <w:rPr>
          <w:b w:val="1"/>
          <w:bCs w:val="1"/>
        </w:rPr>
        <w:t xml:space="preserve">报告简介</w:t>
      </w:r>
    </w:p>
    <w:p>
      <w:pPr>
        <w:spacing w:after="150"/>
      </w:pPr>
      <w:r>
        <w:rPr/>
        <w:t xml:space="preserve">随着我国城镇化的不断深入和建筑行业标准逐步提升，对建筑安全性提出了更高要求，对钢筋的功能性要求也越来越高，我国钢筋品种也在向着耐腐蚀性、耐低温、复合化等各种功能性方向发展，以适应不同服役环境的特殊要求。钢筋现如今被广泛应用于任何建筑上，为人类的进步取得了更好的证据，也是现如今对钢筋的质量的考察构件按最小配筋率配筋时，按(等面积)原则代换钢筋。</w:t>
      </w:r>
    </w:p>
    <w:p>
      <w:pPr>
        <w:spacing w:after="150"/>
      </w:pPr>
      <w:r>
        <w:rPr/>
        <w:t xml:space="preserve">钢筋的公称直径为8-50毫米，推荐采用的直径为8、12、16、20、25、32、40毫米。钢种：20MnSi、20MnV、25MnSi、BS20MnSi。钢筋在混凝土中主要承受拉应力。变形钢筋由于肋的作用，和混凝土有较大的粘结能力，因而能更好地承受外力的作用。钢筋广泛用于各种建筑结构。特别是大型、重型、轻型薄壁和高层建筑结构。</w:t>
      </w:r>
    </w:p>
    <w:p>
      <w:pPr>
        <w:spacing w:after="150"/>
      </w:pPr>
      <w:r>
        <w:rPr/>
        <w:t xml:space="preserve">近几年，我国钢筋加工机械得到快速发展，钢筋切断、弯曲、调直等钢筋加工机械在传统技术基础上，设备的性能和质量有了显着提高，新技术、新产品不断涌现。钢筋加工机械行业并缩短了与国外钢筋机械产品的技术差距，实现了钢筋机械产品的出口，这在一定程度上提升了我国钢筋机械产品的知名度。</w:t>
      </w:r>
    </w:p>
    <w:p>
      <w:pPr>
        <w:spacing w:after="150"/>
      </w:pPr>
      <w:r>
        <w:rPr/>
        <w:t xml:space="preserve">各省钢筋行业集中度情况看，在建设部和各省市建委的大力推动下，冷轧带肋钢筋的推广工作有了很大进展。一些省取得了突出的成绩，其中江苏、辽宁两省的推广面最大，在预制构件中已淘汰了冷拔低碳钢丝;在现浇混凝土结构中也有了数量较大的应用，四川、福建省的在钢筋行业推广工作很有成绩。</w:t>
      </w:r>
    </w:p>
    <w:p>
      <w:pPr>
        <w:spacing w:after="150"/>
      </w:pPr>
      <w:r>
        <w:rPr/>
        <w:t xml:space="preserve">此外，北京、河北、湖南、安徽、山西、山东、广东、浙江、上海等省市也陆继开始推广钢筋应用。据不完全统计，钢筋行业推广量已超过60万吨。用于城乡住宅及公共建设的建筑面积达1.5亿平方米，今后钢筋行业还将有较大的增长。</w:t>
      </w:r>
    </w:p>
    <w:p>
      <w:pPr>
        <w:spacing w:after="150"/>
      </w:pPr>
      <w:r>
        <w:rPr/>
        <w:t xml:space="preserve">我国钢筋生产企业在钢筋产品抗震性、耐腐蚀性、耐低温性等功能性技术研发与应用方面已经取得了突破，但随着建筑环境的复杂和标准不断提升，钢筋功能性提升仍然有巨大的空间，也是钢筋产品转型升级的重要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筋行业研究单位等公布和提供的大量资料。报告对我国钢筋行业的供需状况、发展现状、子行业发展变化等进行了分析，重点分析了国内外钢筋行业的发展现状、如何面对行业的发展挑战、行业的发展建议、行业竞争力，以及行业的投资分析和趋势预测等等。报告还综合了钢筋行业的整体发展动态，对行业在产品方面提供了参考建议和具体解决办法。报告对于钢筋产品生产企业、经销商、行业管理部门以及拟进入该行业的投资者具有重要的参考价值，对于研究我国钢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钢筋行业基本概况</w:t>
      </w:r>
    </w:p>
    <w:p>
      <w:pPr>
        <w:spacing w:after="150"/>
      </w:pPr>
      <w:r>
        <w:rPr/>
        <w:t xml:space="preserve">第一节 钢筋行业概念界定及特征</w:t>
      </w:r>
    </w:p>
    <w:p>
      <w:pPr>
        <w:spacing w:after="150"/>
      </w:pPr>
      <w:r>
        <w:rPr/>
        <w:t xml:space="preserve">一、钢筋行业定义及研究范围</w:t>
      </w:r>
    </w:p>
    <w:p>
      <w:pPr>
        <w:spacing w:after="150"/>
      </w:pPr>
      <w:r>
        <w:rPr/>
        <w:t xml:space="preserve">二、钢筋行业发展特征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2023年全球钢筋行业发展概述</w:t>
      </w:r>
    </w:p>
    <w:p>
      <w:pPr>
        <w:spacing w:after="150"/>
      </w:pPr>
      <w:r>
        <w:rPr/>
        <w:t xml:space="preserve">第一节 全球钢筋行业市场规模</w:t>
      </w:r>
    </w:p>
    <w:p>
      <w:pPr>
        <w:spacing w:after="150"/>
      </w:pPr>
      <w:r>
        <w:rPr/>
        <w:t xml:space="preserve">一、2019-2023年全球钢筋行业市场规模及其变化趋势</w:t>
      </w:r>
    </w:p>
    <w:p>
      <w:pPr>
        <w:spacing w:after="150"/>
      </w:pPr>
      <w:r>
        <w:rPr/>
        <w:t xml:space="preserve">二、2024-2029年全球钢筋行业市场规模预测</w:t>
      </w:r>
    </w:p>
    <w:p>
      <w:pPr>
        <w:spacing w:after="150"/>
      </w:pPr>
      <w:r>
        <w:rPr/>
        <w:t xml:space="preserve">第二节 全球钢筋行业供给情况分析</w:t>
      </w:r>
    </w:p>
    <w:p>
      <w:pPr>
        <w:spacing w:after="150"/>
      </w:pPr>
      <w:r>
        <w:rPr/>
        <w:t xml:space="preserve">一、全球钢筋行业产能分布情况</w:t>
      </w:r>
    </w:p>
    <w:p>
      <w:pPr>
        <w:spacing w:after="150"/>
      </w:pPr>
      <w:r>
        <w:rPr/>
        <w:t xml:space="preserve">二、全球钢筋行业典型供给企业分析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全球钢筋行业需求分析</w:t>
      </w:r>
    </w:p>
    <w:p>
      <w:pPr>
        <w:spacing w:after="150"/>
      </w:pPr>
      <w:r>
        <w:rPr/>
        <w:t xml:space="preserve">一、全球钢筋行业需求规模</w:t>
      </w:r>
    </w:p>
    <w:p>
      <w:pPr>
        <w:spacing w:after="150"/>
      </w:pPr>
      <w:r>
        <w:rPr/>
        <w:t xml:space="preserve">二、全球钢筋行业需求格局</w:t>
      </w:r>
    </w:p>
    <w:p>
      <w:pPr>
        <w:spacing w:after="150"/>
      </w:pPr>
      <w:r>
        <w:rPr/>
        <w:t xml:space="preserve">三、全球钢筋行业需求趋势</w:t>
      </w:r>
    </w:p>
    <w:p>
      <w:pPr>
        <w:spacing w:after="150"/>
      </w:pPr>
      <w:r>
        <w:rPr/>
        <w:t xml:space="preserve">四、2024-2029年全球钢筋行业需求规模预测</w:t>
      </w:r>
    </w:p>
    <w:p>
      <w:pPr>
        <w:spacing w:after="150"/>
      </w:pPr>
      <w:r>
        <w:rPr/>
        <w:t xml:space="preserve">第四节 全球钢筋行业发展成功经验借鉴及失败教训吸取</w:t>
      </w:r>
    </w:p>
    <w:p>
      <w:pPr>
        <w:spacing w:after="150"/>
      </w:pPr>
      <w:r>
        <w:rPr/>
        <w:t xml:space="preserve">一、全球钢筋行业发展成功经验借鉴</w:t>
      </w:r>
    </w:p>
    <w:p>
      <w:pPr>
        <w:spacing w:after="150"/>
      </w:pPr>
      <w:r>
        <w:rPr/>
        <w:t xml:space="preserve">二、全球钢筋行业发展失败教训吸取</w:t>
      </w:r>
    </w:p>
    <w:p>
      <w:pPr>
        <w:spacing w:after="150"/>
      </w:pPr>
      <w:r>
        <w:rPr>
          <w:b w:val="1"/>
          <w:bCs w:val="1"/>
        </w:rPr>
        <w:t xml:space="preserve">第三章 2023年中国钢筋行业发展环境分析</w:t>
      </w:r>
    </w:p>
    <w:p>
      <w:pPr>
        <w:spacing w:after="150"/>
      </w:pPr>
      <w:r>
        <w:rPr/>
        <w:t xml:space="preserve">第一节 钢筋行业发展政策环境</w:t>
      </w:r>
    </w:p>
    <w:p>
      <w:pPr>
        <w:spacing w:after="150"/>
      </w:pPr>
      <w:r>
        <w:rPr/>
        <w:t xml:space="preserve">一、钢筋行业发展规划类政策及其解读</w:t>
      </w:r>
    </w:p>
    <w:p>
      <w:pPr>
        <w:spacing w:after="150"/>
      </w:pPr>
      <w:r>
        <w:rPr/>
        <w:t xml:space="preserve">二、钢筋行业发展监管类政策及其解读</w:t>
      </w:r>
    </w:p>
    <w:p>
      <w:pPr>
        <w:spacing w:after="150"/>
      </w:pPr>
      <w:r>
        <w:rPr/>
        <w:t xml:space="preserve">三、钢筋行业发展标准类政策及其解读</w:t>
      </w:r>
    </w:p>
    <w:p>
      <w:pPr>
        <w:spacing w:after="150"/>
      </w:pPr>
      <w:r>
        <w:rPr/>
        <w:t xml:space="preserve">第二节 钢筋行业发展经济环境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钢筋行业发展社会环境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钢筋行业技术环境</w:t>
      </w:r>
    </w:p>
    <w:p>
      <w:pPr>
        <w:spacing w:after="150"/>
      </w:pPr>
      <w:r>
        <w:rPr/>
        <w:t xml:space="preserve">一、钢筋行业技术专利申请情况</w:t>
      </w:r>
    </w:p>
    <w:p>
      <w:pPr>
        <w:spacing w:after="150"/>
      </w:pPr>
      <w:r>
        <w:rPr/>
        <w:t xml:space="preserve">二、钢筋行业主要技术分析</w:t>
      </w:r>
    </w:p>
    <w:p>
      <w:pPr>
        <w:spacing w:after="150"/>
      </w:pPr>
      <w:r>
        <w:rPr/>
        <w:t xml:space="preserve">三、技术对钢筋行业发展的作用机制分析</w:t>
      </w:r>
    </w:p>
    <w:p>
      <w:pPr>
        <w:spacing w:after="150"/>
      </w:pPr>
      <w:r>
        <w:rPr/>
        <w:t xml:space="preserve">四、钢筋行业技术发展趋势分析</w:t>
      </w:r>
    </w:p>
    <w:p>
      <w:pPr>
        <w:spacing w:after="150"/>
      </w:pPr>
      <w:r>
        <w:rPr>
          <w:b w:val="1"/>
          <w:bCs w:val="1"/>
        </w:rPr>
        <w:t xml:space="preserve">第四章 2019-2023年中国钢筋行业市场分析</w:t>
      </w:r>
    </w:p>
    <w:p>
      <w:pPr>
        <w:spacing w:after="150"/>
      </w:pPr>
      <w:r>
        <w:rPr/>
        <w:t xml:space="preserve">第一节 2019-2023年国内钢筋行业市场规模</w:t>
      </w:r>
    </w:p>
    <w:p>
      <w:pPr>
        <w:spacing w:after="150"/>
      </w:pPr>
      <w:r>
        <w:rPr/>
        <w:t xml:space="preserve">一、2019-2023年国内钢筋行业市场规模及其变化趋势</w:t>
      </w:r>
    </w:p>
    <w:p>
      <w:pPr>
        <w:spacing w:after="150"/>
      </w:pPr>
      <w:r>
        <w:rPr/>
        <w:t xml:space="preserve">二、2019-2023年国内钢筋行业市场规模变化影响因素</w:t>
      </w:r>
    </w:p>
    <w:p>
      <w:pPr>
        <w:spacing w:after="150"/>
      </w:pPr>
      <w:r>
        <w:rPr/>
        <w:t xml:space="preserve">三、2024-2029年钢筋行业市场规模及增速预测</w:t>
      </w:r>
    </w:p>
    <w:p>
      <w:pPr>
        <w:spacing w:after="150"/>
      </w:pPr>
      <w:r>
        <w:rPr/>
        <w:t xml:space="preserve">第二节 国内钢筋行业市场供给情况分析</w:t>
      </w:r>
    </w:p>
    <w:p>
      <w:pPr>
        <w:spacing w:after="150"/>
      </w:pPr>
      <w:r>
        <w:rPr/>
        <w:t xml:space="preserve">一、国内钢筋行业供给企业数量</w:t>
      </w:r>
    </w:p>
    <w:p>
      <w:pPr>
        <w:spacing w:after="150"/>
      </w:pPr>
      <w:r>
        <w:rPr/>
        <w:t xml:space="preserve">二、国内钢筋行业供给企业区域分布情况</w:t>
      </w:r>
    </w:p>
    <w:p>
      <w:pPr>
        <w:spacing w:after="150"/>
      </w:pPr>
      <w:r>
        <w:rPr/>
        <w:t xml:space="preserve">三、国内钢筋行业从业人员数量</w:t>
      </w:r>
    </w:p>
    <w:p>
      <w:pPr>
        <w:spacing w:after="150"/>
      </w:pPr>
      <w:r>
        <w:rPr/>
        <w:t xml:space="preserve">四、国内钢筋行业供给规模</w:t>
      </w:r>
    </w:p>
    <w:p>
      <w:pPr>
        <w:spacing w:after="150"/>
      </w:pPr>
      <w:r>
        <w:rPr/>
        <w:t xml:space="preserve">五、国内钢筋行业产能规划情况</w:t>
      </w:r>
    </w:p>
    <w:p>
      <w:pPr>
        <w:spacing w:after="150"/>
      </w:pPr>
      <w:r>
        <w:rPr/>
        <w:t xml:space="preserve">第三节 国内钢筋行业市场需求情况分析</w:t>
      </w:r>
    </w:p>
    <w:p>
      <w:pPr>
        <w:spacing w:after="150"/>
      </w:pPr>
      <w:r>
        <w:rPr/>
        <w:t xml:space="preserve">一、钢筋行业需求规模</w:t>
      </w:r>
    </w:p>
    <w:p>
      <w:pPr>
        <w:spacing w:after="150"/>
      </w:pPr>
      <w:r>
        <w:rPr/>
        <w:t xml:space="preserve">二、国内钢筋行业需求结构</w:t>
      </w:r>
    </w:p>
    <w:p>
      <w:pPr>
        <w:spacing w:after="150"/>
      </w:pPr>
      <w:r>
        <w:rPr/>
        <w:t xml:space="preserve">三、国内钢筋行业需求趋势</w:t>
      </w:r>
    </w:p>
    <w:p>
      <w:pPr>
        <w:spacing w:after="150"/>
      </w:pPr>
      <w:r>
        <w:rPr/>
        <w:t xml:space="preserve">四、国内钢筋行业需求潜力预测</w:t>
      </w:r>
    </w:p>
    <w:p>
      <w:pPr>
        <w:spacing w:after="150"/>
      </w:pPr>
      <w:r>
        <w:rPr>
          <w:b w:val="1"/>
          <w:bCs w:val="1"/>
        </w:rPr>
        <w:t xml:space="preserve">第五章 国内钢筋行业竞争格局及竞争策略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国内钢筋行业竞争梯队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国内钢筋行业竞争策略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国内钢筋行业人才策略分析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钢筋行业国际化发展策略</w:t>
      </w:r>
    </w:p>
    <w:p>
      <w:pPr>
        <w:spacing w:after="150"/>
      </w:pPr>
      <w:r>
        <w:rPr/>
        <w:t xml:space="preserve">第一节 钢筋行业国际化发展基础</w:t>
      </w:r>
    </w:p>
    <w:p>
      <w:pPr>
        <w:spacing w:after="150"/>
      </w:pPr>
      <w:r>
        <w:rPr/>
        <w:t xml:space="preserve">一、钢筋行业出口情况</w:t>
      </w:r>
    </w:p>
    <w:p>
      <w:pPr>
        <w:spacing w:after="150"/>
      </w:pPr>
      <w:r>
        <w:rPr/>
        <w:t xml:space="preserve">二、钢筋对外依存度</w:t>
      </w:r>
    </w:p>
    <w:p>
      <w:pPr>
        <w:spacing w:after="150"/>
      </w:pPr>
      <w:r>
        <w:rPr/>
        <w:t xml:space="preserve">三、钢筋行业oem情况分析</w:t>
      </w:r>
    </w:p>
    <w:p>
      <w:pPr>
        <w:spacing w:after="150"/>
      </w:pPr>
      <w:r>
        <w:rPr/>
        <w:t xml:space="preserve">第二节 钢筋行业国际化发展策略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钢筋行业企业竞争策略分析</w:t>
      </w:r>
    </w:p>
    <w:p>
      <w:pPr>
        <w:spacing w:after="150"/>
      </w:pPr>
      <w:r>
        <w:rPr/>
        <w:t xml:space="preserve">第一节 钢筋市场竞争策略分析</w:t>
      </w:r>
    </w:p>
    <w:p>
      <w:pPr>
        <w:spacing w:after="150"/>
      </w:pPr>
      <w:r>
        <w:rPr/>
        <w:t xml:space="preserve">一、2023年钢筋市场增长潜力分析</w:t>
      </w:r>
    </w:p>
    <w:p>
      <w:pPr>
        <w:spacing w:after="150"/>
      </w:pPr>
      <w:r>
        <w:rPr/>
        <w:t xml:space="preserve">二、现有钢筋行业竞争策略分析</w:t>
      </w:r>
    </w:p>
    <w:p>
      <w:pPr>
        <w:spacing w:after="150"/>
      </w:pPr>
      <w:r>
        <w:rPr/>
        <w:t xml:space="preserve">第二节 钢筋企业竞争策略分析</w:t>
      </w:r>
    </w:p>
    <w:p>
      <w:pPr>
        <w:spacing w:after="150"/>
      </w:pPr>
      <w:r>
        <w:rPr/>
        <w:t xml:space="preserve">一、全球热点对钢筋行业企业竞争力的影响</w:t>
      </w:r>
    </w:p>
    <w:p>
      <w:pPr>
        <w:spacing w:after="150"/>
      </w:pPr>
      <w:r>
        <w:rPr/>
        <w:t xml:space="preserve">二、国内热点对钢筋行业企业竞争力的影响</w:t>
      </w:r>
    </w:p>
    <w:p>
      <w:pPr>
        <w:spacing w:after="150"/>
      </w:pPr>
      <w:r>
        <w:rPr/>
        <w:t xml:space="preserve">三、2024-2029年国内钢筋行业企业竞争策略</w:t>
      </w:r>
    </w:p>
    <w:p>
      <w:pPr>
        <w:spacing w:after="150"/>
      </w:pPr>
      <w:r>
        <w:rPr>
          <w:b w:val="1"/>
          <w:bCs w:val="1"/>
        </w:rPr>
        <w:t xml:space="preserve">第九章 2023年中国钢筋行业重点企业分析</w:t>
      </w:r>
    </w:p>
    <w:p>
      <w:pPr>
        <w:spacing w:after="150"/>
      </w:pPr>
      <w:r>
        <w:rPr/>
        <w:t xml:space="preserve">第一节 中国宝武钢铁集团有限公司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河钢集团有限公司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江苏沙钢集团有限公司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鞍钢集团有限公司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首钢集团有限公司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太原钢铁(集团)有限公司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山东钢铁集团有限公司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马钢(集团)控股有限公司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本钢集团有限公司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湖南华菱钢铁股份有限公司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2024-2029年中国钢筋行业发展与投资风险分析</w:t>
      </w:r>
    </w:p>
    <w:p>
      <w:pPr>
        <w:spacing w:after="150"/>
      </w:pPr>
      <w:r>
        <w:rPr/>
        <w:t xml:space="preserve">第一节 钢筋行业环境风险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钢筋行业政策风险</w:t>
      </w:r>
    </w:p>
    <w:p>
      <w:pPr>
        <w:spacing w:after="150"/>
      </w:pPr>
      <w:r>
        <w:rPr/>
        <w:t xml:space="preserve">第四节 钢筋行业市场风险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2024-2029年中国钢筋行业发展前景及投资机会分析</w:t>
      </w:r>
    </w:p>
    <w:p>
      <w:pPr>
        <w:spacing w:after="150"/>
      </w:pPr>
      <w:r>
        <w:rPr/>
        <w:t xml:space="preserve">第一节 钢筋行业发展前景预测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钢筋行业投资机会与风险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钢筋行业投资效益分析</w:t>
      </w:r>
    </w:p>
    <w:p>
      <w:pPr>
        <w:spacing w:after="150"/>
      </w:pPr>
      <w:r>
        <w:rPr/>
        <w:t xml:space="preserve">一、2019-2023年钢筋行业投资状况分析</w:t>
      </w:r>
    </w:p>
    <w:p>
      <w:pPr>
        <w:spacing w:after="150"/>
      </w:pPr>
      <w:r>
        <w:rPr/>
        <w:t xml:space="preserve">二、2024-2029年钢筋行业投资效益分析</w:t>
      </w:r>
    </w:p>
    <w:p>
      <w:pPr>
        <w:spacing w:after="150"/>
      </w:pPr>
      <w:r>
        <w:rPr/>
        <w:t xml:space="preserve">三、2024-2029年钢筋行业投资趋势预测</w:t>
      </w:r>
    </w:p>
    <w:p>
      <w:pPr>
        <w:spacing w:after="150"/>
      </w:pPr>
      <w:r>
        <w:rPr/>
        <w:t xml:space="preserve">四、2024-2029年钢筋行业的投资方向</w:t>
      </w:r>
    </w:p>
    <w:p>
      <w:pPr>
        <w:spacing w:after="150"/>
      </w:pPr>
      <w:r>
        <w:rPr/>
        <w:t xml:space="preserve">五、2024-2029年钢筋行业投资的建议</w:t>
      </w:r>
    </w:p>
    <w:p>
      <w:pPr>
        <w:spacing w:after="150"/>
      </w:pPr>
      <w:r>
        <w:rPr/>
        <w:t xml:space="preserve">六、新进入者应注意的障碍因素分析</w:t>
      </w:r>
    </w:p>
    <w:p>
      <w:pPr>
        <w:spacing w:after="150"/>
      </w:pPr>
      <w:r>
        <w:rPr/>
        <w:t xml:space="preserve">第三节 影响钢筋行业发展的主要因素</w:t>
      </w:r>
    </w:p>
    <w:p>
      <w:pPr>
        <w:spacing w:after="150"/>
      </w:pPr>
      <w:r>
        <w:rPr/>
        <w:t xml:space="preserve">一、2024-2029年影响钢筋行业运行的有利因素分析</w:t>
      </w:r>
    </w:p>
    <w:p>
      <w:pPr>
        <w:spacing w:after="150"/>
      </w:pPr>
      <w:r>
        <w:rPr/>
        <w:t xml:space="preserve">二、2024-2029年影响钢筋行业运行的稳定因素分析</w:t>
      </w:r>
    </w:p>
    <w:p>
      <w:pPr>
        <w:spacing w:after="150"/>
      </w:pPr>
      <w:r>
        <w:rPr/>
        <w:t xml:space="preserve">三、2024-2029年影响钢筋行业运行的不利因素分析</w:t>
      </w:r>
    </w:p>
    <w:p>
      <w:pPr>
        <w:spacing w:after="150"/>
      </w:pPr>
      <w:r>
        <w:rPr/>
        <w:t xml:space="preserve">四、2024-2029年我国钢筋行业发展面临的挑战分析</w:t>
      </w:r>
    </w:p>
    <w:p>
      <w:pPr>
        <w:spacing w:after="150"/>
      </w:pPr>
      <w:r>
        <w:rPr/>
        <w:t xml:space="preserve">五、2024-2029年我国钢筋行业发展面临的机遇分析</w:t>
      </w:r>
    </w:p>
    <w:p>
      <w:pPr>
        <w:spacing w:after="150"/>
      </w:pPr>
      <w:r>
        <w:rPr>
          <w:b w:val="1"/>
          <w:bCs w:val="1"/>
        </w:rPr>
        <w:t xml:space="preserve">图表目录</w:t>
      </w:r>
    </w:p>
    <w:p>
      <w:pPr>
        <w:spacing w:after="150"/>
      </w:pPr>
      <w:r>
        <w:rPr/>
        <w:t xml:space="preserve">图表：中国钢筋行业相关政策汇总</w:t>
      </w:r>
    </w:p>
    <w:p>
      <w:pPr>
        <w:spacing w:after="150"/>
      </w:pPr>
      <w:r>
        <w:rPr/>
        <w:t xml:space="preserve">图表：2019-2023年中国钢筋市场规模</w:t>
      </w:r>
    </w:p>
    <w:p>
      <w:pPr>
        <w:spacing w:after="150"/>
      </w:pPr>
      <w:r>
        <w:rPr/>
        <w:t xml:space="preserve">图表：2024-2029年中国钢筋市场规模及增速预测</w:t>
      </w:r>
    </w:p>
    <w:p>
      <w:pPr>
        <w:spacing w:after="150"/>
      </w:pPr>
      <w:r>
        <w:rPr/>
        <w:t xml:space="preserve">图表：2023年中国钢筋行业市场结构分析</w:t>
      </w:r>
    </w:p>
    <w:p>
      <w:pPr>
        <w:spacing w:after="150"/>
      </w:pPr>
      <w:r>
        <w:rPr/>
        <w:t xml:space="preserve">图表：钢筋区域分布状况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国内钢筋行业市场发展现状及发展前景与投资机会研究报告(2024-2029版)</dc:title>
  <dc:description>国内钢筋行业市场发展现状及发展前景与投资机会研究报告(2024-2029版)</dc:description>
  <dc:subject>国内钢筋行业市场发展现状及发展前景与投资机会研究报告(2024-2029版)</dc:subject>
  <cp:keywords>研究报告</cp:keywords>
  <cp:category>研究报告</cp:category>
  <cp:lastModifiedBy>北京中道泰和信息咨询有限公司</cp:lastModifiedBy>
  <dcterms:created xsi:type="dcterms:W3CDTF">2024-01-26T01:24:17+08:00</dcterms:created>
  <dcterms:modified xsi:type="dcterms:W3CDTF">2024-01-26T01:24:17+08:00</dcterms:modified>
</cp:coreProperties>
</file>

<file path=docProps/custom.xml><?xml version="1.0" encoding="utf-8"?>
<Properties xmlns="http://schemas.openxmlformats.org/officeDocument/2006/custom-properties" xmlns:vt="http://schemas.openxmlformats.org/officeDocument/2006/docPropsVTypes"/>
</file>