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中国银行信息化行业市场发展分析及发展前景与投资策略研究报告(2024-2029版)</w:t>
      </w:r>
    </w:p>
    <w:p>
      <w:pPr>
        <w:spacing w:after="150"/>
      </w:pPr>
      <w:r>
        <w:rPr>
          <w:b w:val="1"/>
          <w:bCs w:val="1"/>
        </w:rPr>
        <w:t xml:space="preserve">报告简介</w:t>
      </w:r>
    </w:p>
    <w:p>
      <w:pPr>
        <w:spacing w:after="150"/>
      </w:pPr>
      <w:r>
        <w:rPr/>
        <w:t xml:space="preserve">银行的信息化建设一直处于业内领先水平，不仅具有国际领先的金融信息技术平台，建成了由自助银行、电话银行、手机银行和网上银行构成的电子银行立体服务体系，而且以信息化的大手笔——数据集中工程在业内独领风骚。</w:t>
      </w:r>
    </w:p>
    <w:p>
      <w:pPr>
        <w:spacing w:after="150"/>
      </w:pPr>
      <w:r>
        <w:rPr/>
        <w:t xml:space="preserve">在银行信息化领域，以信息通信技术的发展和成熟为基础的数据大集中是近年来的一个热门话题，并成为包括银行、证券、保险等行业在内的整个金融信息化的发展大趋势。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信息化行业研究单位等公布和提供的大量资料。报告对我国银行信息化行业的供需状况、发展现状、子行业发展变化等进行了分析，重点分析了国内外银行信息化行业的发展现状、如何面对行业的发展挑战、行业的发展建议、行业竞争力，以及行业的投资分析和趋势预测等等。报告还综合了银行信息化行业的整体发展动态，对行业在产品方面提供了参考建议和具体解决办法。报告对于银行信息化产品生产企业、经销商、行业管理部门以及拟进入该行业的投资者具有重要的参考价值，对于研究我国银行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银行信息化综合概述</w:t>
      </w:r>
    </w:p>
    <w:p>
      <w:pPr>
        <w:spacing w:after="150"/>
      </w:pPr>
      <w:r>
        <w:rPr/>
        <w:t xml:space="preserve">第一节 银行信息化概述</w:t>
      </w:r>
    </w:p>
    <w:p>
      <w:pPr>
        <w:spacing w:after="150"/>
      </w:pPr>
      <w:r>
        <w:rPr/>
        <w:t xml:space="preserve">一、银行信息化概念</w:t>
      </w:r>
    </w:p>
    <w:p>
      <w:pPr>
        <w:spacing w:after="150"/>
      </w:pPr>
      <w:r>
        <w:rPr/>
        <w:t xml:space="preserve">二、银行信息化组成要素</w:t>
      </w:r>
    </w:p>
    <w:p>
      <w:pPr>
        <w:spacing w:after="150"/>
      </w:pPr>
      <w:r>
        <w:rPr/>
        <w:t xml:space="preserve">三、银行信息化分类</w:t>
      </w:r>
    </w:p>
    <w:p>
      <w:pPr>
        <w:spacing w:after="150"/>
      </w:pPr>
      <w:r>
        <w:rPr/>
        <w:t xml:space="preserve">四、银行信息化历史</w:t>
      </w:r>
    </w:p>
    <w:p>
      <w:pPr>
        <w:spacing w:after="150"/>
      </w:pPr>
      <w:r>
        <w:rPr/>
        <w:t xml:space="preserve">第二节 银行信息化应用特点</w:t>
      </w:r>
    </w:p>
    <w:p>
      <w:pPr>
        <w:spacing w:after="150"/>
      </w:pPr>
      <w:r>
        <w:rPr/>
        <w:t xml:space="preserve">一、银行信息化特点</w:t>
      </w:r>
    </w:p>
    <w:p>
      <w:pPr>
        <w:spacing w:after="150"/>
      </w:pPr>
      <w:r>
        <w:rPr/>
        <w:t xml:space="preserve">二、银行信息化应用分析</w:t>
      </w:r>
    </w:p>
    <w:p>
      <w:pPr>
        <w:spacing w:after="150"/>
      </w:pPr>
      <w:r>
        <w:rPr/>
        <w:t xml:space="preserve">三、银行信息化地位分析</w:t>
      </w:r>
    </w:p>
    <w:p>
      <w:pPr>
        <w:spacing w:after="150"/>
      </w:pPr>
      <w:r>
        <w:rPr/>
        <w:t xml:space="preserve">第三节 银行信息化行业结构分析</w:t>
      </w:r>
    </w:p>
    <w:p>
      <w:pPr>
        <w:spacing w:after="150"/>
      </w:pPr>
      <w:r>
        <w:rPr/>
        <w:t xml:space="preserve">一、银行信息化产业链上游分析</w:t>
      </w:r>
    </w:p>
    <w:p>
      <w:pPr>
        <w:spacing w:after="150"/>
      </w:pPr>
      <w:r>
        <w:rPr/>
        <w:t xml:space="preserve">二、银行信息化产业下游分析</w:t>
      </w:r>
    </w:p>
    <w:p>
      <w:pPr>
        <w:spacing w:after="150"/>
      </w:pPr>
      <w:r>
        <w:rPr/>
        <w:t xml:space="preserve">三、银行信息化成本构成</w:t>
      </w:r>
    </w:p>
    <w:p>
      <w:pPr>
        <w:spacing w:after="150"/>
      </w:pPr>
      <w:r>
        <w:rPr>
          <w:b w:val="1"/>
          <w:bCs w:val="1"/>
        </w:rPr>
        <w:t xml:space="preserve">第二章 2023年中国投资银行行业市场发展环境分析</w:t>
      </w:r>
    </w:p>
    <w:p>
      <w:pPr>
        <w:spacing w:after="150"/>
      </w:pPr>
      <w:r>
        <w:rPr/>
        <w:t xml:space="preserve">第一节 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第三节 2023年中国投资银行行业政策环境分析</w:t>
      </w:r>
    </w:p>
    <w:p>
      <w:pPr>
        <w:spacing w:after="150"/>
      </w:pPr>
      <w:r>
        <w:rPr/>
        <w:t xml:space="preserve">一、与投资银行相关的监管机构</w:t>
      </w:r>
    </w:p>
    <w:p>
      <w:pPr>
        <w:spacing w:after="150"/>
      </w:pPr>
      <w:r>
        <w:rPr/>
        <w:t xml:space="preserve">二、与投资银行相关的政策法规</w:t>
      </w:r>
    </w:p>
    <w:p>
      <w:pPr>
        <w:spacing w:after="150"/>
      </w:pPr>
      <w:r>
        <w:rPr/>
        <w:t xml:space="preserve">三、其投资银行相关的法律法规</w:t>
      </w:r>
    </w:p>
    <w:p>
      <w:pPr>
        <w:spacing w:after="150"/>
      </w:pPr>
      <w:r>
        <w:rPr/>
        <w:t xml:space="preserve">四、国外投资银行政策法规</w:t>
      </w:r>
    </w:p>
    <w:p>
      <w:pPr>
        <w:spacing w:after="150"/>
      </w:pPr>
      <w:r>
        <w:rPr/>
        <w:t xml:space="preserve">五、投资银行制度</w:t>
      </w:r>
    </w:p>
    <w:p>
      <w:pPr>
        <w:spacing w:after="150"/>
      </w:pPr>
      <w:r>
        <w:rPr/>
        <w:t xml:space="preserve">第四节 2023年中国投资银行行业社会环境分析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2023年中国投资银行行业技术环境分析</w:t>
      </w:r>
    </w:p>
    <w:p>
      <w:pPr>
        <w:spacing w:after="150"/>
      </w:pPr>
      <w:r>
        <w:rPr>
          <w:b w:val="1"/>
          <w:bCs w:val="1"/>
        </w:rPr>
        <w:t xml:space="preserve">第三章 国际银行信息化行业分析与借鉴</w:t>
      </w:r>
    </w:p>
    <w:p>
      <w:pPr>
        <w:spacing w:after="150"/>
      </w:pPr>
      <w:r>
        <w:rPr/>
        <w:t xml:space="preserve">第一节 国内外银行信息化的区别</w:t>
      </w:r>
    </w:p>
    <w:p>
      <w:pPr>
        <w:spacing w:after="150"/>
      </w:pPr>
      <w:r>
        <w:rPr/>
        <w:t xml:space="preserve">一、国内外银行信息化程度区别</w:t>
      </w:r>
    </w:p>
    <w:p>
      <w:pPr>
        <w:spacing w:after="150"/>
      </w:pPr>
      <w:r>
        <w:rPr/>
        <w:t xml:space="preserve">二、银行信息化技术差别</w:t>
      </w:r>
    </w:p>
    <w:p>
      <w:pPr>
        <w:spacing w:after="150"/>
      </w:pPr>
      <w:r>
        <w:rPr/>
        <w:t xml:space="preserve">三、政策差别</w:t>
      </w:r>
    </w:p>
    <w:p>
      <w:pPr>
        <w:spacing w:after="150"/>
      </w:pPr>
      <w:r>
        <w:rPr/>
        <w:t xml:space="preserve">第二节 美国银行信息化分析</w:t>
      </w:r>
    </w:p>
    <w:p>
      <w:pPr>
        <w:spacing w:after="150"/>
      </w:pPr>
      <w:r>
        <w:rPr/>
        <w:t xml:space="preserve">一、银行信息化程度</w:t>
      </w:r>
    </w:p>
    <w:p>
      <w:pPr>
        <w:spacing w:after="150"/>
      </w:pPr>
      <w:r>
        <w:rPr/>
        <w:t xml:space="preserve">二、银行信息化特点</w:t>
      </w:r>
    </w:p>
    <w:p>
      <w:pPr>
        <w:spacing w:after="150"/>
      </w:pPr>
      <w:r>
        <w:rPr/>
        <w:t xml:space="preserve">三、银行信息化借鉴分析</w:t>
      </w:r>
    </w:p>
    <w:p>
      <w:pPr>
        <w:spacing w:after="150"/>
      </w:pPr>
      <w:r>
        <w:rPr/>
        <w:t xml:space="preserve">第三节 欧盟地区银行信息化分析</w:t>
      </w:r>
    </w:p>
    <w:p>
      <w:pPr>
        <w:spacing w:after="150"/>
      </w:pPr>
      <w:r>
        <w:rPr/>
        <w:t xml:space="preserve">一、银行信息化程度</w:t>
      </w:r>
    </w:p>
    <w:p>
      <w:pPr>
        <w:spacing w:after="150"/>
      </w:pPr>
      <w:r>
        <w:rPr/>
        <w:t xml:space="preserve">二、银行信息化特点</w:t>
      </w:r>
    </w:p>
    <w:p>
      <w:pPr>
        <w:spacing w:after="150"/>
      </w:pPr>
      <w:r>
        <w:rPr/>
        <w:t xml:space="preserve">三、银行信息化借鉴分析</w:t>
      </w:r>
    </w:p>
    <w:p>
      <w:pPr>
        <w:spacing w:after="150"/>
      </w:pPr>
      <w:r>
        <w:rPr/>
        <w:t xml:space="preserve">第四节 亚太地区银行信息化分析</w:t>
      </w:r>
    </w:p>
    <w:p>
      <w:pPr>
        <w:spacing w:after="150"/>
      </w:pPr>
      <w:r>
        <w:rPr/>
        <w:t xml:space="preserve">一、银行信息化程度</w:t>
      </w:r>
    </w:p>
    <w:p>
      <w:pPr>
        <w:spacing w:after="150"/>
      </w:pPr>
      <w:r>
        <w:rPr/>
        <w:t xml:space="preserve">二、银行信息化特点</w:t>
      </w:r>
    </w:p>
    <w:p>
      <w:pPr>
        <w:spacing w:after="150"/>
      </w:pPr>
      <w:r>
        <w:rPr/>
        <w:t xml:space="preserve">三、银行信息化借鉴分析</w:t>
      </w:r>
    </w:p>
    <w:p>
      <w:pPr>
        <w:spacing w:after="150"/>
      </w:pPr>
      <w:r>
        <w:rPr>
          <w:b w:val="1"/>
          <w:bCs w:val="1"/>
        </w:rPr>
        <w:t xml:space="preserve">第四章 2023年中国银行业运行新形势透析</w:t>
      </w:r>
    </w:p>
    <w:p>
      <w:pPr>
        <w:spacing w:after="150"/>
      </w:pPr>
      <w:r>
        <w:rPr/>
        <w:t xml:space="preserve">第一节 2023年中国银行业运行总体概况</w:t>
      </w:r>
    </w:p>
    <w:p>
      <w:pPr>
        <w:spacing w:after="150"/>
      </w:pPr>
      <w:r>
        <w:rPr/>
        <w:t xml:space="preserve">一、中国银行业的分类及职能</w:t>
      </w:r>
    </w:p>
    <w:p>
      <w:pPr>
        <w:spacing w:after="150"/>
      </w:pPr>
      <w:r>
        <w:rPr/>
        <w:t xml:space="preserve">二、中国银行业发展的基本特点</w:t>
      </w:r>
    </w:p>
    <w:p>
      <w:pPr>
        <w:spacing w:after="150"/>
      </w:pPr>
      <w:r>
        <w:rPr/>
        <w:t xml:space="preserve">三、国内的银行业发生历史性的巨变</w:t>
      </w:r>
    </w:p>
    <w:p>
      <w:pPr>
        <w:spacing w:after="150"/>
      </w:pPr>
      <w:r>
        <w:rPr/>
        <w:t xml:space="preserve">四、中国银行信息化建设发展分析</w:t>
      </w:r>
    </w:p>
    <w:p>
      <w:pPr>
        <w:spacing w:after="150"/>
      </w:pPr>
      <w:r>
        <w:rPr/>
        <w:t xml:space="preserve">第二节 2019-2023年中国银行业主要指标</w:t>
      </w:r>
    </w:p>
    <w:p>
      <w:pPr>
        <w:spacing w:after="150"/>
      </w:pPr>
      <w:r>
        <w:rPr/>
        <w:t xml:space="preserve">第三节 金融改革对中国银行业的发展影响分析</w:t>
      </w:r>
    </w:p>
    <w:p>
      <w:pPr>
        <w:spacing w:after="150"/>
      </w:pPr>
      <w:r>
        <w:rPr/>
        <w:t xml:space="preserve">一、2023年金融改革对银行业的要求</w:t>
      </w:r>
    </w:p>
    <w:p>
      <w:pPr>
        <w:spacing w:after="150"/>
      </w:pPr>
      <w:r>
        <w:rPr/>
        <w:t xml:space="preserve">二、金融改革与利率分析</w:t>
      </w:r>
    </w:p>
    <w:p>
      <w:pPr>
        <w:spacing w:after="150"/>
      </w:pPr>
      <w:r>
        <w:rPr/>
        <w:t xml:space="preserve">三、金融改革与机遇</w:t>
      </w:r>
    </w:p>
    <w:p>
      <w:pPr>
        <w:spacing w:after="150"/>
      </w:pPr>
      <w:r>
        <w:rPr/>
        <w:t xml:space="preserve">四、私人银行业获发展契机</w:t>
      </w:r>
    </w:p>
    <w:p>
      <w:pPr>
        <w:spacing w:after="150"/>
      </w:pPr>
      <w:r>
        <w:rPr/>
        <w:t xml:space="preserve">五、银行业未来的策略</w:t>
      </w:r>
    </w:p>
    <w:p>
      <w:pPr>
        <w:spacing w:after="150"/>
      </w:pPr>
      <w:r>
        <w:rPr/>
        <w:t xml:space="preserve">第四节 2023年中国银行业改革分析</w:t>
      </w:r>
    </w:p>
    <w:p>
      <w:pPr>
        <w:spacing w:after="150"/>
      </w:pPr>
      <w:r>
        <w:rPr/>
        <w:t xml:space="preserve">一、中国银行业股份制改革发展综述</w:t>
      </w:r>
    </w:p>
    <w:p>
      <w:pPr>
        <w:spacing w:after="150"/>
      </w:pPr>
      <w:r>
        <w:rPr/>
        <w:t xml:space="preserve">二、银行业趁危机拟推治本新举措</w:t>
      </w:r>
    </w:p>
    <w:p>
      <w:pPr>
        <w:spacing w:after="150"/>
      </w:pPr>
      <w:r>
        <w:rPr/>
        <w:t xml:space="preserve">三、浅析推进银行业监管改革的路径选择</w:t>
      </w:r>
    </w:p>
    <w:p>
      <w:pPr>
        <w:spacing w:after="150"/>
      </w:pPr>
      <w:r>
        <w:rPr/>
        <w:t xml:space="preserve">第五节 2023年中国银行业存在的问题与对策</w:t>
      </w:r>
    </w:p>
    <w:p>
      <w:pPr>
        <w:spacing w:after="150"/>
      </w:pPr>
      <w:r>
        <w:rPr/>
        <w:t xml:space="preserve">一、我国银行业发展存在创新不足</w:t>
      </w:r>
    </w:p>
    <w:p>
      <w:pPr>
        <w:spacing w:after="150"/>
      </w:pPr>
      <w:r>
        <w:rPr/>
        <w:t xml:space="preserve">二、中国银行业发展的主要策略</w:t>
      </w:r>
    </w:p>
    <w:p>
      <w:pPr>
        <w:spacing w:after="150"/>
      </w:pPr>
      <w:r>
        <w:rPr/>
        <w:t xml:space="preserve">三、加快中国银行业发展的主要措施</w:t>
      </w:r>
    </w:p>
    <w:p>
      <w:pPr>
        <w:spacing w:after="150"/>
      </w:pPr>
      <w:r>
        <w:rPr/>
        <w:t xml:space="preserve">四、中国银行业发展方向选择的若干建议</w:t>
      </w:r>
    </w:p>
    <w:p>
      <w:pPr>
        <w:spacing w:after="150"/>
      </w:pPr>
      <w:r>
        <w:rPr/>
        <w:t xml:space="preserve">五、解析国内银行业并购的战略选择</w:t>
      </w:r>
    </w:p>
    <w:p>
      <w:pPr>
        <w:spacing w:after="150"/>
      </w:pPr>
      <w:r>
        <w:rPr>
          <w:b w:val="1"/>
          <w:bCs w:val="1"/>
        </w:rPr>
        <w:t xml:space="preserve">第五章 2023年中国银行信息化发展驱动因素分析</w:t>
      </w:r>
    </w:p>
    <w:p>
      <w:pPr>
        <w:spacing w:after="150"/>
      </w:pPr>
      <w:r>
        <w:rPr/>
        <w:t xml:space="preserve">第一节 金融政策及影响分析</w:t>
      </w:r>
    </w:p>
    <w:p>
      <w:pPr>
        <w:spacing w:after="150"/>
      </w:pPr>
      <w:r>
        <w:rPr/>
        <w:t xml:space="preserve">第二节 2023年中国银行业务创新对信息化需求分析</w:t>
      </w:r>
    </w:p>
    <w:p>
      <w:pPr>
        <w:spacing w:after="150"/>
      </w:pPr>
      <w:r>
        <w:rPr/>
        <w:t xml:space="preserve">第三节 2023年中国银行风险控制对信息化需求分析</w:t>
      </w:r>
    </w:p>
    <w:p>
      <w:pPr>
        <w:spacing w:after="150"/>
      </w:pPr>
      <w:r>
        <w:rPr/>
        <w:t xml:space="preserve">第四节 2023年中国银行市场发展对信息化提出新要求</w:t>
      </w:r>
    </w:p>
    <w:p>
      <w:pPr>
        <w:spacing w:after="150"/>
      </w:pPr>
      <w:r>
        <w:rPr>
          <w:b w:val="1"/>
          <w:bCs w:val="1"/>
        </w:rPr>
        <w:t xml:space="preserve">第六章 2023年中国银行信息化应用状况</w:t>
      </w:r>
    </w:p>
    <w:p>
      <w:pPr>
        <w:spacing w:after="150"/>
      </w:pPr>
      <w:r>
        <w:rPr/>
        <w:t xml:space="preserve">第一节 2023年中国银行信息化应用现状</w:t>
      </w:r>
    </w:p>
    <w:p>
      <w:pPr>
        <w:spacing w:after="150"/>
      </w:pPr>
      <w:r>
        <w:rPr/>
        <w:t xml:space="preserve">一、基础设施</w:t>
      </w:r>
    </w:p>
    <w:p>
      <w:pPr>
        <w:spacing w:after="150"/>
      </w:pPr>
      <w:r>
        <w:rPr/>
        <w:t xml:space="preserve">二、业务系统</w:t>
      </w:r>
    </w:p>
    <w:p>
      <w:pPr>
        <w:spacing w:after="150"/>
      </w:pPr>
      <w:r>
        <w:rPr/>
        <w:t xml:space="preserve">三、信息安全</w:t>
      </w:r>
    </w:p>
    <w:p>
      <w:pPr>
        <w:spacing w:after="150"/>
      </w:pPr>
      <w:r>
        <w:rPr/>
        <w:t xml:space="preserve">四、it管理</w:t>
      </w:r>
    </w:p>
    <w:p>
      <w:pPr>
        <w:spacing w:after="150"/>
      </w:pPr>
      <w:r>
        <w:rPr/>
        <w:t xml:space="preserve">第二节 2023年中国银行信息化应用亮点呈现</w:t>
      </w:r>
    </w:p>
    <w:p>
      <w:pPr>
        <w:spacing w:after="150"/>
      </w:pPr>
      <w:r>
        <w:rPr/>
        <w:t xml:space="preserve">一、升级改造新一代数据中心仍然是各商业银行信息化基础建设的重点</w:t>
      </w:r>
    </w:p>
    <w:p>
      <w:pPr>
        <w:spacing w:after="150"/>
      </w:pPr>
      <w:r>
        <w:rPr/>
        <w:t xml:space="preserve">二、升级电子银行系统功能是各商业银行信息化建设的热点</w:t>
      </w:r>
    </w:p>
    <w:p>
      <w:pPr>
        <w:spacing w:after="150"/>
      </w:pPr>
      <w:r>
        <w:rPr/>
        <w:t xml:space="preserve">三、升级it应用功能与范围</w:t>
      </w:r>
    </w:p>
    <w:p>
      <w:pPr>
        <w:spacing w:after="150"/>
      </w:pPr>
      <w:r>
        <w:rPr>
          <w:b w:val="1"/>
          <w:bCs w:val="1"/>
        </w:rPr>
        <w:t xml:space="preserve">第七章 2023年中国银行信息化应用需求</w:t>
      </w:r>
    </w:p>
    <w:p>
      <w:pPr>
        <w:spacing w:after="150"/>
      </w:pPr>
      <w:r>
        <w:rPr/>
        <w:t xml:space="preserve">第一节 应用需求</w:t>
      </w:r>
    </w:p>
    <w:p>
      <w:pPr>
        <w:spacing w:after="150"/>
      </w:pPr>
      <w:r>
        <w:rPr/>
        <w:t xml:space="preserve">一、基础设施</w:t>
      </w:r>
    </w:p>
    <w:p>
      <w:pPr>
        <w:spacing w:after="150"/>
      </w:pPr>
      <w:r>
        <w:rPr/>
        <w:t xml:space="preserve">二、业务应用</w:t>
      </w:r>
    </w:p>
    <w:p>
      <w:pPr>
        <w:spacing w:after="150"/>
      </w:pPr>
      <w:r>
        <w:rPr/>
        <w:t xml:space="preserve">三、信息安全</w:t>
      </w:r>
    </w:p>
    <w:p>
      <w:pPr>
        <w:spacing w:after="150"/>
      </w:pPr>
      <w:r>
        <w:rPr/>
        <w:t xml:space="preserve">四、it管理</w:t>
      </w:r>
    </w:p>
    <w:p>
      <w:pPr>
        <w:spacing w:after="150"/>
      </w:pPr>
      <w:r>
        <w:rPr/>
        <w:t xml:space="preserve">第二节 应用重点</w:t>
      </w:r>
    </w:p>
    <w:p>
      <w:pPr>
        <w:spacing w:after="150"/>
      </w:pPr>
      <w:r>
        <w:rPr/>
        <w:t xml:space="preserve">一、未来it系统的集中化与复杂化</w:t>
      </w:r>
    </w:p>
    <w:p>
      <w:pPr>
        <w:spacing w:after="150"/>
      </w:pPr>
      <w:r>
        <w:rPr/>
        <w:t xml:space="preserve">二、市场竞争环境的日趋激烈与电子银行业务的飞速发展</w:t>
      </w:r>
    </w:p>
    <w:p>
      <w:pPr>
        <w:spacing w:after="150"/>
      </w:pPr>
      <w:r>
        <w:rPr/>
        <w:t xml:space="preserve">三、经济的持续发展与银行业的快速扩张</w:t>
      </w:r>
    </w:p>
    <w:p>
      <w:pPr>
        <w:spacing w:after="150"/>
      </w:pPr>
      <w:r>
        <w:rPr>
          <w:b w:val="1"/>
          <w:bCs w:val="1"/>
        </w:rPr>
        <w:t xml:space="preserve">第二部分 竞争格局</w:t>
      </w:r>
    </w:p>
    <w:p>
      <w:pPr>
        <w:spacing w:after="150"/>
      </w:pPr>
      <w:r>
        <w:rPr>
          <w:b w:val="1"/>
          <w:bCs w:val="1"/>
        </w:rPr>
        <w:t xml:space="preserve">第八章 国内重点企业分析</w:t>
      </w:r>
    </w:p>
    <w:p>
      <w:pPr>
        <w:spacing w:after="150"/>
      </w:pPr>
      <w:r>
        <w:rPr/>
        <w:t xml:space="preserve">第一节 中国软件与技术服务股份有限公司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深圳市远望谷信息技术有限公司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北京华胜天成股份有限公司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大唐电信科技股份有限公司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八百客软件技术股份有限公司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达实技能</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第三部分 预测分析</w:t>
      </w:r>
    </w:p>
    <w:p>
      <w:pPr>
        <w:spacing w:after="150"/>
      </w:pPr>
      <w:r>
        <w:rPr>
          <w:b w:val="1"/>
          <w:bCs w:val="1"/>
        </w:rPr>
        <w:t xml:space="preserve">第九章 2024-2029年中国银行信息化前景展望与趋势预测</w:t>
      </w:r>
    </w:p>
    <w:p>
      <w:pPr>
        <w:spacing w:after="150"/>
      </w:pPr>
      <w:r>
        <w:rPr/>
        <w:t xml:space="preserve">第一节 2024-2029年中国银行信息化新趋势探析</w:t>
      </w:r>
    </w:p>
    <w:p>
      <w:pPr>
        <w:spacing w:after="150"/>
      </w:pPr>
      <w:r>
        <w:rPr/>
        <w:t xml:space="preserve">一、银行全面it战略规划需求凸显</w:t>
      </w:r>
    </w:p>
    <w:p>
      <w:pPr>
        <w:spacing w:after="150"/>
      </w:pPr>
      <w:r>
        <w:rPr/>
        <w:t xml:space="preserve">二、加强与完善电子银行系统建设成为未来银行信息化建设重点</w:t>
      </w:r>
    </w:p>
    <w:p>
      <w:pPr>
        <w:spacing w:after="150"/>
      </w:pPr>
      <w:r>
        <w:rPr/>
        <w:t xml:space="preserve">三、中国银行核心业务系统转型提升迫在眉睫</w:t>
      </w:r>
    </w:p>
    <w:p>
      <w:pPr>
        <w:spacing w:after="150"/>
      </w:pPr>
      <w:r>
        <w:rPr/>
        <w:t xml:space="preserve">四、未来银行业全面风险管理趋势明显</w:t>
      </w:r>
    </w:p>
    <w:p>
      <w:pPr>
        <w:spacing w:after="150"/>
      </w:pPr>
      <w:r>
        <w:rPr/>
        <w:t xml:space="preserve">第二节 2024-2029年中国银行信息化前景预测</w:t>
      </w:r>
    </w:p>
    <w:p>
      <w:pPr>
        <w:spacing w:after="150"/>
      </w:pPr>
      <w:r>
        <w:rPr/>
        <w:t xml:space="preserve">一、银行信息化多点启动前景乐观</w:t>
      </w:r>
    </w:p>
    <w:p>
      <w:pPr>
        <w:spacing w:after="150"/>
      </w:pPr>
      <w:r>
        <w:rPr/>
        <w:t xml:space="preserve">二、网上银行前景看好</w:t>
      </w:r>
    </w:p>
    <w:p>
      <w:pPr>
        <w:spacing w:after="150"/>
      </w:pPr>
      <w:r>
        <w:rPr/>
        <w:t xml:space="preserve">三、金融信息化的未来发展框架</w:t>
      </w:r>
    </w:p>
    <w:p>
      <w:pPr>
        <w:spacing w:after="150"/>
      </w:pPr>
      <w:r>
        <w:rPr/>
        <w:t xml:space="preserve">四、银行业信息技术将跨入网络化时代</w:t>
      </w:r>
    </w:p>
    <w:p>
      <w:pPr>
        <w:spacing w:after="150"/>
      </w:pPr>
      <w:r>
        <w:rPr>
          <w:b w:val="1"/>
          <w:bCs w:val="1"/>
        </w:rPr>
        <w:t xml:space="preserve">第十章 2023年中国银行信息化解决方案应用价值评价</w:t>
      </w:r>
    </w:p>
    <w:p>
      <w:pPr>
        <w:spacing w:after="150"/>
      </w:pPr>
      <w:r>
        <w:rPr/>
        <w:t xml:space="preserve">第一节 评价指标体系</w:t>
      </w:r>
    </w:p>
    <w:p>
      <w:pPr>
        <w:spacing w:after="150"/>
      </w:pPr>
      <w:r>
        <w:rPr/>
        <w:t xml:space="preserve">第二节 解决方案评价</w:t>
      </w:r>
    </w:p>
    <w:p>
      <w:pPr>
        <w:spacing w:after="150"/>
      </w:pPr>
      <w:r>
        <w:rPr/>
        <w:t xml:space="preserve">一、核心业务系统</w:t>
      </w:r>
    </w:p>
    <w:p>
      <w:pPr>
        <w:spacing w:after="150"/>
      </w:pPr>
      <w:r>
        <w:rPr/>
        <w:t xml:space="preserve">二、风险管理</w:t>
      </w:r>
    </w:p>
    <w:p>
      <w:pPr>
        <w:spacing w:after="150"/>
      </w:pPr>
      <w:r>
        <w:rPr/>
        <w:t xml:space="preserve">三、商业智能</w:t>
      </w:r>
    </w:p>
    <w:p>
      <w:pPr>
        <w:spacing w:after="150"/>
      </w:pPr>
      <w:r>
        <w:rPr/>
        <w:t xml:space="preserve">四、电子银行</w:t>
      </w:r>
    </w:p>
    <w:p>
      <w:pPr>
        <w:spacing w:after="150"/>
      </w:pPr>
      <w:r>
        <w:rPr/>
        <w:t xml:space="preserve">第三节 观点</w:t>
      </w:r>
    </w:p>
    <w:p>
      <w:pPr>
        <w:spacing w:after="150"/>
      </w:pPr>
      <w:r>
        <w:rPr>
          <w:b w:val="1"/>
          <w:bCs w:val="1"/>
        </w:rPr>
        <w:t xml:space="preserve">第四部分 投资策略</w:t>
      </w:r>
    </w:p>
    <w:p>
      <w:pPr>
        <w:spacing w:after="150"/>
      </w:pPr>
      <w:r>
        <w:rPr>
          <w:b w:val="1"/>
          <w:bCs w:val="1"/>
        </w:rPr>
        <w:t xml:space="preserve">第十一章 2024-2029年中国银行信息化发展建议</w:t>
      </w:r>
    </w:p>
    <w:p>
      <w:pPr>
        <w:spacing w:after="150"/>
      </w:pPr>
      <w:r>
        <w:rPr/>
        <w:t xml:space="preserve">第一节 对商业银行</w:t>
      </w:r>
    </w:p>
    <w:p>
      <w:pPr>
        <w:spacing w:after="150"/>
      </w:pPr>
      <w:r>
        <w:rPr/>
        <w:t xml:space="preserve">一、高度重视银行信息化战略规划，适应日益复杂与快速变化金融市场</w:t>
      </w:r>
    </w:p>
    <w:p>
      <w:pPr>
        <w:spacing w:after="150"/>
      </w:pPr>
      <w:r>
        <w:rPr/>
        <w:t xml:space="preserve">二、把握市场机遇，迎接挑战，转型提升银行核心业务系统</w:t>
      </w:r>
    </w:p>
    <w:p>
      <w:pPr>
        <w:spacing w:after="150"/>
      </w:pPr>
      <w:r>
        <w:rPr/>
        <w:t xml:space="preserve">三、提高it治理能力与水平，规避信息技术风险，提升银行综合竞争力</w:t>
      </w:r>
    </w:p>
    <w:p>
      <w:pPr>
        <w:spacing w:after="150"/>
      </w:pPr>
      <w:r>
        <w:rPr/>
        <w:t xml:space="preserve">第二节 对it厂商</w:t>
      </w:r>
    </w:p>
    <w:p>
      <w:pPr>
        <w:spacing w:after="150"/>
      </w:pPr>
      <w:r>
        <w:rPr/>
        <w:t xml:space="preserve">一、重视新技术研究与新产品开发，支持银行业务转型和创新</w:t>
      </w:r>
    </w:p>
    <w:p>
      <w:pPr>
        <w:spacing w:after="150"/>
      </w:pPr>
      <w:r>
        <w:rPr/>
        <w:t xml:space="preserve">二、it企业应提前做好混业经营趋势下的银行信息技术应用转型</w:t>
      </w:r>
    </w:p>
    <w:p>
      <w:pPr>
        <w:spacing w:after="150"/>
      </w:pPr>
      <w:r>
        <w:rPr/>
        <w:t xml:space="preserve">三、it企业应该重点关注中小商业银行带来的信息化建设机遇</w:t>
      </w:r>
    </w:p>
    <w:p>
      <w:pPr>
        <w:spacing w:after="150"/>
      </w:pPr>
      <w:r>
        <w:rPr/>
        <w:t xml:space="preserve">第三节 研究结论</w:t>
      </w:r>
    </w:p>
    <w:p>
      <w:pPr>
        <w:spacing w:after="150"/>
      </w:pPr>
      <w:r>
        <w:rPr>
          <w:b w:val="1"/>
          <w:bCs w:val="1"/>
        </w:rPr>
        <w:t xml:space="preserve">图表目录</w:t>
      </w:r>
    </w:p>
    <w:p>
      <w:pPr>
        <w:spacing w:after="150"/>
      </w:pPr>
      <w:r>
        <w:rPr/>
        <w:t xml:space="preserve">图表：银行信息化产业链分析</w:t>
      </w:r>
    </w:p>
    <w:p>
      <w:pPr>
        <w:spacing w:after="150"/>
      </w:pPr>
      <w:r>
        <w:rPr/>
        <w:t xml:space="preserve">图表：国际银行信息化市场规模</w:t>
      </w:r>
    </w:p>
    <w:p>
      <w:pPr>
        <w:spacing w:after="150"/>
      </w:pPr>
      <w:r>
        <w:rPr/>
        <w:t xml:space="preserve">图表：国际银行信息化生命周期</w:t>
      </w:r>
    </w:p>
    <w:p>
      <w:pPr>
        <w:spacing w:after="150"/>
      </w:pPr>
      <w:r>
        <w:rPr/>
        <w:t xml:space="preserve">图表：2019-2023年中国银行信息化竞争力分析</w:t>
      </w:r>
    </w:p>
    <w:p>
      <w:pPr>
        <w:spacing w:after="150"/>
      </w:pPr>
      <w:r>
        <w:rPr/>
        <w:t xml:space="preserve">图表：2019-2023年中国银行信息化行业市场规模</w:t>
      </w:r>
    </w:p>
    <w:p>
      <w:pPr>
        <w:spacing w:after="150"/>
      </w:pPr>
      <w:r>
        <w:rPr/>
        <w:t xml:space="preserve">图表：2019-2023年全球银行信息化产业市场规模</w:t>
      </w:r>
    </w:p>
    <w:p>
      <w:pPr>
        <w:spacing w:after="150"/>
      </w:pPr>
      <w:r>
        <w:rPr/>
        <w:t xml:space="preserve">图表：2019-2023年银行信息化重要数据指标比较</w:t>
      </w:r>
    </w:p>
    <w:p>
      <w:pPr>
        <w:spacing w:after="150"/>
      </w:pPr>
      <w:r>
        <w:rPr/>
        <w:t xml:space="preserve">图表：2019-2023年中国银行信息化行业销售情况分析</w:t>
      </w:r>
    </w:p>
    <w:p>
      <w:pPr>
        <w:spacing w:after="150"/>
      </w:pPr>
      <w:r>
        <w:rPr/>
        <w:t xml:space="preserve">图表：2019-2023年中国银行信息化行业利润情况分析</w:t>
      </w:r>
    </w:p>
    <w:p>
      <w:pPr>
        <w:spacing w:after="150"/>
      </w:pPr>
      <w:r>
        <w:rPr/>
        <w:t xml:space="preserve">图表：2019-2023年中国银行信息化行业资产情况分析</w:t>
      </w:r>
    </w:p>
    <w:p>
      <w:pPr>
        <w:spacing w:after="150"/>
      </w:pPr>
      <w:r>
        <w:rPr/>
        <w:t xml:space="preserve">图表：2024-2029年中国银行信息化市场前景预测</w:t>
      </w:r>
    </w:p>
    <w:p>
      <w:pPr>
        <w:spacing w:after="150"/>
      </w:pPr>
      <w:r>
        <w:rPr/>
        <w:t xml:space="preserve">图表：2024-2029年中国银行信息化发展前景预测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中国银行信息化行业市场发展分析及发展前景与投资策略研究报告(2024-2029版)</dc:title>
  <dc:description>中国银行信息化行业市场发展分析及发展前景与投资策略研究报告(2024-2029版)</dc:description>
  <dc:subject>中国银行信息化行业市场发展分析及发展前景与投资策略研究报告(2024-2029版)</dc:subject>
  <cp:keywords>研究报告</cp:keywords>
  <cp:category>研究报告</cp:category>
  <cp:lastModifiedBy>北京中道泰和信息咨询有限公司</cp:lastModifiedBy>
  <dcterms:created xsi:type="dcterms:W3CDTF">2024-01-26T01:05:52+08:00</dcterms:created>
  <dcterms:modified xsi:type="dcterms:W3CDTF">2024-01-26T01:05:52+08:00</dcterms:modified>
</cp:coreProperties>
</file>

<file path=docProps/custom.xml><?xml version="1.0" encoding="utf-8"?>
<Properties xmlns="http://schemas.openxmlformats.org/officeDocument/2006/custom-properties" xmlns:vt="http://schemas.openxmlformats.org/officeDocument/2006/docPropsVTypes"/>
</file>