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中国智慧健康行业市场发展分析及发展趋势与投资前景研究报告(2024-2029版)</w:t>
      </w:r>
    </w:p>
    <w:p>
      <w:pPr>
        <w:spacing w:after="150"/>
      </w:pPr>
      <w:r>
        <w:rPr>
          <w:b w:val="1"/>
          <w:bCs w:val="1"/>
        </w:rPr>
        <w:t xml:space="preserve">报告简介</w:t>
      </w:r>
    </w:p>
    <w:p>
      <w:pPr>
        <w:spacing w:after="150"/>
      </w:pPr>
      <w:r>
        <w:rPr/>
        <w:t xml:space="preserve">当下，全球医疗健康产业正在不断跨界融合5G、物联网、人工智能、大数据等高科技，使医疗服务大步走向真正意义的智能化，同时该产业也迎来了前所未有的发展契机。</w:t>
      </w:r>
    </w:p>
    <w:p>
      <w:pPr>
        <w:spacing w:after="150"/>
      </w:pPr>
      <w:r>
        <w:rPr/>
        <w:t xml:space="preserve">智慧健康打造了“智慧药店+智慧医疗+健康管理”生态平台，通过数字化工具矩阵赋能店员、执业药师、管理者、医生等专业力量提升医疗服务效率和质量，并通过多方合作打通健康服务的痛点、难点，打造标准化、专业化、信息化的疾病和健康管理体系，打通健康和疾病院外管理的“最后一公里”，持续推动优质医药资源与健康服务的下沉，有效的弥合城乡、区域医疗水平差异，助力老人跨过数字鸿沟。</w:t>
      </w:r>
    </w:p>
    <w:p>
      <w:pPr>
        <w:spacing w:after="150"/>
      </w:pPr>
      <w:r>
        <w:rPr/>
        <w:t xml:space="preserve">随着可用的医疗数据不断增加以及分析技术快速发展，世卫组织认识到人工智能有潜力通过加强临床试验改善健康结果;改近医疗诊断、治疗、自我保健和以人为本的护理;并补充卫生保健专业人员的知识、技能和能力。例如，人工智能可以在缺乏医学专家的情况下发挥作用，解释视网膜扫描和放射学图像等。</w:t>
      </w:r>
    </w:p>
    <w:p>
      <w:pPr>
        <w:spacing w:after="150"/>
      </w:pPr>
      <w:r>
        <w:rPr/>
        <w:t xml:space="preserve">近几年，我国人口老龄化进程加快，居民慢病管理需求巨大。中共中央政治局会议提出，进一步优化生育政策，实施一对夫妻可以生育三个子女政策及配套支持措施，更释放出巨大的相关需求。</w:t>
      </w:r>
    </w:p>
    <w:p>
      <w:pPr>
        <w:spacing w:after="150"/>
      </w:pPr>
      <w:r>
        <w:rPr/>
        <w:t xml:space="preserve">智慧健康绝不仅仅是一个信息技术、一种服务模式，更是一种事业发展的方向，一个数字孪生的生态，是面向未来的以人为本整合型现代医疗卫生体系中的一颗明珠。</w:t>
      </w:r>
    </w:p>
    <w:p>
      <w:pPr>
        <w:spacing w:after="150"/>
      </w:pPr>
      <w:r>
        <w:rPr/>
        <w:t xml:space="preserve">随着云计算、物联网等新技术赋能千行百业数字化转型，智慧医疗也成为了医药行业“新基建”的主旋律。通过智慧医疗，居民能获得更优质的用药问诊、健康管理、检测早筛等医药大健康服务，最大限度提高创新药和优质医疗资源服务的可及。</w:t>
      </w:r>
    </w:p>
    <w:p>
      <w:pPr>
        <w:spacing w:after="150"/>
      </w:pPr>
      <w:r>
        <w:rPr/>
        <w:t xml:space="preserve">在我国物联网应用领域，医疗物联网正成为仅次于工业物联网的第二大应用领域。现在，越来越多的中国物联网企业，以高速增长的中国市场为基础，有效利用全球要素和市场资源，在海外市场也取得了令人瞩目的成就。</w:t>
      </w:r>
    </w:p>
    <w:p>
      <w:pPr>
        <w:spacing w:after="150"/>
      </w:pPr>
      <w:r>
        <w:rPr/>
        <w:t xml:space="preserve">智慧健康深度融合应用物联网、大数据、云计算、人工智能等新一代信息技术的新兴产业形态。通过科技辅助去提升失能、半失能老人的生活，是目前养老设备研发及制造商的出发点与原动力。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健康相关企业和科研单位等的实地调查，对国内外智慧健康行业的供给与需求状况、相关行业的发展状况、市场消费变化等进行了分析。重点研究了主要智慧健康品牌的发展状况，以及未来中国智慧健康行业将面临的机遇以及企业的应对策略。报告还分析了智慧健康市场的竞争格局，行业的发展动向，并对行业相关政策进行了介绍和政策趋向研判，是智慧健康生产企业、科研单位、零售企业等单位准确了解目前智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智慧健康行业发展概述</w:t>
      </w:r>
    </w:p>
    <w:p>
      <w:pPr>
        <w:spacing w:after="150"/>
      </w:pPr>
      <w:r>
        <w:rPr/>
        <w:t xml:space="preserve">第一节 智慧健康的概念</w:t>
      </w:r>
    </w:p>
    <w:p>
      <w:pPr>
        <w:spacing w:after="150"/>
      </w:pPr>
      <w:r>
        <w:rPr/>
        <w:t xml:space="preserve">一、智慧健康的特点</w:t>
      </w:r>
    </w:p>
    <w:p>
      <w:pPr>
        <w:spacing w:after="150"/>
      </w:pPr>
      <w:r>
        <w:rPr/>
        <w:t xml:space="preserve">二、智慧健康的分类</w:t>
      </w:r>
    </w:p>
    <w:p>
      <w:pPr>
        <w:spacing w:after="150"/>
      </w:pPr>
      <w:r>
        <w:rPr/>
        <w:t xml:space="preserve">第二节 智慧健康行业发展成熟度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智慧健康市场特征分析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全球智慧健康行业发展分析</w:t>
      </w:r>
    </w:p>
    <w:p>
      <w:pPr>
        <w:spacing w:after="150"/>
      </w:pPr>
      <w:r>
        <w:rPr/>
        <w:t xml:space="preserve">第一节 全球智慧健康行业发展分析</w:t>
      </w:r>
    </w:p>
    <w:p>
      <w:pPr>
        <w:spacing w:after="150"/>
      </w:pPr>
      <w:r>
        <w:rPr/>
        <w:t xml:space="preserve">一、2019-2023年世界智慧健康行业发展分析</w:t>
      </w:r>
    </w:p>
    <w:p>
      <w:pPr>
        <w:spacing w:after="150"/>
      </w:pPr>
      <w:r>
        <w:rPr/>
        <w:t xml:space="preserve">二、2019-2023年世界智慧健康行业发展分析</w:t>
      </w:r>
    </w:p>
    <w:p>
      <w:pPr>
        <w:spacing w:after="150"/>
      </w:pPr>
      <w:r>
        <w:rPr/>
        <w:t xml:space="preserve">三、2023年世界智慧健康行业发展分析</w:t>
      </w:r>
    </w:p>
    <w:p>
      <w:pPr>
        <w:spacing w:after="150"/>
      </w:pPr>
      <w:r>
        <w:rPr/>
        <w:t xml:space="preserve">第二节 全球智慧健康市场分析</w:t>
      </w:r>
    </w:p>
    <w:p>
      <w:pPr>
        <w:spacing w:after="150"/>
      </w:pPr>
      <w:r>
        <w:rPr/>
        <w:t xml:space="preserve">一、2023年全球智慧健康需求分析</w:t>
      </w:r>
    </w:p>
    <w:p>
      <w:pPr>
        <w:spacing w:after="150"/>
      </w:pPr>
      <w:r>
        <w:rPr/>
        <w:t xml:space="preserve">二、2023年欧美智慧健康需求分析</w:t>
      </w:r>
    </w:p>
    <w:p>
      <w:pPr>
        <w:spacing w:after="150"/>
      </w:pPr>
      <w:r>
        <w:rPr/>
        <w:t xml:space="preserve">三、2023年中外智慧健康市场对比</w:t>
      </w:r>
    </w:p>
    <w:p>
      <w:pPr>
        <w:spacing w:after="150"/>
      </w:pPr>
      <w:r>
        <w:rPr/>
        <w:t xml:space="preserve">第三节 2019-2023年主要国家或地区智慧健康行业发展分析</w:t>
      </w:r>
    </w:p>
    <w:p>
      <w:pPr>
        <w:spacing w:after="150"/>
      </w:pPr>
      <w:r>
        <w:rPr/>
        <w:t xml:space="preserve">一、2019-2023年美国智慧健康行业分析</w:t>
      </w:r>
    </w:p>
    <w:p>
      <w:pPr>
        <w:spacing w:after="150"/>
      </w:pPr>
      <w:r>
        <w:rPr/>
        <w:t xml:space="preserve">二、2019-2023年日本智慧健康行业分析</w:t>
      </w:r>
    </w:p>
    <w:p>
      <w:pPr>
        <w:spacing w:after="150"/>
      </w:pPr>
      <w:r>
        <w:rPr/>
        <w:t xml:space="preserve">三、2019-2023年欧洲智慧健康行业分析</w:t>
      </w:r>
    </w:p>
    <w:p>
      <w:pPr>
        <w:spacing w:after="150"/>
      </w:pPr>
      <w:r>
        <w:rPr>
          <w:b w:val="1"/>
          <w:bCs w:val="1"/>
        </w:rPr>
        <w:t xml:space="preserve">第三章 我国智慧健康行业发展分析</w:t>
      </w:r>
    </w:p>
    <w:p>
      <w:pPr>
        <w:spacing w:after="150"/>
      </w:pPr>
      <w:r>
        <w:rPr/>
        <w:t xml:space="preserve">第一节 中国智慧健康行业发展状况</w:t>
      </w:r>
    </w:p>
    <w:p>
      <w:pPr>
        <w:spacing w:after="150"/>
      </w:pPr>
      <w:r>
        <w:rPr/>
        <w:t xml:space="preserve">一、2023年智慧健康行业发展状况分析</w:t>
      </w:r>
    </w:p>
    <w:p>
      <w:pPr>
        <w:spacing w:after="150"/>
      </w:pPr>
      <w:r>
        <w:rPr/>
        <w:t xml:space="preserve">二、2023年中国智慧健康行业发展动态</w:t>
      </w:r>
    </w:p>
    <w:p>
      <w:pPr>
        <w:spacing w:after="150"/>
      </w:pPr>
      <w:r>
        <w:rPr/>
        <w:t xml:space="preserve">三、2023年智慧健康行业经营业绩分析</w:t>
      </w:r>
    </w:p>
    <w:p>
      <w:pPr>
        <w:spacing w:after="150"/>
      </w:pPr>
      <w:r>
        <w:rPr/>
        <w:t xml:space="preserve">四、2023年我国智慧健康行业发展热点</w:t>
      </w:r>
    </w:p>
    <w:p>
      <w:pPr>
        <w:spacing w:after="150"/>
      </w:pPr>
      <w:r>
        <w:rPr/>
        <w:t xml:space="preserve">第二节 中国智慧健康市场供需状况</w:t>
      </w:r>
    </w:p>
    <w:p>
      <w:pPr>
        <w:spacing w:after="150"/>
      </w:pPr>
      <w:r>
        <w:rPr/>
        <w:t xml:space="preserve">一、2023年中国智慧健康行业供给能力</w:t>
      </w:r>
    </w:p>
    <w:p>
      <w:pPr>
        <w:spacing w:after="150"/>
      </w:pPr>
      <w:r>
        <w:rPr/>
        <w:t xml:space="preserve">二、2023年中国智慧健康市场供给分析</w:t>
      </w:r>
    </w:p>
    <w:p>
      <w:pPr>
        <w:spacing w:after="150"/>
      </w:pPr>
      <w:r>
        <w:rPr/>
        <w:t xml:space="preserve">三、2023年中国智慧健康市场需求分析</w:t>
      </w:r>
    </w:p>
    <w:p>
      <w:pPr>
        <w:spacing w:after="150"/>
      </w:pPr>
      <w:r>
        <w:rPr/>
        <w:t xml:space="preserve">第三节 2019-2023年我国智慧健康市场分析</w:t>
      </w:r>
    </w:p>
    <w:p>
      <w:pPr>
        <w:spacing w:after="150"/>
      </w:pPr>
      <w:r>
        <w:rPr/>
        <w:t xml:space="preserve">一、2019-2023年智慧健康市场分析</w:t>
      </w:r>
    </w:p>
    <w:p>
      <w:pPr>
        <w:spacing w:after="150"/>
      </w:pPr>
      <w:r>
        <w:rPr/>
        <w:t xml:space="preserve">二、2023年智慧健康市场分析</w:t>
      </w:r>
    </w:p>
    <w:p>
      <w:pPr>
        <w:spacing w:after="150"/>
      </w:pPr>
      <w:r>
        <w:rPr>
          <w:b w:val="1"/>
          <w:bCs w:val="1"/>
        </w:rPr>
        <w:t xml:space="preserve">第四章 智慧健康行业竞争格局分析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2019-2023年智慧健康行业竞争格局分析</w:t>
      </w:r>
    </w:p>
    <w:p>
      <w:pPr>
        <w:spacing w:after="150"/>
      </w:pPr>
      <w:r>
        <w:rPr/>
        <w:t xml:space="preserve">一、2023年智慧健康行业竞争分析</w:t>
      </w:r>
    </w:p>
    <w:p>
      <w:pPr>
        <w:spacing w:after="150"/>
      </w:pPr>
      <w:r>
        <w:rPr/>
        <w:t xml:space="preserve">二、2023年中外智慧健康产品竞争分析</w:t>
      </w:r>
    </w:p>
    <w:p>
      <w:pPr>
        <w:spacing w:after="150"/>
      </w:pPr>
      <w:r>
        <w:rPr/>
        <w:t xml:space="preserve">三、2019-2023年国内外智慧健康竞争分析</w:t>
      </w:r>
    </w:p>
    <w:p>
      <w:pPr>
        <w:spacing w:after="150"/>
      </w:pPr>
      <w:r>
        <w:rPr/>
        <w:t xml:space="preserve">四、2019-2023年我国智慧健康市场竞争分析</w:t>
      </w:r>
    </w:p>
    <w:p>
      <w:pPr>
        <w:spacing w:after="150"/>
      </w:pPr>
      <w:r>
        <w:rPr/>
        <w:t xml:space="preserve">五、2024-2029年国内主要智慧健康企业动向</w:t>
      </w:r>
    </w:p>
    <w:p>
      <w:pPr>
        <w:spacing w:after="150"/>
      </w:pPr>
      <w:r>
        <w:rPr>
          <w:b w:val="1"/>
          <w:bCs w:val="1"/>
        </w:rPr>
        <w:t xml:space="preserve">第五章 智慧健康企业竞争策略分析</w:t>
      </w:r>
    </w:p>
    <w:p>
      <w:pPr>
        <w:spacing w:after="150"/>
      </w:pPr>
      <w:r>
        <w:rPr/>
        <w:t xml:space="preserve">第一节 智慧健康市场竞争策略分析</w:t>
      </w:r>
    </w:p>
    <w:p>
      <w:pPr>
        <w:spacing w:after="150"/>
      </w:pPr>
      <w:r>
        <w:rPr/>
        <w:t xml:space="preserve">一、2023年智慧健康市场增长潜力分析</w:t>
      </w:r>
    </w:p>
    <w:p>
      <w:pPr>
        <w:spacing w:after="150"/>
      </w:pPr>
      <w:r>
        <w:rPr/>
        <w:t xml:space="preserve">二、现有智慧健康行业竞争策略分析</w:t>
      </w:r>
    </w:p>
    <w:p>
      <w:pPr>
        <w:spacing w:after="150"/>
      </w:pPr>
      <w:r>
        <w:rPr/>
        <w:t xml:space="preserve">第二节 智慧健康企业竞争策略分析</w:t>
      </w:r>
    </w:p>
    <w:p>
      <w:pPr>
        <w:spacing w:after="150"/>
      </w:pPr>
      <w:r>
        <w:rPr/>
        <w:t xml:space="preserve">一、2024-2029年我国智慧健康市场竞争趋势</w:t>
      </w:r>
    </w:p>
    <w:p>
      <w:pPr>
        <w:spacing w:after="150"/>
      </w:pPr>
      <w:r>
        <w:rPr/>
        <w:t xml:space="preserve">二、2024-2029年智慧健康行业竞争格局展望</w:t>
      </w:r>
    </w:p>
    <w:p>
      <w:pPr>
        <w:spacing w:after="150"/>
      </w:pPr>
      <w:r>
        <w:rPr/>
        <w:t xml:space="preserve">三、2024-2029年智慧健康行业竞争策略分析</w:t>
      </w:r>
    </w:p>
    <w:p>
      <w:pPr>
        <w:spacing w:after="150"/>
      </w:pPr>
      <w:r>
        <w:rPr>
          <w:b w:val="1"/>
          <w:bCs w:val="1"/>
        </w:rPr>
        <w:t xml:space="preserve">第六章 主要智慧健康企业竞争分析</w:t>
      </w:r>
    </w:p>
    <w:p>
      <w:pPr>
        <w:spacing w:after="150"/>
      </w:pPr>
      <w:r>
        <w:rPr/>
        <w:t xml:space="preserve">第一节 京东方科技集团股份有限公司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银江股份有限公司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光一科技股份有限公司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思创医惠科技股份有限公司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南京医药股份有限公司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华东医药股份有限公司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深圳市理邦精密仪器股份有限公司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天津九安医疗电子股份有限公司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浙大网新科技股份有限公司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卡联科技集团股份有限公司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智慧健康行业发展趋势分析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2023年智慧健康行业发展趋势分析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2024-2029年中国智慧健康市场趋势分析</w:t>
      </w:r>
    </w:p>
    <w:p>
      <w:pPr>
        <w:spacing w:after="150"/>
      </w:pPr>
      <w:r>
        <w:rPr/>
        <w:t xml:space="preserve">一、2019-2023年智慧健康市场趋势总结</w:t>
      </w:r>
    </w:p>
    <w:p>
      <w:pPr>
        <w:spacing w:after="150"/>
      </w:pPr>
      <w:r>
        <w:rPr/>
        <w:t xml:space="preserve">二、2024-2029年智慧健康发展趋势分析</w:t>
      </w:r>
    </w:p>
    <w:p>
      <w:pPr>
        <w:spacing w:after="150"/>
      </w:pPr>
      <w:r>
        <w:rPr/>
        <w:t xml:space="preserve">三、2024-2029年智慧健康市场发展空间</w:t>
      </w:r>
    </w:p>
    <w:p>
      <w:pPr>
        <w:spacing w:after="150"/>
      </w:pPr>
      <w:r>
        <w:rPr/>
        <w:t xml:space="preserve">四、2024-2029年智慧健康产业政策趋向</w:t>
      </w:r>
    </w:p>
    <w:p>
      <w:pPr>
        <w:spacing w:after="150"/>
      </w:pPr>
      <w:r>
        <w:rPr>
          <w:b w:val="1"/>
          <w:bCs w:val="1"/>
        </w:rPr>
        <w:t xml:space="preserve">第八章 未来智慧健康行业发展预测</w:t>
      </w:r>
    </w:p>
    <w:p>
      <w:pPr>
        <w:spacing w:after="150"/>
      </w:pPr>
      <w:r>
        <w:rPr/>
        <w:t xml:space="preserve">第一节 未来智慧健康需求与市场预测</w:t>
      </w:r>
    </w:p>
    <w:p>
      <w:pPr>
        <w:spacing w:after="150"/>
      </w:pPr>
      <w:r>
        <w:rPr/>
        <w:t xml:space="preserve">一、2024-2029年智慧健康市场规模预测</w:t>
      </w:r>
    </w:p>
    <w:p>
      <w:pPr>
        <w:spacing w:after="150"/>
      </w:pPr>
      <w:r>
        <w:rPr/>
        <w:t xml:space="preserve">二、2024-2029年智慧健康行业总资产预测</w:t>
      </w:r>
    </w:p>
    <w:p>
      <w:pPr>
        <w:spacing w:after="150"/>
      </w:pPr>
      <w:r>
        <w:rPr/>
        <w:t xml:space="preserve">第二节 2024-2029年中国智慧健康行业供需预测</w:t>
      </w:r>
    </w:p>
    <w:p>
      <w:pPr>
        <w:spacing w:after="150"/>
      </w:pPr>
      <w:r>
        <w:rPr/>
        <w:t xml:space="preserve">一、2024-2029年中国智慧健康供给预测</w:t>
      </w:r>
    </w:p>
    <w:p>
      <w:pPr>
        <w:spacing w:after="150"/>
      </w:pPr>
      <w:r>
        <w:rPr/>
        <w:t xml:space="preserve">二、2024-2029年中国智慧健康需求预测</w:t>
      </w:r>
    </w:p>
    <w:p>
      <w:pPr>
        <w:spacing w:after="150"/>
      </w:pPr>
      <w:r>
        <w:rPr/>
        <w:t xml:space="preserve">三、2024-2029年中国智慧健康供需平衡预测</w:t>
      </w:r>
    </w:p>
    <w:p>
      <w:pPr>
        <w:spacing w:after="150"/>
      </w:pPr>
      <w:r>
        <w:rPr>
          <w:b w:val="1"/>
          <w:bCs w:val="1"/>
        </w:rPr>
        <w:t xml:space="preserve">第九章 2019-2023年智慧健康行业投资现状分析</w:t>
      </w:r>
    </w:p>
    <w:p>
      <w:pPr>
        <w:spacing w:after="150"/>
      </w:pPr>
      <w:r>
        <w:rPr/>
        <w:t xml:space="preserve">第一节 2019-2023年智慧健康行业投资情况分析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2023年智慧健康行业投资情况分析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智慧健康行业投资环境分析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一、2023年智慧健康行业政策环境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智慧健康行业投资机会与风险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智慧健康行业投资效益分析</w:t>
      </w:r>
    </w:p>
    <w:p>
      <w:pPr>
        <w:spacing w:after="150"/>
      </w:pPr>
      <w:r>
        <w:rPr/>
        <w:t xml:space="preserve">一、2019-2023年智慧健康行业投资状况分析</w:t>
      </w:r>
    </w:p>
    <w:p>
      <w:pPr>
        <w:spacing w:after="150"/>
      </w:pPr>
      <w:r>
        <w:rPr/>
        <w:t xml:space="preserve">二、2024-2029年智慧健康行业投资效益分析</w:t>
      </w:r>
    </w:p>
    <w:p>
      <w:pPr>
        <w:spacing w:after="150"/>
      </w:pPr>
      <w:r>
        <w:rPr/>
        <w:t xml:space="preserve">三、2024-2029年智慧健康行业投资趋势预测</w:t>
      </w:r>
    </w:p>
    <w:p>
      <w:pPr>
        <w:spacing w:after="150"/>
      </w:pPr>
      <w:r>
        <w:rPr/>
        <w:t xml:space="preserve">四、2024-2029年智慧健康行业的投资方向</w:t>
      </w:r>
    </w:p>
    <w:p>
      <w:pPr>
        <w:spacing w:after="150"/>
      </w:pPr>
      <w:r>
        <w:rPr/>
        <w:t xml:space="preserve">五、2024-2029年智慧健康行业投资的建议</w:t>
      </w:r>
    </w:p>
    <w:p>
      <w:pPr>
        <w:spacing w:after="150"/>
      </w:pPr>
      <w:r>
        <w:rPr/>
        <w:t xml:space="preserve">六、新进入者应注意的障碍因素分析</w:t>
      </w:r>
    </w:p>
    <w:p>
      <w:pPr>
        <w:spacing w:after="150"/>
      </w:pPr>
      <w:r>
        <w:rPr/>
        <w:t xml:space="preserve">第三节 影响智慧健康行业发展的主要因素</w:t>
      </w:r>
    </w:p>
    <w:p>
      <w:pPr>
        <w:spacing w:after="150"/>
      </w:pPr>
      <w:r>
        <w:rPr/>
        <w:t xml:space="preserve">一、2024-2029年影响智慧健康行业运行的有利因素分析</w:t>
      </w:r>
    </w:p>
    <w:p>
      <w:pPr>
        <w:spacing w:after="150"/>
      </w:pPr>
      <w:r>
        <w:rPr/>
        <w:t xml:space="preserve">二、2024-2029年影响智慧健康行业运行的稳定因素分析</w:t>
      </w:r>
    </w:p>
    <w:p>
      <w:pPr>
        <w:spacing w:after="150"/>
      </w:pPr>
      <w:r>
        <w:rPr/>
        <w:t xml:space="preserve">三、2024-2029年影响智慧健康行业运行的不利因素分析</w:t>
      </w:r>
    </w:p>
    <w:p>
      <w:pPr>
        <w:spacing w:after="150"/>
      </w:pPr>
      <w:r>
        <w:rPr/>
        <w:t xml:space="preserve">四、2024-2029年我国智慧健康行业发展面临的挑战分析</w:t>
      </w:r>
    </w:p>
    <w:p>
      <w:pPr>
        <w:spacing w:after="150"/>
      </w:pPr>
      <w:r>
        <w:rPr/>
        <w:t xml:space="preserve">五、2024-2029年我国智慧健康行业发展面临的机遇分析</w:t>
      </w:r>
    </w:p>
    <w:p>
      <w:pPr>
        <w:spacing w:after="150"/>
      </w:pPr>
      <w:r>
        <w:rPr/>
        <w:t xml:space="preserve">第四节 智慧健康行业投资风险及控制策略分析</w:t>
      </w:r>
    </w:p>
    <w:p>
      <w:pPr>
        <w:spacing w:after="150"/>
      </w:pPr>
      <w:r>
        <w:rPr/>
        <w:t xml:space="preserve">一、2024-2029年智慧健康行业市场风险及控制策略</w:t>
      </w:r>
    </w:p>
    <w:p>
      <w:pPr>
        <w:spacing w:after="150"/>
      </w:pPr>
      <w:r>
        <w:rPr/>
        <w:t xml:space="preserve">二、2024-2029年智慧健康行业政策风险及控制策略</w:t>
      </w:r>
    </w:p>
    <w:p>
      <w:pPr>
        <w:spacing w:after="150"/>
      </w:pPr>
      <w:r>
        <w:rPr/>
        <w:t xml:space="preserve">三、2024-2029年智慧健康行业经营风险及控制策略</w:t>
      </w:r>
    </w:p>
    <w:p>
      <w:pPr>
        <w:spacing w:after="150"/>
      </w:pPr>
      <w:r>
        <w:rPr/>
        <w:t xml:space="preserve">四、2024-2029年智慧健康行业技术风险及控制策略</w:t>
      </w:r>
    </w:p>
    <w:p>
      <w:pPr>
        <w:spacing w:after="150"/>
      </w:pPr>
      <w:r>
        <w:rPr/>
        <w:t xml:space="preserve">五、2024-2029年智慧健康同业竞争风险及控制策略</w:t>
      </w:r>
    </w:p>
    <w:p>
      <w:pPr>
        <w:spacing w:after="150"/>
      </w:pPr>
      <w:r>
        <w:rPr/>
        <w:t xml:space="preserve">六、2024-2029年智慧健康行业其他风险及控制策略</w:t>
      </w:r>
    </w:p>
    <w:p>
      <w:pPr>
        <w:spacing w:after="150"/>
      </w:pPr>
      <w:r>
        <w:rPr>
          <w:b w:val="1"/>
          <w:bCs w:val="1"/>
        </w:rPr>
        <w:t xml:space="preserve">第十二章 智慧健康行业投资战略研究</w:t>
      </w:r>
    </w:p>
    <w:p>
      <w:pPr>
        <w:spacing w:after="150"/>
      </w:pPr>
      <w:r>
        <w:rPr/>
        <w:t xml:space="preserve">第一节 智慧健康行业发展战略研究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智慧健康行业投资战略研究</w:t>
      </w:r>
    </w:p>
    <w:p>
      <w:pPr>
        <w:spacing w:after="150"/>
      </w:pPr>
      <w:r>
        <w:rPr/>
        <w:t xml:space="preserve">一、2019-2023年智慧健康行业投资战略研究</w:t>
      </w:r>
    </w:p>
    <w:p>
      <w:pPr>
        <w:spacing w:after="150"/>
      </w:pPr>
      <w:r>
        <w:rPr/>
        <w:t xml:space="preserve">二、2023年智慧健康行业投资战略研究</w:t>
      </w:r>
    </w:p>
    <w:p>
      <w:pPr>
        <w:spacing w:after="150"/>
      </w:pPr>
      <w:r>
        <w:rPr/>
        <w:t xml:space="preserve">三、2024-2029年智慧健康行业投资形势</w:t>
      </w:r>
    </w:p>
    <w:p>
      <w:pPr>
        <w:spacing w:after="150"/>
      </w:pPr>
      <w:r>
        <w:rPr/>
        <w:t xml:space="preserve">四、2024-2029年智慧健康行业投资战略</w:t>
      </w:r>
    </w:p>
    <w:p>
      <w:pPr>
        <w:spacing w:after="150"/>
      </w:pPr>
      <w:r>
        <w:rPr>
          <w:b w:val="1"/>
          <w:bCs w:val="1"/>
        </w:rPr>
        <w:t xml:space="preserve">图表目录</w:t>
      </w:r>
    </w:p>
    <w:p>
      <w:pPr>
        <w:spacing w:after="150"/>
      </w:pPr>
      <w:r>
        <w:rPr/>
        <w:t xml:space="preserve">图表：智慧健康产业链分析</w:t>
      </w:r>
    </w:p>
    <w:p>
      <w:pPr>
        <w:spacing w:after="150"/>
      </w:pPr>
      <w:r>
        <w:rPr/>
        <w:t xml:space="preserve">图表：国际智慧健康市场规模</w:t>
      </w:r>
    </w:p>
    <w:p>
      <w:pPr>
        <w:spacing w:after="150"/>
      </w:pPr>
      <w:r>
        <w:rPr/>
        <w:t xml:space="preserve">图表：国际智慧健康生命周期</w:t>
      </w:r>
    </w:p>
    <w:p>
      <w:pPr>
        <w:spacing w:after="150"/>
      </w:pPr>
      <w:r>
        <w:rPr/>
        <w:t xml:space="preserve">图表：2019-2023年中国智慧健康竞争力分析</w:t>
      </w:r>
    </w:p>
    <w:p>
      <w:pPr>
        <w:spacing w:after="150"/>
      </w:pPr>
      <w:r>
        <w:rPr/>
        <w:t xml:space="preserve">图表：2019-2023年中国智慧健康行业市场规模</w:t>
      </w:r>
    </w:p>
    <w:p>
      <w:pPr>
        <w:spacing w:after="150"/>
      </w:pPr>
      <w:r>
        <w:rPr/>
        <w:t xml:space="preserve">图表：2019-2023年全球智慧健康产业市场规模</w:t>
      </w:r>
    </w:p>
    <w:p>
      <w:pPr>
        <w:spacing w:after="150"/>
      </w:pPr>
      <w:r>
        <w:rPr/>
        <w:t xml:space="preserve">图表：2019-2023年智慧健康重要数据指标比较</w:t>
      </w:r>
    </w:p>
    <w:p>
      <w:pPr>
        <w:spacing w:after="150"/>
      </w:pPr>
      <w:r>
        <w:rPr/>
        <w:t xml:space="preserve">图表：2019-2023年中国智慧健康行业销售情况分析</w:t>
      </w:r>
    </w:p>
    <w:p>
      <w:pPr>
        <w:spacing w:after="150"/>
      </w:pPr>
      <w:r>
        <w:rPr/>
        <w:t xml:space="preserve">图表：2019-2023年中国智慧健康行业利润情况分析</w:t>
      </w:r>
    </w:p>
    <w:p>
      <w:pPr>
        <w:spacing w:after="150"/>
      </w:pPr>
      <w:r>
        <w:rPr/>
        <w:t xml:space="preserve">图表：2019-2023年中国智慧健康行业资产情况分析</w:t>
      </w:r>
    </w:p>
    <w:p>
      <w:pPr>
        <w:spacing w:after="150"/>
      </w:pPr>
      <w:r>
        <w:rPr/>
        <w:t xml:space="preserve">图表：2024-2029年中国智慧健康市场前景预测</w:t>
      </w:r>
    </w:p>
    <w:p>
      <w:pPr>
        <w:spacing w:after="150"/>
      </w:pPr>
      <w:r>
        <w:rPr/>
        <w:t xml:space="preserve">图表：2024-2029年中国智慧健康发展前景预测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中国智慧健康行业市场发展分析及发展趋势与投资前景研究报告(2024-2029版)</dc:title>
  <dc:description>中国智慧健康行业市场发展分析及发展趋势与投资前景研究报告(2024-2029版)</dc:description>
  <dc:subject>中国智慧健康行业市场发展分析及发展趋势与投资前景研究报告(2024-2029版)</dc:subject>
  <cp:keywords>研究报告</cp:keywords>
  <cp:category>研究报告</cp:category>
  <cp:lastModifiedBy>北京中道泰和信息咨询有限公司</cp:lastModifiedBy>
  <dcterms:created xsi:type="dcterms:W3CDTF">2024-01-26T00:59:58+08:00</dcterms:created>
  <dcterms:modified xsi:type="dcterms:W3CDTF">2024-01-26T00:59:58+08:00</dcterms:modified>
</cp:coreProperties>
</file>

<file path=docProps/custom.xml><?xml version="1.0" encoding="utf-8"?>
<Properties xmlns="http://schemas.openxmlformats.org/officeDocument/2006/custom-properties" xmlns:vt="http://schemas.openxmlformats.org/officeDocument/2006/docPropsVTypes"/>
</file>