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中国车厘子行业市场发展分析及前景趋势与投资战略研究报告(2024-2029版)</w:t>
      </w:r>
    </w:p>
    <w:p>
      <w:pPr>
        <w:spacing w:after="150"/>
      </w:pPr>
      <w:r>
        <w:rPr>
          <w:b w:val="1"/>
          <w:bCs w:val="1"/>
        </w:rPr>
        <w:t xml:space="preserve">报告简介</w:t>
      </w:r>
    </w:p>
    <w:p>
      <w:pPr>
        <w:spacing w:after="150"/>
      </w:pPr>
      <w:r>
        <w:rPr/>
        <w:t xml:space="preserve">车厘子原产于美国、加拿大、智利等美洲国家，中国山东、安徽、江浙等省有引种。喜光、喜温、喜湿。其适宜在光照充足，年平均气温15℃左右，年降雨量700～1000毫米，土壤质地疏松，pH6～7的微酸性至中性或微弱碱性的砂质土壤中生长。</w:t>
      </w:r>
    </w:p>
    <w:p>
      <w:pPr>
        <w:spacing w:after="150"/>
      </w:pPr>
      <w:r>
        <w:rPr/>
        <w:t xml:space="preserve">车厘子鲜红的颜色除了因为铁离子，还因为含有丰富的花青素、原花青素、叶黄素和玉米黄质等多酚类抗氧化物，能够对抗细胞损伤、减少炎症，起到抗氧化、抗衰老、预防慢性病、促进整体健康的作用。</w:t>
      </w:r>
    </w:p>
    <w:p>
      <w:pPr>
        <w:spacing w:after="150"/>
      </w:pPr>
      <w:r>
        <w:rPr/>
        <w:t xml:space="preserve">近年来“车厘子自由”的口号成为国内樱桃市场活跃的号角，车厘子和樱桃在消费者中分别代表不同口感的水果。网络上热销的“车厘子”，一般指欧洲甜樱桃，颜色为暗红色或紫红色，果肉饱满，味道鲜甜。我国土生土长的樱桃品种矮小酸甜，在我国华北、华中、西南地区都可见到。</w:t>
      </w:r>
    </w:p>
    <w:p>
      <w:pPr>
        <w:spacing w:after="150"/>
      </w:pPr>
      <w:r>
        <w:rPr/>
        <w:t xml:space="preserve">作为“果中新贵”的车厘子，受到中国消费者的喜爱。一方面，车厘子填补了我国同类水果品类的空白期，另一方面，车厘子在中国上市时临近佳节，兼具口感和“身价”，是礼赠佳品。</w:t>
      </w:r>
    </w:p>
    <w:p>
      <w:pPr>
        <w:spacing w:after="150"/>
      </w:pPr>
      <w:r>
        <w:rPr/>
        <w:t xml:space="preserve">随着未来国产车厘子集中进入市场，国内的车厘子价格有望进一步降低，主流消费人群年龄段将有所下移。从消费渠道来看，传统的销售渠道仍然是樱桃销售的主要方式，车厘子作为一种较为高端的消费水果，线上消费依然很难取代传统渠道。</w:t>
      </w:r>
    </w:p>
    <w:p>
      <w:pPr>
        <w:spacing w:after="150"/>
      </w:pPr>
      <w:r>
        <w:rPr/>
        <w:t xml:space="preserve">总的来说，近年来车厘子市场产量和消费量均在持续增长，市场规模不断扩大。消费者对高品质、健康、新鲜的车厘子的需求不断提升，行业内也在不断推陈出新，拓展市场。未来，随着技术进步和消费升级，车厘子市场仍将保持较快的增长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厘子行业研究单位等公布和提供的大量资料。报告对我国车厘子行业的供需状况、发展现状、子行业发展变化等进行了分析，重点分析了国内外车厘子行业的发展现状、如何面对行业的发展挑战、行业的发展建议、行业竞争力，以及行业的投资分析和趋势预测等等。报告还综合了车厘子行业的整体发展动态，对行业在产品方面提供了参考建议和具体解决办法。报告对于车厘子产品生产企业、经销商、行业管理部门以及拟进入该行业的投资者具有重要的参考价值，对于研究我国车厘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车厘子产品概述</w:t>
      </w:r>
    </w:p>
    <w:p>
      <w:pPr>
        <w:spacing w:after="150"/>
      </w:pPr>
      <w:r>
        <w:rPr/>
        <w:t xml:space="preserve">第一节 产品定义</w:t>
      </w:r>
    </w:p>
    <w:p>
      <w:pPr>
        <w:spacing w:after="150"/>
      </w:pPr>
      <w:r>
        <w:rPr/>
        <w:t xml:space="preserve">第二节 产品用途</w:t>
      </w:r>
    </w:p>
    <w:p>
      <w:pPr>
        <w:spacing w:after="150"/>
      </w:pPr>
      <w:r>
        <w:rPr/>
        <w:t xml:space="preserve">第三节 车厘子市场特点分析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第四节 行业发展周期特征分析</w:t>
      </w:r>
    </w:p>
    <w:p>
      <w:pPr>
        <w:spacing w:after="150"/>
      </w:pPr>
      <w:r>
        <w:rPr>
          <w:b w:val="1"/>
          <w:bCs w:val="1"/>
        </w:rPr>
        <w:t xml:space="preserve">第二章 车厘子国外市场</w:t>
      </w:r>
    </w:p>
    <w:p>
      <w:pPr>
        <w:spacing w:after="150"/>
      </w:pPr>
      <w:r>
        <w:rPr/>
        <w:t xml:space="preserve">第一节 亚洲地区主要国家市场概况</w:t>
      </w:r>
    </w:p>
    <w:p>
      <w:pPr>
        <w:spacing w:after="150"/>
      </w:pPr>
      <w:r>
        <w:rPr/>
        <w:t xml:space="preserve">第二节 欧洲地区主要国家市场概况</w:t>
      </w:r>
    </w:p>
    <w:p>
      <w:pPr>
        <w:spacing w:after="150"/>
      </w:pPr>
      <w:r>
        <w:rPr/>
        <w:t xml:space="preserve">第三节 美洲地区主要国家市场概况</w:t>
      </w:r>
    </w:p>
    <w:p>
      <w:pPr>
        <w:spacing w:after="150"/>
      </w:pPr>
      <w:r>
        <w:rPr/>
        <w:t xml:space="preserve">第四节 其它国家</w:t>
      </w:r>
    </w:p>
    <w:p>
      <w:pPr>
        <w:spacing w:after="150"/>
      </w:pPr>
      <w:r>
        <w:rPr>
          <w:b w:val="1"/>
          <w:bCs w:val="1"/>
        </w:rPr>
        <w:t xml:space="preserve">第三章 中国车厘子行业发展概况分析</w:t>
      </w:r>
    </w:p>
    <w:p>
      <w:pPr>
        <w:spacing w:after="150"/>
      </w:pPr>
      <w:r>
        <w:rPr/>
        <w:t xml:space="preserve">第一节 中国车厘子行业发展总体概况</w:t>
      </w:r>
    </w:p>
    <w:p>
      <w:pPr>
        <w:spacing w:after="150"/>
      </w:pPr>
      <w:r>
        <w:rPr/>
        <w:t xml:space="preserve">第二节 中国车厘子产业发展成就</w:t>
      </w:r>
    </w:p>
    <w:p>
      <w:pPr>
        <w:spacing w:after="150"/>
      </w:pPr>
      <w:r>
        <w:rPr/>
        <w:t xml:space="preserve">第三节 中国车厘子行业发展前景简析</w:t>
      </w:r>
    </w:p>
    <w:p>
      <w:pPr>
        <w:spacing w:after="150"/>
      </w:pPr>
      <w:r>
        <w:rPr>
          <w:b w:val="1"/>
          <w:bCs w:val="1"/>
        </w:rPr>
        <w:t xml:space="preserve">第四章 中国车厘子市场分析</w:t>
      </w:r>
    </w:p>
    <w:p>
      <w:pPr>
        <w:spacing w:after="150"/>
      </w:pPr>
      <w:r>
        <w:rPr/>
        <w:t xml:space="preserve">第一节 车厘子市场现状分析及预测</w:t>
      </w:r>
    </w:p>
    <w:p>
      <w:pPr>
        <w:spacing w:after="150"/>
      </w:pPr>
      <w:r>
        <w:rPr/>
        <w:t xml:space="preserve">一、2021-2023年中国车厘子市场规模分析</w:t>
      </w:r>
    </w:p>
    <w:p>
      <w:pPr>
        <w:spacing w:after="150"/>
      </w:pPr>
      <w:r>
        <w:rPr/>
        <w:t xml:space="preserve">二、2024-2029年中国车厘子市场规模预测</w:t>
      </w:r>
    </w:p>
    <w:p>
      <w:pPr>
        <w:spacing w:after="150"/>
      </w:pPr>
      <w:r>
        <w:rPr/>
        <w:t xml:space="preserve">第二节 车厘子产品产能分析及预测</w:t>
      </w:r>
    </w:p>
    <w:p>
      <w:pPr>
        <w:spacing w:after="150"/>
      </w:pPr>
      <w:r>
        <w:rPr/>
        <w:t xml:space="preserve">一、2021-2023年中国车厘子产能分析</w:t>
      </w:r>
    </w:p>
    <w:p>
      <w:pPr>
        <w:spacing w:after="150"/>
      </w:pPr>
      <w:r>
        <w:rPr/>
        <w:t xml:space="preserve">二、2024-2029年中国车厘子产能预测</w:t>
      </w:r>
    </w:p>
    <w:p>
      <w:pPr>
        <w:spacing w:after="150"/>
      </w:pPr>
      <w:r>
        <w:rPr/>
        <w:t xml:space="preserve">第三节 车厘子产品产量分析及预测</w:t>
      </w:r>
    </w:p>
    <w:p>
      <w:pPr>
        <w:spacing w:after="150"/>
      </w:pPr>
      <w:r>
        <w:rPr/>
        <w:t xml:space="preserve">一、2021-2023年中国车厘子产量分析</w:t>
      </w:r>
    </w:p>
    <w:p>
      <w:pPr>
        <w:spacing w:after="150"/>
      </w:pPr>
      <w:r>
        <w:rPr/>
        <w:t xml:space="preserve">二、2024-2029年中国车厘子产量预测</w:t>
      </w:r>
    </w:p>
    <w:p>
      <w:pPr>
        <w:spacing w:after="150"/>
      </w:pPr>
      <w:r>
        <w:rPr/>
        <w:t xml:space="preserve">第四节 车厘子市场需求分析及预测</w:t>
      </w:r>
    </w:p>
    <w:p>
      <w:pPr>
        <w:spacing w:after="150"/>
      </w:pPr>
      <w:r>
        <w:rPr/>
        <w:t xml:space="preserve">一、2021-2023年中国车厘子市场需求分析</w:t>
      </w:r>
    </w:p>
    <w:p>
      <w:pPr>
        <w:spacing w:after="150"/>
      </w:pPr>
      <w:r>
        <w:rPr/>
        <w:t xml:space="preserve">二、2024-2029年中国车厘子市场需求预测</w:t>
      </w:r>
    </w:p>
    <w:p>
      <w:pPr>
        <w:spacing w:after="150"/>
      </w:pPr>
      <w:r>
        <w:rPr>
          <w:b w:val="1"/>
          <w:bCs w:val="1"/>
        </w:rPr>
        <w:t xml:space="preserve">第五章 2023年车厘子产业相关行业发展概况</w:t>
      </w:r>
    </w:p>
    <w:p>
      <w:pPr>
        <w:spacing w:after="150"/>
      </w:pPr>
      <w:r>
        <w:rPr/>
        <w:t xml:space="preserve">第一节 上游行业市场发展分析</w:t>
      </w:r>
    </w:p>
    <w:p>
      <w:pPr>
        <w:spacing w:after="150"/>
      </w:pPr>
      <w:r>
        <w:rPr/>
        <w:t xml:space="preserve">第二节 下游行业市场发展分析</w:t>
      </w:r>
    </w:p>
    <w:p>
      <w:pPr>
        <w:spacing w:after="150"/>
      </w:pPr>
      <w:r>
        <w:rPr>
          <w:b w:val="1"/>
          <w:bCs w:val="1"/>
        </w:rPr>
        <w:t xml:space="preserve">第六章 2021-2023年中国车厘子行业发展概况</w:t>
      </w:r>
    </w:p>
    <w:p>
      <w:pPr>
        <w:spacing w:after="150"/>
      </w:pPr>
      <w:r>
        <w:rPr/>
        <w:t xml:space="preserve">第一节 2021-2023年中国车厘子行业发展态势分析</w:t>
      </w:r>
    </w:p>
    <w:p>
      <w:pPr>
        <w:spacing w:after="150"/>
      </w:pPr>
      <w:r>
        <w:rPr/>
        <w:t xml:space="preserve">第二节 2021-2023年中国车厘子行业发展特点分析</w:t>
      </w:r>
    </w:p>
    <w:p>
      <w:pPr>
        <w:spacing w:after="150"/>
      </w:pPr>
      <w:r>
        <w:rPr/>
        <w:t xml:space="preserve">第三节 2021-2023年中国车厘子行业市场供需分析</w:t>
      </w:r>
    </w:p>
    <w:p>
      <w:pPr>
        <w:spacing w:after="150"/>
      </w:pPr>
      <w:r>
        <w:rPr/>
        <w:t xml:space="preserve">第四节 2021-2023年中国车厘子行业价格分析</w:t>
      </w:r>
    </w:p>
    <w:p>
      <w:pPr>
        <w:spacing w:after="150"/>
      </w:pPr>
      <w:r>
        <w:rPr>
          <w:b w:val="1"/>
          <w:bCs w:val="1"/>
        </w:rPr>
        <w:t xml:space="preserve">第七章 2021-2023年中国车厘子行业整体运行状况</w:t>
      </w:r>
    </w:p>
    <w:p>
      <w:pPr>
        <w:spacing w:after="150"/>
      </w:pPr>
      <w:r>
        <w:rPr/>
        <w:t xml:space="preserve">第一节 2021-2023年车厘子行业产销分析</w:t>
      </w:r>
    </w:p>
    <w:p>
      <w:pPr>
        <w:spacing w:after="150"/>
      </w:pPr>
      <w:r>
        <w:rPr/>
        <w:t xml:space="preserve">第二节 2021-2023年车厘子行业盈利能力分析</w:t>
      </w:r>
    </w:p>
    <w:p>
      <w:pPr>
        <w:spacing w:after="150"/>
      </w:pPr>
      <w:r>
        <w:rPr/>
        <w:t xml:space="preserve">第三节 2021-2023年车厘子行业偿债能力分析</w:t>
      </w:r>
    </w:p>
    <w:p>
      <w:pPr>
        <w:spacing w:after="150"/>
      </w:pPr>
      <w:r>
        <w:rPr/>
        <w:t xml:space="preserve">第四节 2021-2023年车厘子行业营运能力分析</w:t>
      </w:r>
    </w:p>
    <w:p>
      <w:pPr>
        <w:spacing w:after="150"/>
      </w:pPr>
      <w:r>
        <w:rPr>
          <w:b w:val="1"/>
          <w:bCs w:val="1"/>
        </w:rPr>
        <w:t xml:space="preserve">第八章 2021-2023年中国车厘子产业政策环境分析</w:t>
      </w:r>
    </w:p>
    <w:p>
      <w:pPr>
        <w:spacing w:after="150"/>
      </w:pPr>
      <w:r>
        <w:rPr/>
        <w:t xml:space="preserve">第一节 国际车厘子行业相关政策法规</w:t>
      </w:r>
    </w:p>
    <w:p>
      <w:pPr>
        <w:spacing w:after="150"/>
      </w:pPr>
      <w:r>
        <w:rPr/>
        <w:t xml:space="preserve">第二节 国际车厘子行业相关政策解读</w:t>
      </w:r>
    </w:p>
    <w:p>
      <w:pPr>
        <w:spacing w:after="150"/>
      </w:pPr>
      <w:r>
        <w:rPr/>
        <w:t xml:space="preserve">第三节 中国车厘子行业相关政策法规</w:t>
      </w:r>
    </w:p>
    <w:p>
      <w:pPr>
        <w:spacing w:after="150"/>
      </w:pPr>
      <w:r>
        <w:rPr/>
        <w:t xml:space="preserve">第四节 中国车厘子行业相关政策解读</w:t>
      </w:r>
    </w:p>
    <w:p>
      <w:pPr>
        <w:spacing w:after="150"/>
      </w:pPr>
      <w:r>
        <w:rPr>
          <w:b w:val="1"/>
          <w:bCs w:val="1"/>
        </w:rPr>
        <w:t xml:space="preserve">第九章 2021-2023年中国车厘子出口数据监测</w:t>
      </w:r>
    </w:p>
    <w:p>
      <w:pPr>
        <w:spacing w:after="150"/>
      </w:pPr>
      <w:r>
        <w:rPr/>
        <w:t xml:space="preserve">第一节 车厘子历史出口总体分析</w:t>
      </w:r>
    </w:p>
    <w:p>
      <w:pPr>
        <w:spacing w:after="150"/>
      </w:pPr>
      <w:r>
        <w:rPr/>
        <w:t xml:space="preserve">一、车厘子出口总量历史汇总</w:t>
      </w:r>
    </w:p>
    <w:p>
      <w:pPr>
        <w:spacing w:after="150"/>
      </w:pPr>
      <w:r>
        <w:rPr/>
        <w:t xml:space="preserve">二、车厘子出口价格历史汇总</w:t>
      </w:r>
    </w:p>
    <w:p>
      <w:pPr>
        <w:spacing w:after="150"/>
      </w:pPr>
      <w:r>
        <w:rPr/>
        <w:t xml:space="preserve">第二节 车厘子出口量预测</w:t>
      </w:r>
    </w:p>
    <w:p>
      <w:pPr>
        <w:spacing w:after="150"/>
      </w:pPr>
      <w:r>
        <w:rPr/>
        <w:t xml:space="preserve">一、车厘子出口总量预测</w:t>
      </w:r>
    </w:p>
    <w:p>
      <w:pPr>
        <w:spacing w:after="150"/>
      </w:pPr>
      <w:r>
        <w:rPr/>
        <w:t xml:space="preserve">二、车厘子出口金额预测</w:t>
      </w:r>
    </w:p>
    <w:p>
      <w:pPr>
        <w:spacing w:after="150"/>
      </w:pPr>
      <w:r>
        <w:rPr/>
        <w:t xml:space="preserve">第三节 车厘子出口价格预测</w:t>
      </w:r>
    </w:p>
    <w:p>
      <w:pPr>
        <w:spacing w:after="150"/>
      </w:pPr>
      <w:r>
        <w:rPr>
          <w:b w:val="1"/>
          <w:bCs w:val="1"/>
        </w:rPr>
        <w:t xml:space="preserve">第十章 2021-2023年中国车厘子产业行业重点区域运行分析</w:t>
      </w:r>
    </w:p>
    <w:p>
      <w:pPr>
        <w:spacing w:after="150"/>
      </w:pPr>
      <w:r>
        <w:rPr/>
        <w:t xml:space="preserve">第一节 2021-2023年华东地区车厘子产业行业运行情况</w:t>
      </w:r>
    </w:p>
    <w:p>
      <w:pPr>
        <w:spacing w:after="150"/>
      </w:pPr>
      <w:r>
        <w:rPr/>
        <w:t xml:space="preserve">第二节 2021-2023年华南地区车厘子产业行业运行情况</w:t>
      </w:r>
    </w:p>
    <w:p>
      <w:pPr>
        <w:spacing w:after="150"/>
      </w:pPr>
      <w:r>
        <w:rPr/>
        <w:t xml:space="preserve">第三节 2021-2023年华中地区车厘子产业行业运行情况</w:t>
      </w:r>
    </w:p>
    <w:p>
      <w:pPr>
        <w:spacing w:after="150"/>
      </w:pPr>
      <w:r>
        <w:rPr/>
        <w:t xml:space="preserve">第四节 2021-2023年华北地区车厘子产业行业运行情况</w:t>
      </w:r>
    </w:p>
    <w:p>
      <w:pPr>
        <w:spacing w:after="150"/>
      </w:pPr>
      <w:r>
        <w:rPr/>
        <w:t xml:space="preserve">第五节 2021-2023年西北地区车厘子产业行业运行情况</w:t>
      </w:r>
    </w:p>
    <w:p>
      <w:pPr>
        <w:spacing w:after="150"/>
      </w:pPr>
      <w:r>
        <w:rPr/>
        <w:t xml:space="preserve">第六节 2021-2023年西南地区车厘子产业行业运行情况</w:t>
      </w:r>
    </w:p>
    <w:p>
      <w:pPr>
        <w:spacing w:after="150"/>
      </w:pPr>
      <w:r>
        <w:rPr/>
        <w:t xml:space="preserve">第七节 2021-2023年东北地区车厘子产业行业运行情况</w:t>
      </w:r>
    </w:p>
    <w:p>
      <w:pPr>
        <w:spacing w:after="150"/>
      </w:pPr>
      <w:r>
        <w:rPr/>
        <w:t xml:space="preserve">第八节 主要省市集中度及竞争力分析</w:t>
      </w:r>
    </w:p>
    <w:p>
      <w:pPr>
        <w:spacing w:after="150"/>
      </w:pPr>
      <w:r>
        <w:rPr>
          <w:b w:val="1"/>
          <w:bCs w:val="1"/>
        </w:rPr>
        <w:t xml:space="preserve">第十一章 2021-2023年中国车厘子行业市场竞争格局分析</w:t>
      </w:r>
    </w:p>
    <w:p>
      <w:pPr>
        <w:spacing w:after="150"/>
      </w:pPr>
      <w:r>
        <w:rPr/>
        <w:t xml:space="preserve">第一节 车厘子行业主要竞争因素分析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车厘子企业国际竞争力比较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车厘子行业竞争格局分析</w:t>
      </w:r>
    </w:p>
    <w:p>
      <w:pPr>
        <w:spacing w:after="150"/>
      </w:pPr>
      <w:r>
        <w:rPr/>
        <w:t xml:space="preserve">一、车厘子行业集中度分析</w:t>
      </w:r>
    </w:p>
    <w:p>
      <w:pPr>
        <w:spacing w:after="150"/>
      </w:pPr>
      <w:r>
        <w:rPr/>
        <w:t xml:space="preserve">二、车厘子行业竞争程度分析</w:t>
      </w:r>
    </w:p>
    <w:p>
      <w:pPr>
        <w:spacing w:after="150"/>
      </w:pPr>
      <w:r>
        <w:rPr/>
        <w:t xml:space="preserve">第四节 车厘子行业竞争策略分析</w:t>
      </w:r>
    </w:p>
    <w:p>
      <w:pPr>
        <w:spacing w:after="150"/>
      </w:pPr>
      <w:r>
        <w:rPr/>
        <w:t xml:space="preserve">一、通胀紧缩对行业竞争格局的影响</w:t>
      </w:r>
    </w:p>
    <w:p>
      <w:pPr>
        <w:spacing w:after="150"/>
      </w:pPr>
      <w:r>
        <w:rPr/>
        <w:t xml:space="preserve">二、2021-2023年车厘子行业竞争策略分析</w:t>
      </w:r>
    </w:p>
    <w:p>
      <w:pPr>
        <w:spacing w:after="150"/>
      </w:pPr>
      <w:r>
        <w:rPr/>
        <w:t xml:space="preserve">三、2024-2029年车厘子行业竞争格局展望</w:t>
      </w:r>
    </w:p>
    <w:p>
      <w:pPr>
        <w:spacing w:after="150"/>
      </w:pPr>
      <w:r>
        <w:rPr>
          <w:b w:val="1"/>
          <w:bCs w:val="1"/>
        </w:rPr>
        <w:t xml:space="preserve">第十二章 车厘子国内主要企业经营策略分析</w:t>
      </w:r>
    </w:p>
    <w:p>
      <w:pPr>
        <w:spacing w:after="150"/>
      </w:pPr>
      <w:r>
        <w:rPr/>
        <w:t xml:space="preserve">第一节 企业一</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第二节 企业二</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第三节 企业三</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第四节 企业四</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第五节 企业五</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b w:val="1"/>
          <w:bCs w:val="1"/>
        </w:rPr>
        <w:t xml:space="preserve">第十三章 2024-2029年车厘子行业前景展望与趋势预测</w:t>
      </w:r>
    </w:p>
    <w:p>
      <w:pPr>
        <w:spacing w:after="150"/>
      </w:pPr>
      <w:r>
        <w:rPr/>
        <w:t xml:space="preserve">第一节 车厘子行业投资价值分析</w:t>
      </w:r>
    </w:p>
    <w:p>
      <w:pPr>
        <w:spacing w:after="150"/>
      </w:pPr>
      <w:r>
        <w:rPr/>
        <w:t xml:space="preserve">一、2024-2029年国内车厘子行业盈利能力分析</w:t>
      </w:r>
    </w:p>
    <w:p>
      <w:pPr>
        <w:spacing w:after="150"/>
      </w:pPr>
      <w:r>
        <w:rPr/>
        <w:t xml:space="preserve">二、2024-2029年国内车厘子行业偿债能力分析</w:t>
      </w:r>
    </w:p>
    <w:p>
      <w:pPr>
        <w:spacing w:after="150"/>
      </w:pPr>
      <w:r>
        <w:rPr/>
        <w:t xml:space="preserve">三、2024-2029年国内车厘子产品投资收益率分析预测</w:t>
      </w:r>
    </w:p>
    <w:p>
      <w:pPr>
        <w:spacing w:after="150"/>
      </w:pPr>
      <w:r>
        <w:rPr/>
        <w:t xml:space="preserve">四、2024-2029年国内车厘子行业运营效率分析</w:t>
      </w:r>
    </w:p>
    <w:p>
      <w:pPr>
        <w:spacing w:after="150"/>
      </w:pPr>
      <w:r>
        <w:rPr/>
        <w:t xml:space="preserve">第二节 2024-2029年国内车厘子行业投资机会分析</w:t>
      </w:r>
    </w:p>
    <w:p>
      <w:pPr>
        <w:spacing w:after="150"/>
      </w:pPr>
      <w:r>
        <w:rPr/>
        <w:t xml:space="preserve">一、国内强劲的经济增长对车厘子行业的支撑因素分析</w:t>
      </w:r>
    </w:p>
    <w:p>
      <w:pPr>
        <w:spacing w:after="150"/>
      </w:pPr>
      <w:r>
        <w:rPr/>
        <w:t xml:space="preserve">二、下游行业的需求对车厘子行业的推动因素分析</w:t>
      </w:r>
    </w:p>
    <w:p>
      <w:pPr>
        <w:spacing w:after="150"/>
      </w:pPr>
      <w:r>
        <w:rPr/>
        <w:t xml:space="preserve">三、车厘子产品相关产业的发展对车厘子行业的带动因素分析</w:t>
      </w:r>
    </w:p>
    <w:p>
      <w:pPr>
        <w:spacing w:after="150"/>
      </w:pPr>
      <w:r>
        <w:rPr/>
        <w:t xml:space="preserve">第三节 2024-2029年国内车厘子行业投资热点及未来投资方向分析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2024-2029年国内车厘子行业未来市场发展前景预测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第十四章 2024-2029年车厘子行业投资战略研究</w:t>
      </w:r>
    </w:p>
    <w:p>
      <w:pPr>
        <w:spacing w:after="150"/>
      </w:pPr>
      <w:r>
        <w:rPr/>
        <w:t xml:space="preserve">第一节 2024-2029年中国车厘子行业发展的关键要素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2024-2029年中国车厘子投资机会分析</w:t>
      </w:r>
    </w:p>
    <w:p>
      <w:pPr>
        <w:spacing w:after="150"/>
      </w:pPr>
      <w:r>
        <w:rPr/>
        <w:t xml:space="preserve">一、车厘子行业投资前景</w:t>
      </w:r>
    </w:p>
    <w:p>
      <w:pPr>
        <w:spacing w:after="150"/>
      </w:pPr>
      <w:r>
        <w:rPr/>
        <w:t xml:space="preserve">二、车厘子行业投资热点</w:t>
      </w:r>
    </w:p>
    <w:p>
      <w:pPr>
        <w:spacing w:after="150"/>
      </w:pPr>
      <w:r>
        <w:rPr/>
        <w:t xml:space="preserve">三、车厘子行业投资吸引力分析</w:t>
      </w:r>
    </w:p>
    <w:p>
      <w:pPr>
        <w:spacing w:after="150"/>
      </w:pPr>
      <w:r>
        <w:rPr/>
        <w:t xml:space="preserve">第三节 2024-2029年中国车厘子投资风险分析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项目投资建议</w:t>
      </w:r>
    </w:p>
    <w:p>
      <w:pPr>
        <w:spacing w:after="150"/>
      </w:pPr>
      <w:r>
        <w:rPr>
          <w:b w:val="1"/>
          <w:bCs w:val="1"/>
        </w:rPr>
        <w:t xml:space="preserve">图表目录</w:t>
      </w:r>
    </w:p>
    <w:p>
      <w:pPr>
        <w:spacing w:after="150"/>
      </w:pPr>
      <w:r>
        <w:rPr/>
        <w:t xml:space="preserve">图表：2021-2023年国外车厘子产能分析</w:t>
      </w:r>
    </w:p>
    <w:p>
      <w:pPr>
        <w:spacing w:after="150"/>
      </w:pPr>
      <w:r>
        <w:rPr/>
        <w:t xml:space="preserve">图表：2024-2029年国外车厘子产能预测</w:t>
      </w:r>
    </w:p>
    <w:p>
      <w:pPr>
        <w:spacing w:after="150"/>
      </w:pPr>
      <w:r>
        <w:rPr/>
        <w:t xml:space="preserve">图表：2021-2023年国外车厘子产量分析</w:t>
      </w:r>
    </w:p>
    <w:p>
      <w:pPr>
        <w:spacing w:after="150"/>
      </w:pPr>
      <w:r>
        <w:rPr/>
        <w:t xml:space="preserve">图表：2024-2029年国外车厘子产量预测</w:t>
      </w:r>
    </w:p>
    <w:p>
      <w:pPr>
        <w:spacing w:after="150"/>
      </w:pPr>
      <w:r>
        <w:rPr/>
        <w:t xml:space="preserve">图表：2021-2023年国外车厘子市场需求分析</w:t>
      </w:r>
    </w:p>
    <w:p>
      <w:pPr>
        <w:spacing w:after="150"/>
      </w:pPr>
      <w:r>
        <w:rPr/>
        <w:t xml:space="preserve">图表：2024-2029年国外车厘子市场需求预测</w:t>
      </w:r>
    </w:p>
    <w:p>
      <w:pPr>
        <w:spacing w:after="150"/>
      </w:pPr>
      <w:r>
        <w:rPr/>
        <w:t xml:space="preserve">图表：2021-2023年中国车厘子产能分析</w:t>
      </w:r>
    </w:p>
    <w:p>
      <w:pPr>
        <w:spacing w:after="150"/>
      </w:pPr>
      <w:r>
        <w:rPr/>
        <w:t xml:space="preserve">图表：2024-2029年中国车厘子产能预测</w:t>
      </w:r>
    </w:p>
    <w:p>
      <w:pPr>
        <w:spacing w:after="150"/>
      </w:pPr>
      <w:r>
        <w:rPr/>
        <w:t xml:space="preserve">图表：2021-2023年中国车厘子产量分析</w:t>
      </w:r>
    </w:p>
    <w:p>
      <w:pPr>
        <w:spacing w:after="150"/>
      </w:pPr>
      <w:r>
        <w:rPr/>
        <w:t xml:space="preserve">图表：2024-2029年中国车厘子产量预测</w:t>
      </w:r>
    </w:p>
    <w:p>
      <w:pPr>
        <w:spacing w:after="150"/>
      </w:pPr>
      <w:r>
        <w:rPr/>
        <w:t xml:space="preserve">图表：2021-2023年中国车厘子市场需求分析</w:t>
      </w:r>
    </w:p>
    <w:p>
      <w:pPr>
        <w:spacing w:after="150"/>
      </w:pPr>
      <w:r>
        <w:rPr/>
        <w:t xml:space="preserve">图表：2024-2029年中国车厘子市场需求预测</w:t>
      </w:r>
    </w:p>
    <w:p>
      <w:pPr>
        <w:spacing w:after="150"/>
      </w:pPr>
      <w:r>
        <w:rPr/>
        <w:t xml:space="preserve">图表：2013-2023年中国车厘子进口数据分析</w:t>
      </w:r>
    </w:p>
    <w:p>
      <w:pPr>
        <w:spacing w:after="150"/>
      </w:pPr>
      <w:r>
        <w:rPr/>
        <w:t xml:space="preserve">图表：2013-2023年进口量分析</w:t>
      </w:r>
    </w:p>
    <w:p>
      <w:pPr>
        <w:spacing w:after="150"/>
      </w:pPr>
      <w:r>
        <w:rPr/>
        <w:t xml:space="preserve">图表：2013-2023年进口额分析</w:t>
      </w:r>
    </w:p>
    <w:p>
      <w:pPr>
        <w:spacing w:after="150"/>
      </w:pPr>
      <w:r>
        <w:rPr/>
        <w:t xml:space="preserve">图表：2013-2023年到岸价分析</w:t>
      </w:r>
    </w:p>
    <w:p>
      <w:pPr>
        <w:spacing w:after="150"/>
      </w:pPr>
      <w:r>
        <w:rPr/>
        <w:t xml:space="preserve">图表：2013-2023年中国车厘子出口数据分析</w:t>
      </w:r>
    </w:p>
    <w:p>
      <w:pPr>
        <w:spacing w:after="150"/>
      </w:pPr>
      <w:r>
        <w:rPr/>
        <w:t xml:space="preserve">图表：2013-2023年出口量分析</w:t>
      </w:r>
    </w:p>
    <w:p>
      <w:pPr>
        <w:spacing w:after="150"/>
      </w:pPr>
      <w:r>
        <w:rPr/>
        <w:t xml:space="preserve">图表：2013-2023年出口额分析</w:t>
      </w:r>
    </w:p>
    <w:p>
      <w:pPr>
        <w:spacing w:after="150"/>
      </w:pPr>
      <w:r>
        <w:rPr/>
        <w:t xml:space="preserve">图表：2021-2023年到岸价分析</w:t>
      </w:r>
    </w:p>
    <w:p>
      <w:pPr>
        <w:spacing w:after="150"/>
      </w:pPr>
      <w:r>
        <w:rPr/>
        <w:t xml:space="preserve">图表：2024-2029年国内车厘子行业盈利能力分析</w:t>
      </w:r>
    </w:p>
    <w:p>
      <w:pPr>
        <w:spacing w:after="150"/>
      </w:pPr>
      <w:r>
        <w:rPr/>
        <w:t xml:space="preserve">图表：2024-2029年国内车厘子行业偿债能力分析</w:t>
      </w:r>
    </w:p>
    <w:p>
      <w:pPr>
        <w:spacing w:after="150"/>
      </w:pPr>
      <w:r>
        <w:rPr/>
        <w:t xml:space="preserve">图表：2024-2029年国内车厘子产品投资收益率分析预测</w:t>
      </w:r>
    </w:p>
    <w:p>
      <w:pPr>
        <w:spacing w:after="150"/>
      </w:pPr>
      <w:r>
        <w:rPr/>
        <w:t xml:space="preserve">图表：2024-2029年国内车厘子行业运营效率分析</w:t>
      </w:r>
    </w:p>
    <w:p>
      <w:pPr>
        <w:spacing w:after="150"/>
      </w:pPr>
      <w:r>
        <w:rPr/>
        <w:t xml:space="preserve">图表：2024-2029年国内车厘子市场规模预测分析</w:t>
      </w:r>
    </w:p>
    <w:p>
      <w:pPr>
        <w:spacing w:after="150"/>
      </w:pPr>
      <w:r>
        <w:rPr/>
        <w:t xml:space="preserve">图表：2024-2029年国内车厘子市场结构预测分析</w:t>
      </w:r>
    </w:p>
    <w:p>
      <w:pPr>
        <w:spacing w:after="150"/>
      </w:pPr>
      <w:r>
        <w:rPr/>
        <w:t xml:space="preserve">图表：2024-2029年国内车厘子市场供需情况预测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中国车厘子行业市场发展分析及前景趋势与投资战略研究报告(2024-2029版)</dc:title>
  <dc:description>中国车厘子行业市场发展分析及前景趋势与投资战略研究报告(2024-2029版)</dc:description>
  <dc:subject>中国车厘子行业市场发展分析及前景趋势与投资战略研究报告(2024-2029版)</dc:subject>
  <cp:keywords>研究报告</cp:keywords>
  <cp:category>研究报告</cp:category>
  <cp:lastModifiedBy>北京中道泰和信息咨询有限公司</cp:lastModifiedBy>
  <dcterms:created xsi:type="dcterms:W3CDTF">2024-01-25T23:36:45+08:00</dcterms:created>
  <dcterms:modified xsi:type="dcterms:W3CDTF">2024-01-25T23:36:45+08:00</dcterms:modified>
</cp:coreProperties>
</file>

<file path=docProps/custom.xml><?xml version="1.0" encoding="utf-8"?>
<Properties xmlns="http://schemas.openxmlformats.org/officeDocument/2006/custom-properties" xmlns:vt="http://schemas.openxmlformats.org/officeDocument/2006/docPropsVTypes"/>
</file>