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中国私募股权行业市场发展分析及发展趋势与投资机会研究报告(2024-2029版)</w:t>
      </w:r>
    </w:p>
    <w:p>
      <w:pPr>
        <w:spacing w:after="150"/>
      </w:pPr>
      <w:r>
        <w:rPr>
          <w:b w:val="1"/>
          <w:bCs w:val="1"/>
        </w:rPr>
        <w:t xml:space="preserve">报告简介</w:t>
      </w:r>
    </w:p>
    <w:p>
      <w:pPr>
        <w:spacing w:after="150"/>
      </w:pPr>
      <w:r>
        <w:rPr/>
        <w:t xml:space="preserve">私募股权实际上与公募相对，是投资在非上市股权、或者是上市公司非公开交易股权的投资方式。主要是指通过私募形式对私有企业，主要是非上市企业进行权益性投资，在投资同时，还要综合考虑未来的退出机制，以上市、并购或管理层回购等方式进行持股获利。</w:t>
      </w:r>
    </w:p>
    <w:p>
      <w:pPr>
        <w:spacing w:after="150"/>
      </w:pPr>
      <w:r>
        <w:rPr/>
        <w:t xml:space="preserve">2023年上半年，中国GDP总量达到59.30万亿人民币，同比增长5.5%，经济社会全面恢复常态化运行，新动能成长壮大、发展质量稳步提升。2023年7月，《私募投资基金监督管理条例》正式发布，填补了行业监管立法空白，有利于加强私募基金监管，促进行业健康有序发展。整体来看，2023年上半年私募股权投资市场募资总量、投资金额、退出总案例数同比均有所下滑。</w:t>
      </w:r>
    </w:p>
    <w:p>
      <w:pPr>
        <w:spacing w:after="150"/>
      </w:pPr>
      <w:r>
        <w:rPr/>
        <w:t xml:space="preserve">募资方面，2023年上半年，各市场募资规模普遍下降。清科研究中心数据显示，2023年上半年私募股权投资市场新募基金数量2,308只，同比下降3.9%，新募资总额5,683.39亿，同比下降24.1%;单支基金平均规模2.46亿，同比下降21.1%。从新募人民币基金的出资人国资属性来看，以政府机构/政府出资平台、国企/央企、政府引导基金等为代表的国资背景出资人依旧是我国募资市场的重要支撑，2023年上半年，国有控股和国有参股出资人的合计披露出资金额占比达71.2%;另外，出资人的出资标准逐步迭代，产业赋能与落地成为新的考量要素。</w:t>
      </w:r>
    </w:p>
    <w:p>
      <w:pPr>
        <w:spacing w:after="150"/>
      </w:pPr>
      <w:r>
        <w:rPr/>
        <w:t xml:space="preserve">投资方面，2023年上半年股权投资市场投资延续放缓趋势，投资案例数和投资金额均有所降低。清科研究中心数据显示，2023年上半年，私募股权投资市场投资总金额2,224.90亿元，同比下降38.9%;投资案例数1,767起，同比下降34.5%。从投资行业来看，科技创新仍为投资主题，新能源、新材料获市场关注。从投资阶段来看，扩张期企业延续市场高关注度。</w:t>
      </w:r>
    </w:p>
    <w:p>
      <w:pPr>
        <w:spacing w:after="150"/>
      </w:pPr>
      <w:r>
        <w:rPr/>
        <w:t xml:space="preserve">退出方面，2023年上半年，退出交易总量下降，被投企业IPO仍是主要渠道。清科研究中心数据显示，2023年上半年，私募股权投资市场退出总量同比下降28.7%，其中IPO退出案例625家，同比下降4.9%，占比70%;并购、股权转让退出案例位列第二、第三。就退出行业来看，半导体及电子设备行业保持高活跃度。</w:t>
      </w:r>
    </w:p>
    <w:p>
      <w:pPr>
        <w:spacing w:after="150"/>
      </w:pPr>
      <w:r>
        <w:rPr>
          <w:b w:val="1"/>
          <w:bCs w:val="1"/>
        </w:rPr>
        <w:t xml:space="preserve">报告目录</w:t>
      </w:r>
    </w:p>
    <w:p>
      <w:pPr>
        <w:spacing w:after="150"/>
      </w:pPr>
      <w:r>
        <w:rPr>
          <w:b w:val="1"/>
          <w:bCs w:val="1"/>
        </w:rPr>
        <w:t xml:space="preserve">第一章 私募股权行业发展概述 </w:t>
      </w:r>
    </w:p>
    <w:p>
      <w:pPr>
        <w:spacing w:after="150"/>
      </w:pPr>
      <w:r>
        <w:rPr/>
        <w:t xml:space="preserve">第一节 私募股权的概念 </w:t>
      </w:r>
    </w:p>
    <w:p>
      <w:pPr>
        <w:spacing w:after="150"/>
      </w:pPr>
      <w:r>
        <w:rPr/>
        <w:t xml:space="preserve">一、私募股权的特点 </w:t>
      </w:r>
    </w:p>
    <w:p>
      <w:pPr>
        <w:spacing w:after="150"/>
      </w:pPr>
      <w:r>
        <w:rPr/>
        <w:t xml:space="preserve">二、私募股权的分类 </w:t>
      </w:r>
    </w:p>
    <w:p>
      <w:pPr>
        <w:spacing w:after="150"/>
      </w:pPr>
      <w:r>
        <w:rPr/>
        <w:t xml:space="preserve">第二节 私募股权行业发展成熟度 </w:t>
      </w:r>
    </w:p>
    <w:p>
      <w:pPr>
        <w:spacing w:after="150"/>
      </w:pPr>
      <w:r>
        <w:rPr/>
        <w:t xml:space="preserve">一、行业发展周期分析 </w:t>
      </w:r>
    </w:p>
    <w:p>
      <w:pPr>
        <w:spacing w:after="150"/>
      </w:pPr>
      <w:r>
        <w:rPr/>
        <w:t xml:space="preserve">二、行业中外市场成熟度对比 </w:t>
      </w:r>
    </w:p>
    <w:p>
      <w:pPr>
        <w:spacing w:after="150"/>
      </w:pPr>
      <w:r>
        <w:rPr/>
        <w:t xml:space="preserve">第三节 私募股权市场特征分析 </w:t>
      </w:r>
    </w:p>
    <w:p>
      <w:pPr>
        <w:spacing w:after="150"/>
      </w:pPr>
      <w:r>
        <w:rPr/>
        <w:t xml:space="preserve">一、市场规模 </w:t>
      </w:r>
    </w:p>
    <w:p>
      <w:pPr>
        <w:spacing w:after="150"/>
      </w:pPr>
      <w:r>
        <w:rPr/>
        <w:t xml:space="preserve">二、产业关联度 </w:t>
      </w:r>
    </w:p>
    <w:p>
      <w:pPr>
        <w:spacing w:after="150"/>
      </w:pPr>
      <w:r>
        <w:rPr/>
        <w:t xml:space="preserve">三、影响需求的关键因素 </w:t>
      </w:r>
    </w:p>
    <w:p>
      <w:pPr>
        <w:spacing w:after="150"/>
      </w:pPr>
      <w:r>
        <w:rPr/>
        <w:t xml:space="preserve">四、国内和国际市场 </w:t>
      </w:r>
    </w:p>
    <w:p>
      <w:pPr>
        <w:spacing w:after="150"/>
      </w:pPr>
      <w:r>
        <w:rPr/>
        <w:t xml:space="preserve">五、主要竞争因素 </w:t>
      </w:r>
    </w:p>
    <w:p>
      <w:pPr>
        <w:spacing w:after="150"/>
      </w:pPr>
      <w:r>
        <w:rPr/>
        <w:t xml:space="preserve">六、生命周期 </w:t>
      </w:r>
    </w:p>
    <w:p>
      <w:pPr>
        <w:spacing w:after="150"/>
      </w:pPr>
      <w:r>
        <w:rPr>
          <w:b w:val="1"/>
          <w:bCs w:val="1"/>
        </w:rPr>
        <w:t xml:space="preserve">第二章 全球私募股权行业发展分析 </w:t>
      </w:r>
    </w:p>
    <w:p>
      <w:pPr>
        <w:spacing w:after="150"/>
      </w:pPr>
      <w:r>
        <w:rPr/>
        <w:t xml:space="preserve">第一节 全球私募股权行业发展分析 </w:t>
      </w:r>
    </w:p>
    <w:p>
      <w:pPr>
        <w:spacing w:after="150"/>
      </w:pPr>
      <w:r>
        <w:rPr/>
        <w:t xml:space="preserve">一、2019-2023年世界私募股权行业发展分析 </w:t>
      </w:r>
    </w:p>
    <w:p>
      <w:pPr>
        <w:spacing w:after="150"/>
      </w:pPr>
      <w:r>
        <w:rPr/>
        <w:t xml:space="preserve">二、2019-2023年世界私募股权行业发展分析 </w:t>
      </w:r>
    </w:p>
    <w:p>
      <w:pPr>
        <w:spacing w:after="150"/>
      </w:pPr>
      <w:r>
        <w:rPr/>
        <w:t xml:space="preserve">三、2023年世界私募股权行业发展分析 </w:t>
      </w:r>
    </w:p>
    <w:p>
      <w:pPr>
        <w:spacing w:after="150"/>
      </w:pPr>
      <w:r>
        <w:rPr/>
        <w:t xml:space="preserve">第二节 全球私募股权市场分析 </w:t>
      </w:r>
    </w:p>
    <w:p>
      <w:pPr>
        <w:spacing w:after="150"/>
      </w:pPr>
      <w:r>
        <w:rPr/>
        <w:t xml:space="preserve">一、2023年全球私募股权需求分析 </w:t>
      </w:r>
    </w:p>
    <w:p>
      <w:pPr>
        <w:spacing w:after="150"/>
      </w:pPr>
      <w:r>
        <w:rPr/>
        <w:t xml:space="preserve">二、2023年欧美私募股权需求分析 </w:t>
      </w:r>
    </w:p>
    <w:p>
      <w:pPr>
        <w:spacing w:after="150"/>
      </w:pPr>
      <w:r>
        <w:rPr/>
        <w:t xml:space="preserve">三、2023年中外私募股权市场对比 </w:t>
      </w:r>
    </w:p>
    <w:p>
      <w:pPr>
        <w:spacing w:after="150"/>
      </w:pPr>
      <w:r>
        <w:rPr/>
        <w:t xml:space="preserve">第三节 2021-2023年主要国家或地区私募股权行业发展分析 </w:t>
      </w:r>
    </w:p>
    <w:p>
      <w:pPr>
        <w:spacing w:after="150"/>
      </w:pPr>
      <w:r>
        <w:rPr/>
        <w:t xml:space="preserve">一、2021-2023年美国私募股权行业分析 </w:t>
      </w:r>
    </w:p>
    <w:p>
      <w:pPr>
        <w:spacing w:after="150"/>
      </w:pPr>
      <w:r>
        <w:rPr/>
        <w:t xml:space="preserve">二、2021-2023年日本私募股权行业分析 </w:t>
      </w:r>
    </w:p>
    <w:p>
      <w:pPr>
        <w:spacing w:after="150"/>
      </w:pPr>
      <w:r>
        <w:rPr/>
        <w:t xml:space="preserve">三、2021-2023年欧洲私募股权行业分析 </w:t>
      </w:r>
    </w:p>
    <w:p>
      <w:pPr>
        <w:spacing w:after="150"/>
      </w:pPr>
      <w:r>
        <w:rPr>
          <w:b w:val="1"/>
          <w:bCs w:val="1"/>
        </w:rPr>
        <w:t xml:space="preserve">第三章 我国私募股权行业发展分析 </w:t>
      </w:r>
    </w:p>
    <w:p>
      <w:pPr>
        <w:spacing w:after="150"/>
      </w:pPr>
      <w:r>
        <w:rPr/>
        <w:t xml:space="preserve">第一节 中国私募股权行业发展状况 </w:t>
      </w:r>
    </w:p>
    <w:p>
      <w:pPr>
        <w:spacing w:after="150"/>
      </w:pPr>
      <w:r>
        <w:rPr/>
        <w:t xml:space="preserve">一、2023年私募股权行业发展状况分析 </w:t>
      </w:r>
    </w:p>
    <w:p>
      <w:pPr>
        <w:spacing w:after="150"/>
      </w:pPr>
      <w:r>
        <w:rPr/>
        <w:t xml:space="preserve">二、2023年中国私募股权行业发展动态 </w:t>
      </w:r>
    </w:p>
    <w:p>
      <w:pPr>
        <w:spacing w:after="150"/>
      </w:pPr>
      <w:r>
        <w:rPr/>
        <w:t xml:space="preserve">三、2023年私募股权行业经营业绩分析 </w:t>
      </w:r>
    </w:p>
    <w:p>
      <w:pPr>
        <w:spacing w:after="150"/>
      </w:pPr>
      <w:r>
        <w:rPr/>
        <w:t xml:space="preserve">四、2023年我国私募股权行业发展热点 </w:t>
      </w:r>
    </w:p>
    <w:p>
      <w:pPr>
        <w:spacing w:after="150"/>
      </w:pPr>
      <w:r>
        <w:rPr/>
        <w:t xml:space="preserve">第二节 中国私募股权市场供需状况 </w:t>
      </w:r>
    </w:p>
    <w:p>
      <w:pPr>
        <w:spacing w:after="150"/>
      </w:pPr>
      <w:r>
        <w:rPr/>
        <w:t xml:space="preserve">一、2023年中国私募股权行业供给能力 </w:t>
      </w:r>
    </w:p>
    <w:p>
      <w:pPr>
        <w:spacing w:after="150"/>
      </w:pPr>
      <w:r>
        <w:rPr/>
        <w:t xml:space="preserve">二、2023年中国私募股权市场供给分析 </w:t>
      </w:r>
    </w:p>
    <w:p>
      <w:pPr>
        <w:spacing w:after="150"/>
      </w:pPr>
      <w:r>
        <w:rPr/>
        <w:t xml:space="preserve">三、2023年中国私募股权市场需求分析 </w:t>
      </w:r>
    </w:p>
    <w:p>
      <w:pPr>
        <w:spacing w:after="150"/>
      </w:pPr>
      <w:r>
        <w:rPr/>
        <w:t xml:space="preserve">第三节 2021-2023年我国私募股权市场分析 </w:t>
      </w:r>
    </w:p>
    <w:p>
      <w:pPr>
        <w:spacing w:after="150"/>
      </w:pPr>
      <w:r>
        <w:rPr/>
        <w:t xml:space="preserve">一、2019-2023年私募股权市场分析 </w:t>
      </w:r>
    </w:p>
    <w:p>
      <w:pPr>
        <w:spacing w:after="150"/>
      </w:pPr>
      <w:r>
        <w:rPr/>
        <w:t xml:space="preserve">二、2023年私募股权市场分析 </w:t>
      </w:r>
    </w:p>
    <w:p>
      <w:pPr>
        <w:spacing w:after="150"/>
      </w:pPr>
      <w:r>
        <w:rPr>
          <w:b w:val="1"/>
          <w:bCs w:val="1"/>
        </w:rPr>
        <w:t xml:space="preserve">第四章 私募股权行业竞争格局分析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行业竞争格局分析 </w:t>
      </w:r>
    </w:p>
    <w:p>
      <w:pPr>
        <w:spacing w:after="150"/>
      </w:pPr>
      <w:r>
        <w:rPr/>
        <w:t xml:space="preserve">第四节 私募股权行业主要企业竞争力分析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三、重点企业综合竞争力对比分析 </w:t>
      </w:r>
    </w:p>
    <w:p>
      <w:pPr>
        <w:spacing w:after="150"/>
      </w:pPr>
      <w:r>
        <w:rPr/>
        <w:t xml:space="preserve">第五节 2021-2023年私募股权竞争格局分析 </w:t>
      </w:r>
    </w:p>
    <w:p>
      <w:pPr>
        <w:spacing w:after="150"/>
      </w:pPr>
      <w:r>
        <w:rPr/>
        <w:t xml:space="preserve">一、2023年私募股权行业竞争分析 </w:t>
      </w:r>
    </w:p>
    <w:p>
      <w:pPr>
        <w:spacing w:after="150"/>
      </w:pPr>
      <w:r>
        <w:rPr/>
        <w:t xml:space="preserve">二、2023年中外私募股权产品竞争分析 </w:t>
      </w:r>
    </w:p>
    <w:p>
      <w:pPr>
        <w:spacing w:after="150"/>
      </w:pPr>
      <w:r>
        <w:rPr/>
        <w:t xml:space="preserve">三、2021-2023年国内外私募股权竞争分析 </w:t>
      </w:r>
    </w:p>
    <w:p>
      <w:pPr>
        <w:spacing w:after="150"/>
      </w:pPr>
      <w:r>
        <w:rPr/>
        <w:t xml:space="preserve">四、2021-2023年我国私募股权市场竞争分析 </w:t>
      </w:r>
    </w:p>
    <w:p>
      <w:pPr>
        <w:spacing w:after="150"/>
      </w:pPr>
      <w:r>
        <w:rPr/>
        <w:t xml:space="preserve">五、国内主要私募股权企业动向 </w:t>
      </w:r>
    </w:p>
    <w:p>
      <w:pPr>
        <w:spacing w:after="150"/>
      </w:pPr>
      <w:r>
        <w:rPr>
          <w:b w:val="1"/>
          <w:bCs w:val="1"/>
        </w:rPr>
        <w:t xml:space="preserve">第五章 私募股权企业竞争策略分析 </w:t>
      </w:r>
    </w:p>
    <w:p>
      <w:pPr>
        <w:spacing w:after="150"/>
      </w:pPr>
      <w:r>
        <w:rPr/>
        <w:t xml:space="preserve">第一节 私募股权市场竞争策略分析 </w:t>
      </w:r>
    </w:p>
    <w:p>
      <w:pPr>
        <w:spacing w:after="150"/>
      </w:pPr>
      <w:r>
        <w:rPr/>
        <w:t xml:space="preserve">一、2023年私募股权市场增长潜力分析 </w:t>
      </w:r>
    </w:p>
    <w:p>
      <w:pPr>
        <w:spacing w:after="150"/>
      </w:pPr>
      <w:r>
        <w:rPr/>
        <w:t xml:space="preserve">二、现有私募股权行业竞争策略分析 </w:t>
      </w:r>
    </w:p>
    <w:p>
      <w:pPr>
        <w:spacing w:after="150"/>
      </w:pPr>
      <w:r>
        <w:rPr/>
        <w:t xml:space="preserve">第二节 私募股权企业竞争策略分析 </w:t>
      </w:r>
    </w:p>
    <w:p>
      <w:pPr>
        <w:spacing w:after="150"/>
      </w:pPr>
      <w:r>
        <w:rPr/>
        <w:t xml:space="preserve">一、我国私募股权市场竞争趋势 </w:t>
      </w:r>
    </w:p>
    <w:p>
      <w:pPr>
        <w:spacing w:after="150"/>
      </w:pPr>
      <w:r>
        <w:rPr/>
        <w:t xml:space="preserve">二、私募股权行业竞争格局展望 </w:t>
      </w:r>
    </w:p>
    <w:p>
      <w:pPr>
        <w:spacing w:after="150"/>
      </w:pPr>
      <w:r>
        <w:rPr/>
        <w:t xml:space="preserve">三、私募股权行业竞争策略分析 </w:t>
      </w:r>
    </w:p>
    <w:p>
      <w:pPr>
        <w:spacing w:after="150"/>
      </w:pPr>
      <w:r>
        <w:rPr>
          <w:b w:val="1"/>
          <w:bCs w:val="1"/>
        </w:rPr>
        <w:t xml:space="preserve">第六章 主要私募股权企业竞争分析 </w:t>
      </w:r>
    </w:p>
    <w:p>
      <w:pPr>
        <w:spacing w:after="150"/>
      </w:pPr>
      <w:r>
        <w:rPr/>
        <w:t xml:space="preserve">第一节 高瓴资本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第二节 腾讯投资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第三节 阿里资本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第四节 红杉资本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第五节 深创投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第六节 中金资本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第七节 九鼎投资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第八节 博裕资本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第九节 平安资本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第十节 cpe源峰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b w:val="1"/>
          <w:bCs w:val="1"/>
        </w:rPr>
        <w:t xml:space="preserve">第七章 私募股权行业发展趋势分析 </w:t>
      </w:r>
    </w:p>
    <w:p>
      <w:pPr>
        <w:spacing w:after="150"/>
      </w:pPr>
      <w:r>
        <w:rPr/>
        <w:t xml:space="preserve">第一节 2023年发展环境展望 </w:t>
      </w:r>
    </w:p>
    <w:p>
      <w:pPr>
        <w:spacing w:after="150"/>
      </w:pPr>
      <w:r>
        <w:rPr/>
        <w:t xml:space="preserve">一、2023年宏观经济形势展望 </w:t>
      </w:r>
    </w:p>
    <w:p>
      <w:pPr>
        <w:spacing w:after="150"/>
      </w:pPr>
      <w:r>
        <w:rPr/>
        <w:t xml:space="preserve">二、2023年政策走势及其影响 </w:t>
      </w:r>
    </w:p>
    <w:p>
      <w:pPr>
        <w:spacing w:after="150"/>
      </w:pPr>
      <w:r>
        <w:rPr/>
        <w:t xml:space="preserve">三、2023年国际行业走势展望 </w:t>
      </w:r>
    </w:p>
    <w:p>
      <w:pPr>
        <w:spacing w:after="150"/>
      </w:pPr>
      <w:r>
        <w:rPr/>
        <w:t xml:space="preserve">第二节 2023年私募股权行业发展趋势分析 </w:t>
      </w:r>
    </w:p>
    <w:p>
      <w:pPr>
        <w:spacing w:after="150"/>
      </w:pPr>
      <w:r>
        <w:rPr/>
        <w:t xml:space="preserve">一、2023年行业发展趋势分析 </w:t>
      </w:r>
    </w:p>
    <w:p>
      <w:pPr>
        <w:spacing w:after="150"/>
      </w:pPr>
      <w:r>
        <w:rPr/>
        <w:t xml:space="preserve">三、2023年行业竞争格局展望 </w:t>
      </w:r>
    </w:p>
    <w:p>
      <w:pPr>
        <w:spacing w:after="150"/>
      </w:pPr>
      <w:r>
        <w:rPr/>
        <w:t xml:space="preserve">第三节 中国私募股权趋势分析 </w:t>
      </w:r>
    </w:p>
    <w:p>
      <w:pPr>
        <w:spacing w:after="150"/>
      </w:pPr>
      <w:r>
        <w:rPr/>
        <w:t xml:space="preserve">一、2020-2019-2023年私募股权市场趋势总结 </w:t>
      </w:r>
    </w:p>
    <w:p>
      <w:pPr>
        <w:spacing w:after="150"/>
      </w:pPr>
      <w:r>
        <w:rPr/>
        <w:t xml:space="preserve">二、私募股权发展趋势分析 </w:t>
      </w:r>
    </w:p>
    <w:p>
      <w:pPr>
        <w:spacing w:after="150"/>
      </w:pPr>
      <w:r>
        <w:rPr/>
        <w:t xml:space="preserve">三、私募股权市场发展空间 </w:t>
      </w:r>
    </w:p>
    <w:p>
      <w:pPr>
        <w:spacing w:after="150"/>
      </w:pPr>
      <w:r>
        <w:rPr/>
        <w:t xml:space="preserve">四、私募股权产业政策趋向 </w:t>
      </w:r>
    </w:p>
    <w:p>
      <w:pPr>
        <w:spacing w:after="150"/>
      </w:pPr>
      <w:r>
        <w:rPr>
          <w:b w:val="1"/>
          <w:bCs w:val="1"/>
        </w:rPr>
        <w:t xml:space="preserve">第八章 未来私募股权行业发展预测 </w:t>
      </w:r>
    </w:p>
    <w:p>
      <w:pPr>
        <w:spacing w:after="150"/>
      </w:pPr>
      <w:r>
        <w:rPr/>
        <w:t xml:space="preserve">第一节 未来私募股权需求与市场预测 </w:t>
      </w:r>
    </w:p>
    <w:p>
      <w:pPr>
        <w:spacing w:after="150"/>
      </w:pPr>
      <w:r>
        <w:rPr/>
        <w:t xml:space="preserve">一、私募股权市场规模预测 </w:t>
      </w:r>
    </w:p>
    <w:p>
      <w:pPr>
        <w:spacing w:after="150"/>
      </w:pPr>
      <w:r>
        <w:rPr/>
        <w:t xml:space="preserve">二、私募股权行业总资产预测 </w:t>
      </w:r>
    </w:p>
    <w:p>
      <w:pPr>
        <w:spacing w:after="150"/>
      </w:pPr>
      <w:r>
        <w:rPr/>
        <w:t xml:space="preserve">第二节 中国私募股权供需预测 </w:t>
      </w:r>
    </w:p>
    <w:p>
      <w:pPr>
        <w:spacing w:after="150"/>
      </w:pPr>
      <w:r>
        <w:rPr/>
        <w:t xml:space="preserve">一、中国私募股权供给预测 </w:t>
      </w:r>
    </w:p>
    <w:p>
      <w:pPr>
        <w:spacing w:after="150"/>
      </w:pPr>
      <w:r>
        <w:rPr/>
        <w:t xml:space="preserve">二、中国私募股权需求预测 </w:t>
      </w:r>
    </w:p>
    <w:p>
      <w:pPr>
        <w:spacing w:after="150"/>
      </w:pPr>
      <w:r>
        <w:rPr>
          <w:b w:val="1"/>
          <w:bCs w:val="1"/>
        </w:rPr>
        <w:t xml:space="preserve">第九章 2020-2023年私募股权行业投资现状分析 </w:t>
      </w:r>
    </w:p>
    <w:p>
      <w:pPr>
        <w:spacing w:after="150"/>
      </w:pPr>
      <w:r>
        <w:rPr/>
        <w:t xml:space="preserve">第一节 2019-2023年私募股权行业投资情况分析 </w:t>
      </w:r>
    </w:p>
    <w:p>
      <w:pPr>
        <w:spacing w:after="150"/>
      </w:pPr>
      <w:r>
        <w:rPr/>
        <w:t xml:space="preserve">一、2019-2023年总体投资及结构 </w:t>
      </w:r>
    </w:p>
    <w:p>
      <w:pPr>
        <w:spacing w:after="150"/>
      </w:pPr>
      <w:r>
        <w:rPr/>
        <w:t xml:space="preserve">二、2019-2023年投资规模情况 </w:t>
      </w:r>
    </w:p>
    <w:p>
      <w:pPr>
        <w:spacing w:after="150"/>
      </w:pPr>
      <w:r>
        <w:rPr/>
        <w:t xml:space="preserve">三、2019-2023年投资增速情况 </w:t>
      </w:r>
    </w:p>
    <w:p>
      <w:pPr>
        <w:spacing w:after="150"/>
      </w:pPr>
      <w:r>
        <w:rPr/>
        <w:t xml:space="preserve">四、2019-2023年分行业投资分析 </w:t>
      </w:r>
    </w:p>
    <w:p>
      <w:pPr>
        <w:spacing w:after="150"/>
      </w:pPr>
      <w:r>
        <w:rPr/>
        <w:t xml:space="preserve">五、2019-2023年分地区投资分析 </w:t>
      </w:r>
    </w:p>
    <w:p>
      <w:pPr>
        <w:spacing w:after="150"/>
      </w:pPr>
      <w:r>
        <w:rPr/>
        <w:t xml:space="preserve">六、2019-2023年外商投资情况 </w:t>
      </w:r>
    </w:p>
    <w:p>
      <w:pPr>
        <w:spacing w:after="150"/>
      </w:pPr>
      <w:r>
        <w:rPr/>
        <w:t xml:space="preserve">第二节 2023年私募股权行业投资情况分析 </w:t>
      </w:r>
    </w:p>
    <w:p>
      <w:pPr>
        <w:spacing w:after="150"/>
      </w:pPr>
      <w:r>
        <w:rPr/>
        <w:t xml:space="preserve">一、2023年投资及结构 </w:t>
      </w:r>
    </w:p>
    <w:p>
      <w:pPr>
        <w:spacing w:after="150"/>
      </w:pPr>
      <w:r>
        <w:rPr/>
        <w:t xml:space="preserve">二、2023年投资规模情况 </w:t>
      </w:r>
    </w:p>
    <w:p>
      <w:pPr>
        <w:spacing w:after="150"/>
      </w:pPr>
      <w:r>
        <w:rPr/>
        <w:t xml:space="preserve">三、2023年投资增速情况 </w:t>
      </w:r>
    </w:p>
    <w:p>
      <w:pPr>
        <w:spacing w:after="150"/>
      </w:pPr>
      <w:r>
        <w:rPr/>
        <w:t xml:space="preserve">四、2023年细分行业投资分析 </w:t>
      </w:r>
    </w:p>
    <w:p>
      <w:pPr>
        <w:spacing w:after="150"/>
      </w:pPr>
      <w:r>
        <w:rPr/>
        <w:t xml:space="preserve">五、2023年各地区投资分析 </w:t>
      </w:r>
    </w:p>
    <w:p>
      <w:pPr>
        <w:spacing w:after="150"/>
      </w:pPr>
      <w:r>
        <w:rPr>
          <w:b w:val="1"/>
          <w:bCs w:val="1"/>
        </w:rPr>
        <w:t xml:space="preserve">第十章 私募股权行业投资环境分析 </w:t>
      </w:r>
    </w:p>
    <w:p>
      <w:pPr>
        <w:spacing w:after="150"/>
      </w:pPr>
      <w:r>
        <w:rPr/>
        <w:t xml:space="preserve">第一节 经济发展环境分析 </w:t>
      </w:r>
    </w:p>
    <w:p>
      <w:pPr>
        <w:spacing w:after="150"/>
      </w:pPr>
      <w:r>
        <w:rPr/>
        <w:t xml:space="preserve">一、2021-2023年我国宏观经济运行情况 </w:t>
      </w:r>
    </w:p>
    <w:p>
      <w:pPr>
        <w:spacing w:after="150"/>
      </w:pPr>
      <w:r>
        <w:rPr/>
        <w:t xml:space="preserve">1、国内宏观经济发展情况 </w:t>
      </w:r>
    </w:p>
    <w:p>
      <w:pPr>
        <w:spacing w:after="150"/>
      </w:pPr>
      <w:r>
        <w:rPr/>
        <w:t xml:space="preserve">2、国内固定资产投资情况 </w:t>
      </w:r>
    </w:p>
    <w:p>
      <w:pPr>
        <w:spacing w:after="150"/>
      </w:pPr>
      <w:r>
        <w:rPr/>
        <w:t xml:space="preserve">3、国内社会消费品零售情况 </w:t>
      </w:r>
    </w:p>
    <w:p>
      <w:pPr>
        <w:spacing w:after="150"/>
      </w:pPr>
      <w:r>
        <w:rPr/>
        <w:t xml:space="preserve">4、国内人民币贷款总额情况 </w:t>
      </w:r>
    </w:p>
    <w:p>
      <w:pPr>
        <w:spacing w:after="150"/>
      </w:pPr>
      <w:r>
        <w:rPr/>
        <w:t xml:space="preserve">5、国内对外贸易情况 </w:t>
      </w:r>
    </w:p>
    <w:p>
      <w:pPr>
        <w:spacing w:after="150"/>
      </w:pPr>
      <w:r>
        <w:rPr/>
        <w:t xml:space="preserve">二、我国宏观经济形势分析 </w:t>
      </w:r>
    </w:p>
    <w:p>
      <w:pPr>
        <w:spacing w:after="150"/>
      </w:pPr>
      <w:r>
        <w:rPr/>
        <w:t xml:space="preserve">三、投资趋势及其影响预测 </w:t>
      </w:r>
    </w:p>
    <w:p>
      <w:pPr>
        <w:spacing w:after="150"/>
      </w:pPr>
      <w:r>
        <w:rPr/>
        <w:t xml:space="preserve">第二节 政策法规环境分析 </w:t>
      </w:r>
    </w:p>
    <w:p>
      <w:pPr>
        <w:spacing w:after="150"/>
      </w:pPr>
      <w:r>
        <w:rPr/>
        <w:t xml:space="preserve">一、2023年私募股权行业政策环境 </w:t>
      </w:r>
    </w:p>
    <w:p>
      <w:pPr>
        <w:spacing w:after="150"/>
      </w:pPr>
      <w:r>
        <w:rPr/>
        <w:t xml:space="preserve">二、2023年国内宏观政策对其影响 </w:t>
      </w:r>
    </w:p>
    <w:p>
      <w:pPr>
        <w:spacing w:after="150"/>
      </w:pPr>
      <w:r>
        <w:rPr/>
        <w:t xml:space="preserve">三、2023年行业产业政策对其影响 </w:t>
      </w:r>
    </w:p>
    <w:p>
      <w:pPr>
        <w:spacing w:after="150"/>
      </w:pPr>
      <w:r>
        <w:rPr/>
        <w:t xml:space="preserve">第三节 社会发展环境分析 </w:t>
      </w:r>
    </w:p>
    <w:p>
      <w:pPr>
        <w:spacing w:after="150"/>
      </w:pPr>
      <w:r>
        <w:rPr/>
        <w:t xml:space="preserve">一、国内社会环境发展现状 </w:t>
      </w:r>
    </w:p>
    <w:p>
      <w:pPr>
        <w:spacing w:after="150"/>
      </w:pPr>
      <w:r>
        <w:rPr/>
        <w:t xml:space="preserve">1、国内人口规模分析 </w:t>
      </w:r>
    </w:p>
    <w:p>
      <w:pPr>
        <w:spacing w:after="150"/>
      </w:pPr>
      <w:r>
        <w:rPr/>
        <w:t xml:space="preserve">2、国内人口年龄结构 </w:t>
      </w:r>
    </w:p>
    <w:p>
      <w:pPr>
        <w:spacing w:after="150"/>
      </w:pPr>
      <w:r>
        <w:rPr/>
        <w:t xml:space="preserve">3、国内人口老龄化进程 </w:t>
      </w:r>
    </w:p>
    <w:p>
      <w:pPr>
        <w:spacing w:after="150"/>
      </w:pPr>
      <w:r>
        <w:rPr/>
        <w:t xml:space="preserve">二、2023年社会环境发展分析 </w:t>
      </w:r>
    </w:p>
    <w:p>
      <w:pPr>
        <w:spacing w:after="150"/>
      </w:pPr>
      <w:r>
        <w:rPr/>
        <w:t xml:space="preserve">1、国内居民收入及消费水平分析 </w:t>
      </w:r>
    </w:p>
    <w:p>
      <w:pPr>
        <w:spacing w:after="150"/>
      </w:pPr>
      <w:r>
        <w:rPr/>
        <w:t xml:space="preserve">2、2019-2023年国内居民消费支出结构 </w:t>
      </w:r>
    </w:p>
    <w:p>
      <w:pPr>
        <w:spacing w:after="150"/>
      </w:pPr>
      <w:r>
        <w:rPr/>
        <w:t xml:space="preserve">三、社会环境对行业的影响 </w:t>
      </w:r>
    </w:p>
    <w:p>
      <w:pPr>
        <w:spacing w:after="150"/>
      </w:pPr>
      <w:r>
        <w:rPr>
          <w:b w:val="1"/>
          <w:bCs w:val="1"/>
        </w:rPr>
        <w:t xml:space="preserve">第十一章 私募股权行业投资机会与风险 </w:t>
      </w:r>
    </w:p>
    <w:p>
      <w:pPr>
        <w:spacing w:after="150"/>
      </w:pPr>
      <w:r>
        <w:rPr/>
        <w:t xml:space="preserve">第一节 行业投资收益率比较及分析 </w:t>
      </w:r>
    </w:p>
    <w:p>
      <w:pPr>
        <w:spacing w:after="150"/>
      </w:pPr>
      <w:r>
        <w:rPr/>
        <w:t xml:space="preserve">一、2023年相关产业投资收益率比较 </w:t>
      </w:r>
    </w:p>
    <w:p>
      <w:pPr>
        <w:spacing w:after="150"/>
      </w:pPr>
      <w:r>
        <w:rPr/>
        <w:t xml:space="preserve">二、2021-2023年行业投资收益率分析 </w:t>
      </w:r>
    </w:p>
    <w:p>
      <w:pPr>
        <w:spacing w:after="150"/>
      </w:pPr>
      <w:r>
        <w:rPr/>
        <w:t xml:space="preserve">第二节 私募股权行业投资效益分析 </w:t>
      </w:r>
    </w:p>
    <w:p>
      <w:pPr>
        <w:spacing w:after="150"/>
      </w:pPr>
      <w:r>
        <w:rPr/>
        <w:t xml:space="preserve">一、2021-2023年私募股权行业投资状况分析 </w:t>
      </w:r>
    </w:p>
    <w:p>
      <w:pPr>
        <w:spacing w:after="150"/>
      </w:pPr>
      <w:r>
        <w:rPr/>
        <w:t xml:space="preserve">二、私募股权行业投资效益分析 </w:t>
      </w:r>
    </w:p>
    <w:p>
      <w:pPr>
        <w:spacing w:after="150"/>
      </w:pPr>
      <w:r>
        <w:rPr/>
        <w:t xml:space="preserve">三、私募股权行业投资趋势预测 </w:t>
      </w:r>
    </w:p>
    <w:p>
      <w:pPr>
        <w:spacing w:after="150"/>
      </w:pPr>
      <w:r>
        <w:rPr/>
        <w:t xml:space="preserve">四、私募股权行业的投资方向 </w:t>
      </w:r>
    </w:p>
    <w:p>
      <w:pPr>
        <w:spacing w:after="150"/>
      </w:pPr>
      <w:r>
        <w:rPr/>
        <w:t xml:space="preserve">五、私募股权行业投资的建议 </w:t>
      </w:r>
    </w:p>
    <w:p>
      <w:pPr>
        <w:spacing w:after="150"/>
      </w:pPr>
      <w:r>
        <w:rPr/>
        <w:t xml:space="preserve">第三节 影响私募股权行业发展的主要因素 </w:t>
      </w:r>
    </w:p>
    <w:p>
      <w:pPr>
        <w:spacing w:after="150"/>
      </w:pPr>
      <w:r>
        <w:rPr/>
        <w:t xml:space="preserve">一、影响私募股权行业运行的有利因素分析 </w:t>
      </w:r>
    </w:p>
    <w:p>
      <w:pPr>
        <w:spacing w:after="150"/>
      </w:pPr>
      <w:r>
        <w:rPr/>
        <w:t xml:space="preserve">二、影响私募股权行业运行的稳定因素分析 </w:t>
      </w:r>
    </w:p>
    <w:p>
      <w:pPr>
        <w:spacing w:after="150"/>
      </w:pPr>
      <w:r>
        <w:rPr/>
        <w:t xml:space="preserve">三、影响私募股权行业运行的不利因素分析 </w:t>
      </w:r>
    </w:p>
    <w:p>
      <w:pPr>
        <w:spacing w:after="150"/>
      </w:pPr>
      <w:r>
        <w:rPr/>
        <w:t xml:space="preserve">四、我国私募股权行业发展面临的挑战分析 </w:t>
      </w:r>
    </w:p>
    <w:p>
      <w:pPr>
        <w:spacing w:after="150"/>
      </w:pPr>
      <w:r>
        <w:rPr/>
        <w:t xml:space="preserve">五、我国私募股权行业发展面临的机遇分析 </w:t>
      </w:r>
    </w:p>
    <w:p>
      <w:pPr>
        <w:spacing w:after="150"/>
      </w:pPr>
      <w:r>
        <w:rPr/>
        <w:t xml:space="preserve">第四节 私募股权行业投资风险及控制策略分析 </w:t>
      </w:r>
    </w:p>
    <w:p>
      <w:pPr>
        <w:spacing w:after="150"/>
      </w:pPr>
      <w:r>
        <w:rPr/>
        <w:t xml:space="preserve">一、私募股权行业市场风险及控制策略 </w:t>
      </w:r>
    </w:p>
    <w:p>
      <w:pPr>
        <w:spacing w:after="150"/>
      </w:pPr>
      <w:r>
        <w:rPr/>
        <w:t xml:space="preserve">二、私募股权行业政策风险及控制策略 </w:t>
      </w:r>
    </w:p>
    <w:p>
      <w:pPr>
        <w:spacing w:after="150"/>
      </w:pPr>
      <w:r>
        <w:rPr/>
        <w:t xml:space="preserve">三、私募股权行业经营风险及控制策略 </w:t>
      </w:r>
    </w:p>
    <w:p>
      <w:pPr>
        <w:spacing w:after="150"/>
      </w:pPr>
      <w:r>
        <w:rPr/>
        <w:t xml:space="preserve">四、私募股权行业技术风险及控制策略 </w:t>
      </w:r>
    </w:p>
    <w:p>
      <w:pPr>
        <w:spacing w:after="150"/>
      </w:pPr>
      <w:r>
        <w:rPr/>
        <w:t xml:space="preserve">五、私募股权同业竞争风险及控制策略 </w:t>
      </w:r>
    </w:p>
    <w:p>
      <w:pPr>
        <w:spacing w:after="150"/>
      </w:pPr>
      <w:r>
        <w:rPr/>
        <w:t xml:space="preserve">六、私募股权行业其他风险及控制策略 </w:t>
      </w:r>
    </w:p>
    <w:p>
      <w:pPr>
        <w:spacing w:after="150"/>
      </w:pPr>
      <w:r>
        <w:rPr>
          <w:b w:val="1"/>
          <w:bCs w:val="1"/>
        </w:rPr>
        <w:t xml:space="preserve">第十二章 私募股权行业投资战略研究 </w:t>
      </w:r>
    </w:p>
    <w:p>
      <w:pPr>
        <w:spacing w:after="150"/>
      </w:pPr>
      <w:r>
        <w:rPr/>
        <w:t xml:space="preserve">第一节 私募股权行业发展战略研究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私募股权行业投资战略研究 </w:t>
      </w:r>
    </w:p>
    <w:p>
      <w:pPr>
        <w:spacing w:after="150"/>
      </w:pPr>
      <w:r>
        <w:rPr/>
        <w:t xml:space="preserve">一、2019-2023年私募股权行业投资战略研究 </w:t>
      </w:r>
    </w:p>
    <w:p>
      <w:pPr>
        <w:spacing w:after="150"/>
      </w:pPr>
      <w:r>
        <w:rPr/>
        <w:t xml:space="preserve">二、2023年私募股权行业投资战略研究 </w:t>
      </w:r>
    </w:p>
    <w:p>
      <w:pPr>
        <w:spacing w:after="150"/>
      </w:pPr>
      <w:r>
        <w:rPr/>
        <w:t xml:space="preserve">三、私募股权行业投资形势 </w:t>
      </w:r>
    </w:p>
    <w:p>
      <w:pPr>
        <w:spacing w:after="150"/>
      </w:pPr>
      <w:r>
        <w:rPr/>
        <w:t xml:space="preserve">四、私募股权行业投资战略 </w:t>
      </w:r>
    </w:p>
    <w:p>
      <w:pPr>
        <w:spacing w:after="150"/>
      </w:pPr>
      <w:r>
        <w:rPr>
          <w:b w:val="1"/>
          <w:bCs w:val="1"/>
        </w:rPr>
        <w:t xml:space="preserve">附录 </w:t>
      </w:r>
    </w:p>
    <w:p>
      <w:pPr>
        <w:spacing w:after="150"/>
      </w:pPr>
      <w:r>
        <w:rPr/>
        <w:t xml:space="preserve">《私募投资基金监督管理条例》 </w:t>
      </w:r>
    </w:p>
    <w:p>
      <w:pPr>
        <w:spacing w:after="150"/>
      </w:pPr>
      <w:r>
        <w:rPr/>
        <w:t xml:space="preserve">《私募投资基金备案指引》 </w:t>
      </w:r>
    </w:p>
    <w:p>
      <w:pPr>
        <w:spacing w:after="150"/>
      </w:pPr>
      <w:r>
        <w:rPr/>
        <w:t xml:space="preserve">《上海市、南京市、杭州市、合肥市、嘉兴市建设科创金融改革试验区总体方案》 </w:t>
      </w:r>
    </w:p>
    <w:p>
      <w:pPr>
        <w:spacing w:after="150"/>
      </w:pPr>
      <w:r>
        <w:rPr/>
        <w:t xml:space="preserve">《关于支持上海股权托管交易中心开展私募股权和创业投资份额转让试点工作的若干意见》 </w:t>
      </w:r>
    </w:p>
    <w:p>
      <w:pPr>
        <w:spacing w:after="150"/>
      </w:pPr>
      <w:r>
        <w:rPr/>
        <w:t xml:space="preserve">《关于加强私募投资基金监管的若干规定》 </w:t>
      </w:r>
    </w:p>
    <w:p>
      <w:pPr>
        <w:spacing w:after="150"/>
      </w:pPr>
      <w:r>
        <w:rPr>
          <w:b w:val="1"/>
          <w:bCs w:val="1"/>
        </w:rPr>
        <w:t xml:space="preserve">图表目录</w:t>
      </w:r>
    </w:p>
    <w:p>
      <w:pPr>
        <w:spacing w:after="150"/>
      </w:pPr>
      <w:r>
        <w:rPr/>
        <w:t xml:space="preserve">图表：产品生命周期理论示意图 </w:t>
      </w:r>
    </w:p>
    <w:p>
      <w:pPr>
        <w:spacing w:after="150"/>
      </w:pPr>
      <w:r>
        <w:rPr/>
        <w:t xml:space="preserve">图表：日本私募投资规模一年涨2倍 </w:t>
      </w:r>
    </w:p>
    <w:p>
      <w:pPr>
        <w:spacing w:after="150"/>
      </w:pPr>
      <w:r>
        <w:rPr/>
        <w:t xml:space="preserve">图表：2023年中国私募股权市场融资金额top20项目情况速览 </w:t>
      </w:r>
    </w:p>
    <w:p>
      <w:pPr>
        <w:spacing w:after="150"/>
      </w:pPr>
      <w:r>
        <w:rPr/>
        <w:t xml:space="preserve">图表：2017-2019-2023年中国私募股权投资市场募资规模(亿元) </w:t>
      </w:r>
    </w:p>
    <w:p>
      <w:pPr>
        <w:spacing w:after="150"/>
      </w:pPr>
      <w:r>
        <w:rPr/>
        <w:t xml:space="preserve">图表：2023年私募基金管理人登记情况 </w:t>
      </w:r>
    </w:p>
    <w:p>
      <w:pPr>
        <w:spacing w:after="150"/>
      </w:pPr>
      <w:r>
        <w:rPr/>
        <w:t xml:space="preserve">图表：2019-2023年-2023年存续私募股权及创业投资基金管理人及在管基金情况 </w:t>
      </w:r>
    </w:p>
    <w:p>
      <w:pPr>
        <w:spacing w:after="150"/>
      </w:pPr>
      <w:r>
        <w:rPr/>
        <w:t xml:space="preserve">图表：2022-2023年中国私募股权市场供给规模 </w:t>
      </w:r>
    </w:p>
    <w:p>
      <w:pPr>
        <w:spacing w:after="150"/>
      </w:pPr>
      <w:r>
        <w:rPr/>
        <w:t xml:space="preserve">图表：2013-2019-2023年中国私募股权市场需求交易规模情况 </w:t>
      </w:r>
    </w:p>
    <w:p>
      <w:pPr>
        <w:spacing w:after="150"/>
      </w:pPr>
      <w:r>
        <w:rPr/>
        <w:t xml:space="preserve">图表：2019-2023年-2023年私募股权投资金额及投资数量情况 </w:t>
      </w:r>
    </w:p>
    <w:p>
      <w:pPr>
        <w:spacing w:after="150"/>
      </w:pPr>
      <w:r>
        <w:rPr/>
        <w:t xml:space="preserve">图表：2023年中国私募股权投资机构100强 </w:t>
      </w:r>
    </w:p>
    <w:p>
      <w:pPr>
        <w:spacing w:after="150"/>
      </w:pPr>
      <w:r>
        <w:rPr/>
        <w:t xml:space="preserve">图表：截至2023年存续私募股权、创业投资基金管理人按注册地分布情况 </w:t>
      </w:r>
    </w:p>
    <w:p>
      <w:pPr>
        <w:spacing w:after="150"/>
      </w:pPr>
      <w:r>
        <w:rPr/>
        <w:t xml:space="preserve">图表：2015-2022中国私募股权vc/pe【募资市场-美元/人民币】募集金额(年度) </w:t>
      </w:r>
    </w:p>
    <w:p>
      <w:pPr>
        <w:spacing w:after="150"/>
      </w:pPr>
      <w:r>
        <w:rPr/>
        <w:t xml:space="preserve">图表：2023年新成立目标募集规模20亿美元及以上的母基金 </w:t>
      </w:r>
    </w:p>
    <w:p>
      <w:pPr>
        <w:spacing w:after="150"/>
      </w:pPr>
      <w:r>
        <w:rPr/>
        <w:t xml:space="preserve">图表：2019-2023年高瓴资本持股企业并购重组案件 </w:t>
      </w:r>
    </w:p>
    <w:p>
      <w:pPr>
        <w:spacing w:after="150"/>
      </w:pPr>
      <w:r>
        <w:rPr/>
        <w:t xml:space="preserve">图表：腾讯历年对外投融资数量统计 </w:t>
      </w:r>
    </w:p>
    <w:p>
      <w:pPr>
        <w:spacing w:after="150"/>
      </w:pPr>
      <w:r>
        <w:rPr/>
        <w:t xml:space="preserve">图表：腾讯历年投资轮次占比 </w:t>
      </w:r>
    </w:p>
    <w:p>
      <w:pPr>
        <w:spacing w:after="150"/>
      </w:pPr>
      <w:r>
        <w:rPr/>
        <w:t xml:space="preserve">图表：阿里投资布局情况 </w:t>
      </w:r>
    </w:p>
    <w:p>
      <w:pPr>
        <w:spacing w:after="150"/>
      </w:pPr>
      <w:r>
        <w:rPr/>
        <w:t xml:space="preserve">图表：近十年阿里系对外投资并购事件统计 </w:t>
      </w:r>
    </w:p>
    <w:p>
      <w:pPr>
        <w:spacing w:after="150"/>
      </w:pPr>
      <w:r>
        <w:rPr/>
        <w:t xml:space="preserve">图表：2022-2023年九鼎投资企业经营情况 </w:t>
      </w:r>
    </w:p>
    <w:p>
      <w:pPr>
        <w:spacing w:after="150"/>
      </w:pPr>
      <w:r>
        <w:rPr/>
        <w:t xml:space="preserve">图表：2022-2023年博裕资本投资情况 </w:t>
      </w:r>
    </w:p>
    <w:p>
      <w:pPr>
        <w:spacing w:after="150"/>
      </w:pPr>
      <w:r>
        <w:rPr/>
        <w:t xml:space="preserve">图表：2019-2023年-2019-2023年平安资本投资情况 </w:t>
      </w:r>
    </w:p>
    <w:p>
      <w:pPr>
        <w:spacing w:after="150"/>
      </w:pPr>
      <w:r>
        <w:rPr/>
        <w:t xml:space="preserve">图表：未来五年，中国收购市场增速将有望超过其他资产类别 </w:t>
      </w:r>
    </w:p>
    <w:p>
      <w:pPr>
        <w:spacing w:after="150"/>
      </w:pPr>
      <w:r>
        <w:rPr/>
        <w:t xml:space="preserve">图表：中国私募股权供给预测 </w:t>
      </w:r>
    </w:p>
    <w:p>
      <w:pPr>
        <w:spacing w:after="150"/>
      </w:pPr>
      <w:r>
        <w:rPr/>
        <w:t xml:space="preserve">图表：2024-2029中国私募股权需求预测 </w:t>
      </w:r>
    </w:p>
    <w:p>
      <w:pPr>
        <w:spacing w:after="150"/>
      </w:pPr>
      <w:r>
        <w:rPr/>
        <w:t xml:space="preserve">图表：2017年-2019-2023年中国pe市场投资规模占比 </w:t>
      </w:r>
    </w:p>
    <w:p>
      <w:pPr>
        <w:spacing w:after="150"/>
      </w:pPr>
      <w:r>
        <w:rPr/>
        <w:t xml:space="preserve">图表：2022q1-q3前十大投资行业占比 </w:t>
      </w:r>
    </w:p>
    <w:p>
      <w:pPr>
        <w:spacing w:after="150"/>
      </w:pPr>
      <w:r>
        <w:rPr/>
        <w:t xml:space="preserve">图表：2023年私募股权投资轮次分布(按投资数量) </w:t>
      </w:r>
    </w:p>
    <w:p>
      <w:pPr>
        <w:spacing w:after="150"/>
      </w:pPr>
      <w:r>
        <w:rPr/>
        <w:t xml:space="preserve">图表：2023上海市私募股权、创投基金投资的行业分布情况 </w:t>
      </w:r>
    </w:p>
    <w:p>
      <w:pPr>
        <w:spacing w:after="150"/>
      </w:pPr>
      <w:r>
        <w:rPr/>
        <w:t xml:space="preserve">图表：2023年私募股权投资市场投资地区top20分布情况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图表：2017-2019-2023年全国人民币贷款总额及其变动情况 </w:t>
      </w:r>
    </w:p>
    <w:p>
      <w:pPr>
        <w:spacing w:after="150"/>
      </w:pPr>
      <w:r>
        <w:rPr/>
        <w:t xml:space="preserve">图表：2019-2023年国内对外贸易总额及其增长情况 </w:t>
      </w:r>
    </w:p>
    <w:p>
      <w:pPr>
        <w:spacing w:after="150"/>
      </w:pPr>
      <w:r>
        <w:rPr/>
        <w:t xml:space="preserve">图表：2021-2023年我国采购经理指数(pmi) </w:t>
      </w:r>
    </w:p>
    <w:p>
      <w:pPr>
        <w:spacing w:after="150"/>
      </w:pPr>
      <w:r>
        <w:rPr/>
        <w:t xml:space="preserve">图表：2019-2023年中国消费者信心指数情况 </w:t>
      </w:r>
    </w:p>
    <w:p>
      <w:pPr>
        <w:spacing w:after="150"/>
      </w:pPr>
      <w:r>
        <w:rPr/>
        <w:t xml:space="preserve">图表：2019-2023年私募股权投资行业新增监管文件简表 </w:t>
      </w:r>
    </w:p>
    <w:p>
      <w:pPr>
        <w:spacing w:after="150"/>
      </w:pPr>
      <w:r>
        <w:rPr/>
        <w:t xml:space="preserve">图表：2017-2019-2023年全国人口数及自然增长率 </w:t>
      </w:r>
    </w:p>
    <w:p>
      <w:pPr>
        <w:spacing w:after="150"/>
      </w:pPr>
      <w:r>
        <w:rPr/>
        <w:t xml:space="preserve">图表：2019-2023年国内人均可支配收入和人均可支配支出 </w:t>
      </w:r>
    </w:p>
    <w:p>
      <w:pPr>
        <w:spacing w:after="150"/>
      </w:pPr>
      <w:r>
        <w:rPr/>
        <w:t xml:space="preserve">图表：2019-2023年国内居民消费支出结构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中国私募股权行业市场发展分析及发展趋势与投资机会研究报告(2024-2029版)</dc:title>
  <dc:description>中国私募股权行业市场发展分析及发展趋势与投资机会研究报告(2024-2029版)</dc:description>
  <dc:subject>中国私募股权行业市场发展分析及发展趋势与投资机会研究报告(2024-2029版)</dc:subject>
  <cp:keywords>研究报告</cp:keywords>
  <cp:category>研究报告</cp:category>
  <cp:lastModifiedBy>北京中道泰和信息咨询有限公司</cp:lastModifiedBy>
  <dcterms:created xsi:type="dcterms:W3CDTF">2024-01-24T13:32:42+08:00</dcterms:created>
  <dcterms:modified xsi:type="dcterms:W3CDTF">2024-01-24T13:32:42+08:00</dcterms:modified>
</cp:coreProperties>
</file>

<file path=docProps/custom.xml><?xml version="1.0" encoding="utf-8"?>
<Properties xmlns="http://schemas.openxmlformats.org/officeDocument/2006/custom-properties" xmlns:vt="http://schemas.openxmlformats.org/officeDocument/2006/docPropsVTypes"/>
</file>