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全球稀土抛光粉行业市场发展分析及投资风险研究报告(2024-2029版)</w:t>
      </w:r>
    </w:p>
    <w:p>
      <w:pPr>
        <w:spacing w:after="150"/>
      </w:pPr>
      <w:r>
        <w:rPr>
          <w:b w:val="1"/>
          <w:bCs w:val="1"/>
        </w:rPr>
        <w:t xml:space="preserve">报告简介</w:t>
      </w:r>
    </w:p>
    <w:p>
      <w:pPr>
        <w:spacing w:after="150"/>
      </w:pPr>
      <w:r>
        <w:rPr/>
        <w:t xml:space="preserve">稀土抛光粉(rareearthpolishingpowder)是指一种以氧化铈为主体成分用于提高制品或零件表面光洁度的混合轻稀土氧化物的粉末。通常以氟碳铈矿精矿(含RE2O3≥70%)或可溶性稀土盐类(含CeO2/RE2O3=45%~50%的氯化稀土或含CeO2&gt;80%的富铈稀土化合物)为原料，经化学法处理、灼烧、粉碎、筛分等过程制成。</w:t>
      </w:r>
    </w:p>
    <w:p>
      <w:pPr>
        <w:spacing w:after="150"/>
      </w:pPr>
      <w:r>
        <w:rPr/>
        <w:t xml:space="preserve">与Fe2O3、Al2O3等研磨材料相比，稀土抛光粉具有粒度细、化学活性好、研磨能力强和使用寿命长等优点，广泛应用于光学玻璃零件、电视显像管玻壳、眼镜片、平板玻璃、示波管和有机玻璃等制品的抛光。稀土抛光粉的性能评价指标颗粒大小：决定了抛光精度和速度，一般用目数和平均颗粒大小来表征。过筛目数反映了最大颗粒的大小，平均粒度决定了抛光粉颗粒大小的整体水平。硬度：硬度大的颗粒具有较快的切削率，加入助磨剂也可以提高切削率。悬浮性：高速抛光要求抛光粉具有较好的悬浮性，颗粒形状和大小对悬浮性有较大影响，片状的抛光粉以及小颗粒的抛光粉的悬浮性较好。悬浮性的提高也可以通过加入悬浮剂来实现。颗粒结构：颗粒结构是团聚体颗粒还是单晶颗粒决定了抛光粉的耐磨性和流动性。团聚体颗粒在抛光过程中会破碎，从而导致耐磨性下降，单晶颗粒具有好的耐磨性和流动性。颜色：与原料中的镨含量和温度有关，镨含量越高，抛光粉越显棕红色。低铈抛光粉中含有大量的镨，因而显棕红色。对纯氧化铈抛光粉，焙烧温度高，抛光粉的颜色偏白红，温度低，颜色偏浅黄。稀土抛光粉的抛光能力和氧化铈的含量及抛光粉的物理化学性质如粘度、化学活性等密切相关。</w:t>
      </w:r>
    </w:p>
    <w:p>
      <w:pPr>
        <w:spacing w:after="150"/>
      </w:pPr>
      <w:r>
        <w:rPr/>
        <w:t xml:space="preserve">一般含氧化铈量高的稀土抛光粉，其抛光能力强，但高铈稀土抛光粉价格贵，广泛应用的是低铈稀土抛光粉。在制取稀土抛光粉过程中通常加入含氟和硫酸根的添加剂，使之生成氟化物和硫酸盐。含有氟化物和硫酸盐的稀土抛光粉一般具有较好的抛光性能。例如，中国常用的XP-771、XP-CF型稀土抛光粉的氧化铈平均含量只有50%，但都含有氟化物和硫酸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稀土抛光粉市场进行了分析研究。报告在总结中国稀土抛光粉发展历程的基础上，结合新时期的各方面因素，对中国稀土抛光粉的发展趋势给予了细致和审慎的预测论证。报告资料详实，图表丰富，既有深入的分析，又有直观的比较，为稀土抛光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稀土抛光粉行业概述</w:t>
      </w:r>
    </w:p>
    <w:p>
      <w:pPr>
        <w:spacing w:after="150"/>
      </w:pPr>
      <w:r>
        <w:rPr/>
        <w:t xml:space="preserve">第一节 稀土抛光粉简介</w:t>
      </w:r>
    </w:p>
    <w:p>
      <w:pPr>
        <w:spacing w:after="150"/>
      </w:pPr>
      <w:r>
        <w:rPr/>
        <w:t xml:space="preserve">一、稀土抛光粉及应用范围</w:t>
      </w:r>
    </w:p>
    <w:p>
      <w:pPr>
        <w:spacing w:after="150"/>
      </w:pPr>
      <w:r>
        <w:rPr/>
        <w:t xml:space="preserve">二、抛光粉的性能评价指标</w:t>
      </w:r>
    </w:p>
    <w:p>
      <w:pPr>
        <w:spacing w:after="150"/>
      </w:pPr>
      <w:r>
        <w:rPr/>
        <w:t xml:space="preserve">三、稀土抛光粉的作用机理</w:t>
      </w:r>
    </w:p>
    <w:p>
      <w:pPr>
        <w:spacing w:after="150"/>
      </w:pPr>
      <w:r>
        <w:rPr/>
        <w:t xml:space="preserve">第二节 稀土抛光粉的分类</w:t>
      </w:r>
    </w:p>
    <w:p>
      <w:pPr>
        <w:spacing w:after="150"/>
      </w:pPr>
      <w:r>
        <w:rPr/>
        <w:t xml:space="preserve">一、以稀土抛光粉中ceo2含量来划分</w:t>
      </w:r>
    </w:p>
    <w:p>
      <w:pPr>
        <w:spacing w:after="150"/>
      </w:pPr>
      <w:r>
        <w:rPr/>
        <w:t xml:space="preserve">二、以稀土抛光粉的大小及粒度分布划分</w:t>
      </w:r>
    </w:p>
    <w:p>
      <w:pPr>
        <w:spacing w:after="150"/>
      </w:pPr>
      <w:r>
        <w:rPr>
          <w:b w:val="1"/>
          <w:bCs w:val="1"/>
        </w:rPr>
        <w:t xml:space="preserve">第二章 稀土抛光粉行业pest分析及发展思路</w:t>
      </w:r>
    </w:p>
    <w:p>
      <w:pPr>
        <w:spacing w:after="150"/>
      </w:pPr>
      <w:r>
        <w:rPr/>
        <w:t xml:space="preserve">第一节 宏观环境</w:t>
      </w:r>
    </w:p>
    <w:p>
      <w:pPr>
        <w:spacing w:after="150"/>
      </w:pPr>
      <w:r>
        <w:rPr/>
        <w:t xml:space="preserve">一、宏观经济</w:t>
      </w:r>
    </w:p>
    <w:p>
      <w:pPr>
        <w:spacing w:after="150"/>
      </w:pPr>
      <w:r>
        <w:rPr/>
        <w:t xml:space="preserve">二、宏观经济对行业影响</w:t>
      </w:r>
    </w:p>
    <w:p>
      <w:pPr>
        <w:spacing w:after="150"/>
      </w:pPr>
      <w:r>
        <w:rPr/>
        <w:t xml:space="preserve">第二节 社会环境</w:t>
      </w:r>
    </w:p>
    <w:p>
      <w:pPr>
        <w:spacing w:after="150"/>
      </w:pPr>
      <w:r>
        <w:rPr/>
        <w:t xml:space="preserve">一、社会环境</w:t>
      </w:r>
    </w:p>
    <w:p>
      <w:pPr>
        <w:spacing w:after="150"/>
      </w:pPr>
      <w:r>
        <w:rPr/>
        <w:t xml:space="preserve">二、社会环境对行业影响</w:t>
      </w:r>
    </w:p>
    <w:p>
      <w:pPr>
        <w:spacing w:after="150"/>
      </w:pPr>
      <w:r>
        <w:rPr/>
        <w:t xml:space="preserve">第三节 相关政策</w:t>
      </w:r>
    </w:p>
    <w:p>
      <w:pPr>
        <w:spacing w:after="150"/>
      </w:pPr>
      <w:r>
        <w:rPr/>
        <w:t xml:space="preserve">一、行业相关政策</w:t>
      </w:r>
    </w:p>
    <w:p>
      <w:pPr>
        <w:spacing w:after="150"/>
      </w:pPr>
      <w:r>
        <w:rPr/>
        <w:t xml:space="preserve">二、政策对行业影响</w:t>
      </w:r>
    </w:p>
    <w:p>
      <w:pPr>
        <w:spacing w:after="150"/>
      </w:pPr>
      <w:r>
        <w:rPr>
          <w:b w:val="1"/>
          <w:bCs w:val="1"/>
        </w:rPr>
        <w:t xml:space="preserve">第三章 稀土抛光粉技术发展分析</w:t>
      </w:r>
    </w:p>
    <w:p>
      <w:pPr>
        <w:spacing w:after="150"/>
      </w:pPr>
      <w:r>
        <w:rPr/>
        <w:t xml:space="preserve">第一节 稀土抛光粉生产技术基本原理</w:t>
      </w:r>
    </w:p>
    <w:p>
      <w:pPr>
        <w:spacing w:after="150"/>
      </w:pPr>
      <w:r>
        <w:rPr/>
        <w:t xml:space="preserve">一、生产原料</w:t>
      </w:r>
    </w:p>
    <w:p>
      <w:pPr>
        <w:spacing w:after="150"/>
      </w:pPr>
      <w:r>
        <w:rPr/>
        <w:t xml:space="preserve">二、生产工艺及设备</w:t>
      </w:r>
    </w:p>
    <w:p>
      <w:pPr>
        <w:spacing w:after="150"/>
      </w:pPr>
      <w:r>
        <w:rPr/>
        <w:t xml:space="preserve">三、抛光粉的性能控制</w:t>
      </w:r>
    </w:p>
    <w:p>
      <w:pPr>
        <w:spacing w:after="150"/>
      </w:pPr>
      <w:r>
        <w:rPr/>
        <w:t xml:space="preserve">第二节 稀土抛光粉技术发展状况</w:t>
      </w:r>
    </w:p>
    <w:p>
      <w:pPr>
        <w:spacing w:after="150"/>
      </w:pPr>
      <w:r>
        <w:rPr/>
        <w:t xml:space="preserve">第三节 稀土抛光粉技术最新发展</w:t>
      </w:r>
    </w:p>
    <w:p>
      <w:pPr>
        <w:spacing w:after="150"/>
      </w:pPr>
      <w:r>
        <w:rPr>
          <w:b w:val="1"/>
          <w:bCs w:val="1"/>
        </w:rPr>
        <w:t xml:space="preserve">第四章 全球市场竞争格局</w:t>
      </w:r>
    </w:p>
    <w:p>
      <w:pPr>
        <w:spacing w:after="150"/>
      </w:pPr>
      <w:r>
        <w:rPr/>
        <w:t xml:space="preserve">第一节 美国</w:t>
      </w:r>
    </w:p>
    <w:p>
      <w:pPr>
        <w:spacing w:after="150"/>
      </w:pPr>
      <w:r>
        <w:rPr/>
        <w:t xml:space="preserve">一、美国稀土抛光粉发展现状</w:t>
      </w:r>
    </w:p>
    <w:p>
      <w:pPr>
        <w:spacing w:after="150"/>
      </w:pPr>
      <w:r>
        <w:rPr/>
        <w:t xml:space="preserve">二、美国稀土抛光粉发展趋势</w:t>
      </w:r>
    </w:p>
    <w:p>
      <w:pPr>
        <w:spacing w:after="150"/>
      </w:pPr>
      <w:r>
        <w:rPr/>
        <w:t xml:space="preserve">第二节 欧洲</w:t>
      </w:r>
    </w:p>
    <w:p>
      <w:pPr>
        <w:spacing w:after="150"/>
      </w:pPr>
      <w:r>
        <w:rPr/>
        <w:t xml:space="preserve">一、欧洲稀土抛光粉发展现状</w:t>
      </w:r>
    </w:p>
    <w:p>
      <w:pPr>
        <w:spacing w:after="150"/>
      </w:pPr>
      <w:r>
        <w:rPr/>
        <w:t xml:space="preserve">二、欧洲稀土抛光粉发展趋势</w:t>
      </w:r>
    </w:p>
    <w:p>
      <w:pPr>
        <w:spacing w:after="150"/>
      </w:pPr>
      <w:r>
        <w:rPr/>
        <w:t xml:space="preserve">第三节 韩国</w:t>
      </w:r>
    </w:p>
    <w:p>
      <w:pPr>
        <w:spacing w:after="150"/>
      </w:pPr>
      <w:r>
        <w:rPr/>
        <w:t xml:space="preserve">一、韩国稀土抛光粉发展现状</w:t>
      </w:r>
    </w:p>
    <w:p>
      <w:pPr>
        <w:spacing w:after="150"/>
      </w:pPr>
      <w:r>
        <w:rPr/>
        <w:t xml:space="preserve">二、韩国稀土抛光粉发展趋势</w:t>
      </w:r>
    </w:p>
    <w:p>
      <w:pPr>
        <w:spacing w:after="150"/>
      </w:pPr>
      <w:r>
        <w:rPr/>
        <w:t xml:space="preserve">第四节 日本</w:t>
      </w:r>
    </w:p>
    <w:p>
      <w:pPr>
        <w:spacing w:after="150"/>
      </w:pPr>
      <w:r>
        <w:rPr/>
        <w:t xml:space="preserve">一、日本稀土抛光粉发展现状</w:t>
      </w:r>
    </w:p>
    <w:p>
      <w:pPr>
        <w:spacing w:after="150"/>
      </w:pPr>
      <w:r>
        <w:rPr/>
        <w:t xml:space="preserve">二、日本稀土抛光粉发展趋势</w:t>
      </w:r>
    </w:p>
    <w:p>
      <w:pPr>
        <w:spacing w:after="150"/>
      </w:pPr>
      <w:r>
        <w:rPr>
          <w:b w:val="1"/>
          <w:bCs w:val="1"/>
        </w:rPr>
        <w:t xml:space="preserve">第五章 中国稀土抛光粉产业状况分析</w:t>
      </w:r>
    </w:p>
    <w:p>
      <w:pPr>
        <w:spacing w:after="150"/>
      </w:pPr>
      <w:r>
        <w:rPr/>
        <w:t xml:space="preserve">第一节 稀土抛光粉行业主要经济指标分析</w:t>
      </w:r>
    </w:p>
    <w:p>
      <w:pPr>
        <w:spacing w:after="150"/>
      </w:pPr>
      <w:r>
        <w:rPr/>
        <w:t xml:space="preserve">一、稀土抛光粉工业总产值分析</w:t>
      </w:r>
    </w:p>
    <w:p>
      <w:pPr>
        <w:spacing w:after="150"/>
      </w:pPr>
      <w:r>
        <w:rPr/>
        <w:t xml:space="preserve">二、稀土抛光粉资产增长分析</w:t>
      </w:r>
    </w:p>
    <w:p>
      <w:pPr>
        <w:spacing w:after="150"/>
      </w:pPr>
      <w:r>
        <w:rPr/>
        <w:t xml:space="preserve">三、稀土抛光粉行业利润总额</w:t>
      </w:r>
    </w:p>
    <w:p>
      <w:pPr>
        <w:spacing w:after="150"/>
      </w:pPr>
      <w:r>
        <w:rPr/>
        <w:t xml:space="preserve">四、稀土抛光粉企业单位个数</w:t>
      </w:r>
    </w:p>
    <w:p>
      <w:pPr>
        <w:spacing w:after="150"/>
      </w:pPr>
      <w:r>
        <w:rPr/>
        <w:t xml:space="preserve">五、稀土抛光粉从业人员分析</w:t>
      </w:r>
    </w:p>
    <w:p>
      <w:pPr>
        <w:spacing w:after="150"/>
      </w:pPr>
      <w:r>
        <w:rPr/>
        <w:t xml:space="preserve">第二节 稀土抛光粉行业总体效益运行状况</w:t>
      </w:r>
    </w:p>
    <w:p>
      <w:pPr>
        <w:spacing w:after="150"/>
      </w:pPr>
      <w:r>
        <w:rPr/>
        <w:t xml:space="preserve">一、稀土抛光粉行业销售利润率</w:t>
      </w:r>
    </w:p>
    <w:p>
      <w:pPr>
        <w:spacing w:after="150"/>
      </w:pPr>
      <w:r>
        <w:rPr/>
        <w:t xml:space="preserve">二、稀土抛光粉行业销售毛利率</w:t>
      </w:r>
    </w:p>
    <w:p>
      <w:pPr>
        <w:spacing w:after="150"/>
      </w:pPr>
      <w:r>
        <w:rPr/>
        <w:t xml:space="preserve">三、稀土抛光粉行业资产利润率</w:t>
      </w:r>
    </w:p>
    <w:p>
      <w:pPr>
        <w:spacing w:after="150"/>
      </w:pPr>
      <w:r>
        <w:rPr>
          <w:b w:val="1"/>
          <w:bCs w:val="1"/>
        </w:rPr>
        <w:t xml:space="preserve">第六章 中国稀土金属矿采选行业数据监测分析</w:t>
      </w:r>
    </w:p>
    <w:p>
      <w:pPr>
        <w:spacing w:after="150"/>
      </w:pPr>
      <w:r>
        <w:rPr/>
        <w:t xml:space="preserve">第一节 中国稀土金属矿采选行业规模分析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第二节 中国稀土金属矿采选行业产值分析</w:t>
      </w:r>
    </w:p>
    <w:p>
      <w:pPr>
        <w:spacing w:after="150"/>
      </w:pPr>
      <w:r>
        <w:rPr/>
        <w:t xml:space="preserve">一、产品增长分析</w:t>
      </w:r>
    </w:p>
    <w:p>
      <w:pPr>
        <w:spacing w:after="150"/>
      </w:pPr>
      <w:r>
        <w:rPr/>
        <w:t xml:space="preserve">二、工业销售产值分析</w:t>
      </w:r>
    </w:p>
    <w:p>
      <w:pPr>
        <w:spacing w:after="150"/>
      </w:pPr>
      <w:r>
        <w:rPr/>
        <w:t xml:space="preserve">第三节 中国稀土金属矿采选行业成本费用分析</w:t>
      </w:r>
    </w:p>
    <w:p>
      <w:pPr>
        <w:spacing w:after="150"/>
      </w:pPr>
      <w:r>
        <w:rPr/>
        <w:t xml:space="preserve">一、销售成本分析</w:t>
      </w:r>
    </w:p>
    <w:p>
      <w:pPr>
        <w:spacing w:after="150"/>
      </w:pPr>
      <w:r>
        <w:rPr/>
        <w:t xml:space="preserve">二、主要费用分析</w:t>
      </w:r>
    </w:p>
    <w:p>
      <w:pPr>
        <w:spacing w:after="150"/>
      </w:pPr>
      <w:r>
        <w:rPr/>
        <w:t xml:space="preserve">第四节 中国稀土金属矿采选行业运营效益分析</w:t>
      </w:r>
    </w:p>
    <w:p>
      <w:pPr>
        <w:spacing w:after="150"/>
      </w:pPr>
      <w:r>
        <w:rPr/>
        <w:t xml:space="preserve">二、2021-2023年中国稀土金属矿采选行业盈利能力分析</w:t>
      </w:r>
    </w:p>
    <w:p>
      <w:pPr>
        <w:spacing w:after="150"/>
      </w:pPr>
      <w:r>
        <w:rPr/>
        <w:t xml:space="preserve">二、2021-2023年中国稀土金属矿采选行业偿债能力分析</w:t>
      </w:r>
    </w:p>
    <w:p>
      <w:pPr>
        <w:spacing w:after="150"/>
      </w:pPr>
      <w:r>
        <w:rPr/>
        <w:t xml:space="preserve">三、2021-2023年中国稀土金属矿采选行业运营能力分析</w:t>
      </w:r>
    </w:p>
    <w:p>
      <w:pPr>
        <w:spacing w:after="150"/>
      </w:pPr>
      <w:r>
        <w:rPr>
          <w:b w:val="1"/>
          <w:bCs w:val="1"/>
        </w:rPr>
        <w:t xml:space="preserve">第七章 抛光粉进出口情况分析</w:t>
      </w:r>
    </w:p>
    <w:p>
      <w:pPr>
        <w:spacing w:after="150"/>
      </w:pPr>
      <w:r>
        <w:rPr/>
        <w:t xml:space="preserve">第一节 抛光粉产品进口统计</w:t>
      </w:r>
    </w:p>
    <w:p>
      <w:pPr>
        <w:spacing w:after="150"/>
      </w:pPr>
      <w:r>
        <w:rPr/>
        <w:t xml:space="preserve">一、进口情况</w:t>
      </w:r>
    </w:p>
    <w:p>
      <w:pPr>
        <w:spacing w:after="150"/>
      </w:pPr>
      <w:r>
        <w:rPr/>
        <w:t xml:space="preserve">二、分国别进口</w:t>
      </w:r>
    </w:p>
    <w:p>
      <w:pPr>
        <w:spacing w:after="150"/>
      </w:pPr>
      <w:r>
        <w:rPr/>
        <w:t xml:space="preserve">第二节 抛光粉产品出口统计</w:t>
      </w:r>
    </w:p>
    <w:p>
      <w:pPr>
        <w:spacing w:after="150"/>
      </w:pPr>
      <w:r>
        <w:rPr/>
        <w:t xml:space="preserve">一、出口情况</w:t>
      </w:r>
    </w:p>
    <w:p>
      <w:pPr>
        <w:spacing w:after="150"/>
      </w:pPr>
      <w:r>
        <w:rPr/>
        <w:t xml:space="preserve">二、分国别出口</w:t>
      </w:r>
    </w:p>
    <w:p>
      <w:pPr>
        <w:spacing w:after="150"/>
      </w:pPr>
      <w:r>
        <w:rPr/>
        <w:t xml:space="preserve">第三节 2024-2029年抛光粉产品进出口变化趋势分析</w:t>
      </w:r>
    </w:p>
    <w:p>
      <w:pPr>
        <w:spacing w:after="150"/>
      </w:pPr>
      <w:r>
        <w:rPr>
          <w:b w:val="1"/>
          <w:bCs w:val="1"/>
        </w:rPr>
        <w:t xml:space="preserve">第八章 稀土抛光粉上下游产品市场分析</w:t>
      </w:r>
    </w:p>
    <w:p>
      <w:pPr>
        <w:spacing w:after="150"/>
      </w:pPr>
      <w:r>
        <w:rPr/>
        <w:t xml:space="preserve">第一节 稀土抛光粉上游原料市场分析</w:t>
      </w:r>
    </w:p>
    <w:p>
      <w:pPr>
        <w:spacing w:after="150"/>
      </w:pPr>
      <w:r>
        <w:rPr/>
        <w:t xml:space="preserve">一、稀土产品市场供应情况</w:t>
      </w:r>
    </w:p>
    <w:p>
      <w:pPr>
        <w:spacing w:after="150"/>
      </w:pPr>
      <w:r>
        <w:rPr/>
        <w:t xml:space="preserve">二、稀土消费需求情况分析</w:t>
      </w:r>
    </w:p>
    <w:p>
      <w:pPr>
        <w:spacing w:after="150"/>
      </w:pPr>
      <w:r>
        <w:rPr/>
        <w:t xml:space="preserve">三、稀土行业销售收入分析</w:t>
      </w:r>
    </w:p>
    <w:p>
      <w:pPr>
        <w:spacing w:after="150"/>
      </w:pPr>
      <w:r>
        <w:rPr/>
        <w:t xml:space="preserve">四、氧化铈市场供应情况</w:t>
      </w:r>
    </w:p>
    <w:p>
      <w:pPr>
        <w:spacing w:after="150"/>
      </w:pPr>
      <w:r>
        <w:rPr/>
        <w:t xml:space="preserve">第二节 稀土抛光粉下游产品市场分析</w:t>
      </w:r>
    </w:p>
    <w:p>
      <w:pPr>
        <w:spacing w:after="150"/>
      </w:pPr>
      <w:r>
        <w:rPr/>
        <w:t xml:space="preserve">一、平板显示市场运行概况</w:t>
      </w:r>
    </w:p>
    <w:p>
      <w:pPr>
        <w:spacing w:after="150"/>
      </w:pPr>
      <w:r>
        <w:rPr/>
        <w:t xml:space="preserve">二、平板显示行业发展前景</w:t>
      </w:r>
    </w:p>
    <w:p>
      <w:pPr>
        <w:spacing w:after="150"/>
      </w:pPr>
      <w:r>
        <w:rPr/>
        <w:t xml:space="preserve">三、水晶水钻市场发展概况</w:t>
      </w:r>
    </w:p>
    <w:p>
      <w:pPr>
        <w:spacing w:after="150"/>
      </w:pPr>
      <w:r>
        <w:rPr>
          <w:b w:val="1"/>
          <w:bCs w:val="1"/>
        </w:rPr>
        <w:t xml:space="preserve">第九章 稀土抛光粉行业代表性企业分析</w:t>
      </w:r>
    </w:p>
    <w:p>
      <w:pPr>
        <w:spacing w:after="150"/>
      </w:pPr>
      <w:r>
        <w:rPr/>
        <w:t xml:space="preserve">第一节 包头天骄清美稀土抛光粉有限公司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第二节 包头物华特种材料有限公司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第三节 包头市新源稀土高新材料有限公司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第四节 包头市金蒙稀土有限责任公司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第五节 甘肃省稀土集团有限责任公司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第六节 法国罗地亚电子与催化剂材料公司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第七节 日本三井矿业冶金公司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第八节 日本昭和电工株式会社</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第九节 日本三菱化学公司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第十节 包头市昊锐稀土有限公司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b w:val="1"/>
          <w:bCs w:val="1"/>
        </w:rPr>
        <w:t xml:space="preserve">第十章 2024-2029年稀土抛光粉行业投资风险预警</w:t>
      </w:r>
    </w:p>
    <w:p>
      <w:pPr>
        <w:spacing w:after="150"/>
      </w:pPr>
      <w:r>
        <w:rPr/>
        <w:t xml:space="preserve">第一节 2024-2029年影响稀土抛光粉行业发展的主要因素</w:t>
      </w:r>
    </w:p>
    <w:p>
      <w:pPr>
        <w:spacing w:after="150"/>
      </w:pPr>
      <w:r>
        <w:rPr/>
        <w:t xml:space="preserve">一、影响稀土抛光粉行业运行的有利因素</w:t>
      </w:r>
    </w:p>
    <w:p>
      <w:pPr>
        <w:spacing w:after="150"/>
      </w:pPr>
      <w:r>
        <w:rPr/>
        <w:t xml:space="preserve">二、影响稀土抛光粉行业运行的稳定因素</w:t>
      </w:r>
    </w:p>
    <w:p>
      <w:pPr>
        <w:spacing w:after="150"/>
      </w:pPr>
      <w:r>
        <w:rPr/>
        <w:t xml:space="preserve">三、影响稀土抛光粉行业运行的不利因素</w:t>
      </w:r>
    </w:p>
    <w:p>
      <w:pPr>
        <w:spacing w:after="150"/>
      </w:pPr>
      <w:r>
        <w:rPr/>
        <w:t xml:space="preserve">四、中国稀土抛光粉行业发展面临的挑战</w:t>
      </w:r>
    </w:p>
    <w:p>
      <w:pPr>
        <w:spacing w:after="150"/>
      </w:pPr>
      <w:r>
        <w:rPr/>
        <w:t xml:space="preserve">五、中国稀土抛光粉行业发展面临的机遇</w:t>
      </w:r>
    </w:p>
    <w:p>
      <w:pPr>
        <w:spacing w:after="150"/>
      </w:pPr>
      <w:r>
        <w:rPr/>
        <w:t xml:space="preserve">第二节 2024-2029年稀土抛光粉行业投资风险预警</w:t>
      </w:r>
    </w:p>
    <w:p>
      <w:pPr>
        <w:spacing w:after="150"/>
      </w:pPr>
      <w:r>
        <w:rPr/>
        <w:t xml:space="preserve">一、稀土抛光粉行业市场风险及控制策略</w:t>
      </w:r>
    </w:p>
    <w:p>
      <w:pPr>
        <w:spacing w:after="150"/>
      </w:pPr>
      <w:r>
        <w:rPr/>
        <w:t xml:space="preserve">二、稀土抛光粉行业政策风险及控制策略</w:t>
      </w:r>
    </w:p>
    <w:p>
      <w:pPr>
        <w:spacing w:after="150"/>
      </w:pPr>
      <w:r>
        <w:rPr/>
        <w:t xml:space="preserve">三、稀土抛光粉行业经营风险及控制策略</w:t>
      </w:r>
    </w:p>
    <w:p>
      <w:pPr>
        <w:spacing w:after="150"/>
      </w:pPr>
      <w:r>
        <w:rPr/>
        <w:t xml:space="preserve">四、稀土抛光粉行业技术风险及控制策略</w:t>
      </w:r>
    </w:p>
    <w:p>
      <w:pPr>
        <w:spacing w:after="150"/>
      </w:pPr>
      <w:r>
        <w:rPr>
          <w:b w:val="1"/>
          <w:bCs w:val="1"/>
        </w:rPr>
        <w:t xml:space="preserve">图表目录</w:t>
      </w:r>
    </w:p>
    <w:p>
      <w:pPr>
        <w:spacing w:after="150"/>
      </w:pPr>
      <w:r>
        <w:rPr/>
        <w:t xml:space="preserve">图表：2023年3季度和全年gdp初步核算数据</w:t>
      </w:r>
    </w:p>
    <w:p>
      <w:pPr>
        <w:spacing w:after="150"/>
      </w:pPr>
      <w:r>
        <w:rPr/>
        <w:t xml:space="preserve">图表：2023年固定资产投资(不含农户)同比增速情况</w:t>
      </w:r>
    </w:p>
    <w:p>
      <w:pPr>
        <w:spacing w:after="150"/>
      </w:pPr>
      <w:r>
        <w:rPr/>
        <w:t xml:space="preserve">图表：1956-2023年我国人口数量及增长率(单位：万人，%)</w:t>
      </w:r>
    </w:p>
    <w:p>
      <w:pPr>
        <w:spacing w:after="150"/>
      </w:pPr>
      <w:r>
        <w:rPr/>
        <w:t xml:space="preserve">图表：全国居民消费价格涨跌幅(单位：%)</w:t>
      </w:r>
    </w:p>
    <w:p>
      <w:pPr>
        <w:spacing w:after="150"/>
      </w:pPr>
      <w:r>
        <w:rPr/>
        <w:t xml:space="preserve">图表：2023年全国居民人均可支配收入平均数与中位数</w:t>
      </w:r>
    </w:p>
    <w:p>
      <w:pPr>
        <w:spacing w:after="150"/>
      </w:pPr>
      <w:r>
        <w:rPr/>
        <w:t xml:space="preserve">图表：2021-2023年稀土抛光粉工业总产值分析</w:t>
      </w:r>
    </w:p>
    <w:p>
      <w:pPr>
        <w:spacing w:after="150"/>
      </w:pPr>
      <w:r>
        <w:rPr/>
        <w:t xml:space="preserve">图表：2021-2023年稀土抛光粉资产增长分析</w:t>
      </w:r>
    </w:p>
    <w:p>
      <w:pPr>
        <w:spacing w:after="150"/>
      </w:pPr>
      <w:r>
        <w:rPr/>
        <w:t xml:space="preserve">图表：2021-2023年稀土抛光粉行业利润总额</w:t>
      </w:r>
    </w:p>
    <w:p>
      <w:pPr>
        <w:spacing w:after="150"/>
      </w:pPr>
      <w:r>
        <w:rPr/>
        <w:t xml:space="preserve">图表：2021-2023年稀土抛光粉企业单位个数</w:t>
      </w:r>
    </w:p>
    <w:p>
      <w:pPr>
        <w:spacing w:after="150"/>
      </w:pPr>
      <w:r>
        <w:rPr/>
        <w:t xml:space="preserve">图表：2021-2023年稀土抛光粉从业人员分析</w:t>
      </w:r>
    </w:p>
    <w:p>
      <w:pPr>
        <w:spacing w:after="150"/>
      </w:pPr>
      <w:r>
        <w:rPr/>
        <w:t xml:space="preserve">图表：2021-2023年稀土抛光粉行业销售利润率</w:t>
      </w:r>
    </w:p>
    <w:p>
      <w:pPr>
        <w:spacing w:after="150"/>
      </w:pPr>
      <w:r>
        <w:rPr/>
        <w:t xml:space="preserve">图表：2021-2023年稀土抛光粉行业销售毛利率</w:t>
      </w:r>
    </w:p>
    <w:p>
      <w:pPr>
        <w:spacing w:after="150"/>
      </w:pPr>
      <w:r>
        <w:rPr/>
        <w:t xml:space="preserve">图表：2021-2023年稀土抛光粉行业资产利润率</w:t>
      </w:r>
    </w:p>
    <w:p>
      <w:pPr>
        <w:spacing w:after="150"/>
      </w:pPr>
      <w:r>
        <w:rPr/>
        <w:t xml:space="preserve">图表：2021-2023年中国稀土金属矿企业数量增长分析</w:t>
      </w:r>
    </w:p>
    <w:p>
      <w:pPr>
        <w:spacing w:after="150"/>
      </w:pPr>
      <w:r>
        <w:rPr/>
        <w:t xml:space="preserve">图表：2021-2023年中国稀土金属矿资产规模增长分析</w:t>
      </w:r>
    </w:p>
    <w:p>
      <w:pPr>
        <w:spacing w:after="150"/>
      </w:pPr>
      <w:r>
        <w:rPr/>
        <w:t xml:space="preserve">图表：2021-2023年中国稀土金属矿销售规模增长分析</w:t>
      </w:r>
    </w:p>
    <w:p>
      <w:pPr>
        <w:spacing w:after="150"/>
      </w:pPr>
      <w:r>
        <w:rPr/>
        <w:t xml:space="preserve">图表：2021-2023年中国稀土金属矿利润规模增长分析</w:t>
      </w:r>
    </w:p>
    <w:p>
      <w:pPr>
        <w:spacing w:after="150"/>
      </w:pPr>
      <w:r>
        <w:rPr/>
        <w:t xml:space="preserve">图表：2021-2023年中国稀土金属矿产品增长分析</w:t>
      </w:r>
    </w:p>
    <w:p>
      <w:pPr>
        <w:spacing w:after="150"/>
      </w:pPr>
      <w:r>
        <w:rPr/>
        <w:t xml:space="preserve">图表：2021-2023年中国稀土金属矿工业销售产值分析</w:t>
      </w:r>
    </w:p>
    <w:p>
      <w:pPr>
        <w:spacing w:after="150"/>
      </w:pPr>
      <w:r>
        <w:rPr/>
        <w:t xml:space="preserve">图表：2021-2023年中国稀土金属矿销售成本分析</w:t>
      </w:r>
    </w:p>
    <w:p>
      <w:pPr>
        <w:spacing w:after="150"/>
      </w:pPr>
      <w:r>
        <w:rPr/>
        <w:t xml:space="preserve">图表：2023年中国稀土金属矿主要费用分析</w:t>
      </w:r>
    </w:p>
    <w:p>
      <w:pPr>
        <w:spacing w:after="150"/>
      </w:pPr>
      <w:r>
        <w:rPr/>
        <w:t xml:space="preserve">图表：2019-2023年-2023年中国抛光粉行业进口情况</w:t>
      </w:r>
    </w:p>
    <w:p>
      <w:pPr>
        <w:spacing w:after="150"/>
      </w:pPr>
      <w:r>
        <w:rPr/>
        <w:t xml:space="preserve">图表：2023年中国抛光粉行业分国别进口</w:t>
      </w:r>
    </w:p>
    <w:p>
      <w:pPr>
        <w:spacing w:after="150"/>
      </w:pPr>
      <w:r>
        <w:rPr/>
        <w:t xml:space="preserve">图表：2019-2023年-2023年中国抛光粉行业出口情况</w:t>
      </w:r>
    </w:p>
    <w:p>
      <w:pPr>
        <w:spacing w:after="150"/>
      </w:pPr>
      <w:r>
        <w:rPr/>
        <w:t xml:space="preserve">图表：2021-2023年中国抛光粉行业分国别出口情况</w:t>
      </w:r>
    </w:p>
    <w:p>
      <w:pPr>
        <w:spacing w:after="150"/>
      </w:pPr>
      <w:r>
        <w:rPr/>
        <w:t xml:space="preserve">图表：2024-2029年中国抛光粉行业进出口变化趋势分析</w:t>
      </w:r>
    </w:p>
    <w:p>
      <w:pPr>
        <w:spacing w:after="150"/>
      </w:pPr>
      <w:r>
        <w:rPr/>
        <w:t xml:space="preserve">图表：2021-2023年中国稀土供应量分析【不包含进出口】</w:t>
      </w:r>
    </w:p>
    <w:p>
      <w:pPr>
        <w:spacing w:after="150"/>
      </w:pPr>
      <w:r>
        <w:rPr/>
        <w:t xml:space="preserve">图表：2021-2023年中国稀土需求量分析【不包含进出口】</w:t>
      </w:r>
    </w:p>
    <w:p>
      <w:pPr>
        <w:spacing w:after="150"/>
      </w:pPr>
      <w:r>
        <w:rPr/>
        <w:t xml:space="preserve">图表：2021-2023年中国稀土销售收入分析【不包含进出口】</w:t>
      </w:r>
    </w:p>
    <w:p>
      <w:pPr>
        <w:spacing w:after="150"/>
      </w:pPr>
      <w:r>
        <w:rPr/>
        <w:t xml:space="preserve">图表：2021-2023年中国稀土氧化铈市场供应量分析【不包含进出口】</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全球稀土抛光粉行业市场发展分析及投资风险研究报告(2024-2029版)</dc:title>
  <dc:description>全球稀土抛光粉行业市场发展分析及投资风险研究报告(2024-2029版)</dc:description>
  <dc:subject>全球稀土抛光粉行业市场发展分析及投资风险研究报告(2024-2029版)</dc:subject>
  <cp:keywords>研究报告</cp:keywords>
  <cp:category>研究报告</cp:category>
  <cp:lastModifiedBy>北京中道泰和信息咨询有限公司</cp:lastModifiedBy>
  <dcterms:created xsi:type="dcterms:W3CDTF">2024-01-24T13:33:54+08:00</dcterms:created>
  <dcterms:modified xsi:type="dcterms:W3CDTF">2024-01-24T13:33:54+08:00</dcterms:modified>
</cp:coreProperties>
</file>

<file path=docProps/custom.xml><?xml version="1.0" encoding="utf-8"?>
<Properties xmlns="http://schemas.openxmlformats.org/officeDocument/2006/custom-properties" xmlns:vt="http://schemas.openxmlformats.org/officeDocument/2006/docPropsVTypes"/>
</file>